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/>
          <w:b/>
          <w:sz w:val="44"/>
          <w:szCs w:val="44"/>
        </w:rPr>
        <w:t>2024年永春县中小学校近视防控教室</w:t>
      </w:r>
      <w:r>
        <w:rPr>
          <w:rFonts w:hint="eastAsia" w:ascii="Times New Roman" w:hAnsi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/>
          <w:b/>
          <w:sz w:val="44"/>
          <w:szCs w:val="44"/>
        </w:rPr>
        <w:t>照明改造采购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报价单</w:t>
      </w:r>
    </w:p>
    <w:tbl>
      <w:tblPr>
        <w:tblStyle w:val="3"/>
        <w:tblpPr w:leftFromText="180" w:rightFromText="180" w:vertAnchor="text" w:horzAnchor="page" w:tblpX="1751" w:tblpY="131"/>
        <w:tblOverlap w:val="never"/>
        <w:tblW w:w="12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3323"/>
        <w:gridCol w:w="3054"/>
        <w:gridCol w:w="2125"/>
        <w:gridCol w:w="2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0" w:hRule="exact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hAnsi="宋体"/>
                <w:b/>
                <w:szCs w:val="21"/>
              </w:rPr>
              <w:t>报价单位</w:t>
            </w:r>
          </w:p>
        </w:tc>
        <w:tc>
          <w:tcPr>
            <w:tcW w:w="637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报价时间</w:t>
            </w:r>
          </w:p>
        </w:tc>
        <w:tc>
          <w:tcPr>
            <w:tcW w:w="274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1" w:hRule="exact"/>
        </w:trPr>
        <w:tc>
          <w:tcPr>
            <w:tcW w:w="159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项目</w:t>
            </w:r>
          </w:p>
        </w:tc>
        <w:tc>
          <w:tcPr>
            <w:tcW w:w="637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2024年永春县中小学校近视防控教室照明改造采购</w:t>
            </w:r>
          </w:p>
        </w:tc>
        <w:tc>
          <w:tcPr>
            <w:tcW w:w="2125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报价人及联系电话</w:t>
            </w:r>
          </w:p>
        </w:tc>
        <w:tc>
          <w:tcPr>
            <w:tcW w:w="2740" w:type="dxa"/>
            <w:tcBorders>
              <w:top w:val="dotted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491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305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735" w:firstLineChars="350"/>
              <w:jc w:val="both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品牌、型号规格</w:t>
            </w:r>
          </w:p>
        </w:tc>
        <w:tc>
          <w:tcPr>
            <w:tcW w:w="212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总价（万元）</w:t>
            </w:r>
          </w:p>
        </w:tc>
        <w:tc>
          <w:tcPr>
            <w:tcW w:w="274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4915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教室灯、黑板灯合计</w:t>
            </w:r>
            <w:r>
              <w:rPr>
                <w:rFonts w:hint="eastAsia"/>
                <w:szCs w:val="21"/>
                <w:lang w:val="en-US" w:eastAsia="zh-CN"/>
              </w:rPr>
              <w:t>6000盏等</w:t>
            </w:r>
          </w:p>
        </w:tc>
        <w:tc>
          <w:tcPr>
            <w:tcW w:w="305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40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exact"/>
        </w:trPr>
        <w:tc>
          <w:tcPr>
            <w:tcW w:w="12834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报价单位经办人签名：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ind w:left="4216" w:hanging="4216" w:hangingChars="20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br w:type="textWrapping"/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/>
                <w:szCs w:val="21"/>
              </w:rPr>
              <w:t xml:space="preserve"> 单位（盖章）：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pStyle w:val="5"/>
        <w:spacing w:line="600" w:lineRule="exact"/>
        <w:jc w:val="both"/>
        <w:rPr>
          <w:rFonts w:cs="Calibri" w:asciiTheme="majorEastAsia" w:hAnsiTheme="majorEastAsia" w:eastAsiaTheme="majorEastAsia"/>
          <w:b/>
          <w:spacing w:val="-20"/>
          <w:sz w:val="44"/>
          <w:szCs w:val="44"/>
        </w:rPr>
      </w:pPr>
      <w:r>
        <w:rPr>
          <w:rFonts w:cs="Calibri" w:asciiTheme="majorEastAsia" w:hAnsiTheme="majorEastAsia" w:eastAsiaTheme="majorEastAsia"/>
          <w:b/>
          <w:spacing w:val="-20"/>
          <w:sz w:val="44"/>
          <w:szCs w:val="44"/>
        </w:rPr>
        <w:br w:type="textWrapping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Y0ZGVjNmU2NThkNWVjN2JlYWM1MWIxMWFlM2YifQ=="/>
  </w:docVars>
  <w:rsids>
    <w:rsidRoot w:val="25786F44"/>
    <w:rsid w:val="217355DC"/>
    <w:rsid w:val="25786F44"/>
    <w:rsid w:val="2F127EC3"/>
    <w:rsid w:val="2F1E127D"/>
    <w:rsid w:val="3D3142C4"/>
    <w:rsid w:val="5892550B"/>
    <w:rsid w:val="70CE1194"/>
    <w:rsid w:val="77741A11"/>
    <w:rsid w:val="7C45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121</Characters>
  <Lines>0</Lines>
  <Paragraphs>0</Paragraphs>
  <TotalTime>0</TotalTime>
  <ScaleCrop>false</ScaleCrop>
  <LinksUpToDate>false</LinksUpToDate>
  <CharactersWithSpaces>153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2024-05-29T08:41:00Z</dcterms:created>
  <dc:creator>庄烨中，小学语文</dc:creator>
  <cp:lastModifiedBy>庄烨中，小学语文</cp:lastModifiedBy>
  <cp:lastPrinted>2024-05-30T00:09:00Z</cp:lastPrinted>
  <dcterms:modified xsi:type="dcterms:W3CDTF">2024-05-30T01:41:23Z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4668DCA367EB43FF9C5DB0CA078A8916_11</vt:lpwstr>
  </property>
</Properties>
</file>