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2022省级数字农业创新应用基地及2023年泉州市数字农业示范基地项目验收情况表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闽财农指〔2022〕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号、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泉财指标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万元</w:t>
      </w:r>
    </w:p>
    <w:tbl>
      <w:tblPr>
        <w:tblStyle w:val="2"/>
        <w:tblpPr w:leftFromText="180" w:rightFromText="180" w:vertAnchor="text" w:horzAnchor="page" w:tblpX="808" w:tblpY="740"/>
        <w:tblOverlap w:val="never"/>
        <w:tblW w:w="15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933"/>
        <w:gridCol w:w="2047"/>
        <w:gridCol w:w="1650"/>
        <w:gridCol w:w="7020"/>
        <w:gridCol w:w="1083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0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建设地点</w:t>
            </w:r>
          </w:p>
        </w:tc>
        <w:tc>
          <w:tcPr>
            <w:tcW w:w="7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项目内容</w:t>
            </w:r>
          </w:p>
        </w:tc>
        <w:tc>
          <w:tcPr>
            <w:tcW w:w="10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10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baseline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省级数字农业创新应用基地建设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福建省永春猛虎场柑橘有限公司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达埔镇</w:t>
            </w:r>
          </w:p>
          <w:p>
            <w:pPr>
              <w:spacing w:line="2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猛虎山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数字柑桔云平台、生产智能化管理系统、质量安全监管系统、公共信息服务管理系统、成果展示中心、农业电子商务系统、5G直播角建设、信息化新技术应用等内容。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202.90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  <w:r>
              <w:rPr>
                <w:rFonts w:hint="eastAsia" w:cs="Times New Roma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科源生态</w:t>
            </w:r>
            <w:r>
              <w:rPr>
                <w:rFonts w:hint="eastAsia"/>
              </w:rPr>
              <w:t>农业</w:t>
            </w:r>
            <w:r>
              <w:rPr>
                <w:rFonts w:hint="eastAsia"/>
                <w:lang w:eastAsia="zh-CN"/>
              </w:rPr>
              <w:t>数字农业示范基地</w:t>
            </w:r>
            <w:r>
              <w:rPr>
                <w:rFonts w:hint="eastAsia"/>
              </w:rPr>
              <w:t>建设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泉州科源生态农业发展有限公司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岵山</w:t>
            </w: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和林</w:t>
            </w:r>
            <w:r>
              <w:rPr>
                <w:rFonts w:hint="eastAsia"/>
              </w:rPr>
              <w:t>村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大棚蔬菜数字化基地建设</w:t>
            </w:r>
            <w:r>
              <w:rPr>
                <w:rFonts w:hint="eastAsia"/>
                <w:lang w:val="en-US" w:eastAsia="zh-CN"/>
              </w:rPr>
              <w:t>25亩：智能温控大棚温度自动控制系统1套、水肥一体化自动控制系统1套、智能监控系统1套、气象站1个，展示中心：65英寸液晶屏、电脑、展厅30㎡。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20.0103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一叶一问茶业数字农业示范基地</w:t>
            </w:r>
            <w:r>
              <w:rPr>
                <w:rFonts w:hint="eastAsia"/>
              </w:rPr>
              <w:t>建设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泉州一叶一问茶业有限公司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东平镇</w:t>
            </w:r>
          </w:p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太平村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智能茶园，建设规模100亩，包括: 可视化管理系统 、土壤境情监测站、气象站、智能灌溉系统、物联网杀虫灯系统、电脑端及手机端数据云平台，展示平台40平方米，55英寸液晶屏、电脑等。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20.60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顺杰家禽林下养殖数字农业示范基地升级改造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永春顺杰畜牧专业合作社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湖洋</w:t>
            </w: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溪东</w:t>
            </w:r>
            <w:r>
              <w:rPr>
                <w:rFonts w:hint="eastAsia"/>
              </w:rPr>
              <w:t>村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现代化养殖基地升级改造</w:t>
            </w:r>
            <w:r>
              <w:rPr>
                <w:rFonts w:hint="eastAsia"/>
                <w:lang w:val="en-US" w:eastAsia="zh-CN"/>
              </w:rPr>
              <w:t>30亩：智能监测系统升级改造1套、可视化管理系统1套、自动投喂养设备控制系统1套，交流平台：安装调试、展厅、电脑、液晶屏等。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.00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康绿隆果蔬数字农业示范基地升级改造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永春县康绿隆果蔬有限公司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石鼓镇</w:t>
            </w:r>
          </w:p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吾江村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果蔬基地升级改造</w:t>
            </w:r>
            <w:r>
              <w:rPr>
                <w:rFonts w:hint="eastAsia"/>
                <w:lang w:val="en-US" w:eastAsia="zh-CN"/>
              </w:rPr>
              <w:t>32亩：</w:t>
            </w:r>
            <w:r>
              <w:rPr>
                <w:rFonts w:hint="eastAsia"/>
                <w:lang w:eastAsia="zh-CN"/>
              </w:rPr>
              <w:t>可视化管理系统升级改造</w:t>
            </w:r>
            <w:r>
              <w:rPr>
                <w:rFonts w:hint="eastAsia"/>
                <w:lang w:val="en-US" w:eastAsia="zh-CN"/>
              </w:rPr>
              <w:t>1套</w:t>
            </w:r>
            <w:r>
              <w:rPr>
                <w:rFonts w:hint="eastAsia"/>
                <w:lang w:eastAsia="zh-CN"/>
              </w:rPr>
              <w:t>、智能大棚监测控制系统</w:t>
            </w:r>
            <w:r>
              <w:rPr>
                <w:rFonts w:hint="eastAsia"/>
                <w:lang w:val="en-US" w:eastAsia="zh-CN"/>
              </w:rPr>
              <w:t>1套</w:t>
            </w:r>
            <w:r>
              <w:rPr>
                <w:rFonts w:hint="eastAsia"/>
                <w:lang w:eastAsia="zh-CN"/>
              </w:rPr>
              <w:t>、数字农工业电脑端及手机端数据云平台升级改造</w:t>
            </w:r>
            <w:r>
              <w:rPr>
                <w:rFonts w:hint="eastAsia"/>
                <w:lang w:val="en-US" w:eastAsia="zh-CN"/>
              </w:rPr>
              <w:t>1套、</w:t>
            </w:r>
            <w:r>
              <w:rPr>
                <w:rFonts w:hint="eastAsia"/>
                <w:lang w:eastAsia="zh-CN"/>
              </w:rPr>
              <w:t>农产品质量安全监控系统</w:t>
            </w:r>
            <w:r>
              <w:rPr>
                <w:rFonts w:hint="eastAsia"/>
                <w:lang w:val="en-US" w:eastAsia="zh-CN"/>
              </w:rPr>
              <w:t>1套</w:t>
            </w:r>
            <w:r>
              <w:rPr>
                <w:rFonts w:hint="eastAsia"/>
                <w:lang w:eastAsia="zh-CN"/>
              </w:rPr>
              <w:t>，成果展示平台：安装调试、</w:t>
            </w:r>
            <w:r>
              <w:rPr>
                <w:rFonts w:hint="eastAsia"/>
                <w:lang w:val="en-US" w:eastAsia="zh-CN"/>
              </w:rPr>
              <w:t>55英寸液晶屏、电脑等。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10.22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80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0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sum(F2:F6)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264.7303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130</w:t>
            </w:r>
            <w:r>
              <w:rPr>
                <w:rFonts w:hint="eastAsia"/>
              </w:rPr>
              <w:t>.00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22BE7D35"/>
    <w:rsid w:val="22B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2023-11-13T07:27:00Z</dcterms:created>
  <dc:creator>黄衍杰</dc:creator>
  <cp:lastModifiedBy>黄衍杰</cp:lastModifiedBy>
  <dcterms:modified xsi:type="dcterms:W3CDTF">2023-11-13T07:36:28Z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6B53F4171B80492D989B31528BF5B879_11</vt:lpwstr>
  </property>
</Properties>
</file>