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43FB6"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/>
          <w:sz w:val="32"/>
          <w:szCs w:val="32"/>
        </w:rPr>
        <w:t>：</w:t>
      </w:r>
    </w:p>
    <w:p w14:paraId="43F71565">
      <w:pPr>
        <w:spacing w:line="640" w:lineRule="exact"/>
        <w:jc w:val="center"/>
        <w:rPr>
          <w:rFonts w:ascii="方正小标宋简体" w:hAnsi="Times New Roman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  <w:lang w:eastAsia="zh-CN"/>
        </w:rPr>
        <w:t>乡村绿化提升等项目（第三批）</w:t>
      </w: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</w:rPr>
        <w:t>绩效目标表</w:t>
      </w:r>
    </w:p>
    <w:tbl>
      <w:tblPr>
        <w:tblStyle w:val="3"/>
        <w:tblW w:w="13879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652"/>
        <w:gridCol w:w="2745"/>
        <w:gridCol w:w="4711"/>
        <w:gridCol w:w="3287"/>
      </w:tblGrid>
      <w:tr w14:paraId="697EE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858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资金名称</w:t>
            </w:r>
          </w:p>
        </w:tc>
        <w:tc>
          <w:tcPr>
            <w:tcW w:w="7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34A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2024年乡村绿化提升等项目（第三批）</w:t>
            </w:r>
          </w:p>
        </w:tc>
      </w:tr>
      <w:tr w14:paraId="729B5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2BD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绩效指标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D28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4FE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96B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673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目标值</w:t>
            </w:r>
          </w:p>
        </w:tc>
      </w:tr>
      <w:tr w14:paraId="07FDC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B6D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绩效指标</w:t>
            </w:r>
          </w:p>
        </w:tc>
        <w:tc>
          <w:tcPr>
            <w:tcW w:w="1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7D3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产出指标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AC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数量指标</w:t>
            </w:r>
          </w:p>
          <w:p w14:paraId="47E8F9A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8C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省级村庄绿化提升（个）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40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</w:tr>
      <w:tr w14:paraId="1A868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C995">
            <w:pPr>
              <w:widowControl/>
              <w:jc w:val="center"/>
              <w:textAlignment w:val="center"/>
            </w:pPr>
          </w:p>
        </w:tc>
        <w:tc>
          <w:tcPr>
            <w:tcW w:w="1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AA03">
            <w:pPr>
              <w:widowControl/>
              <w:jc w:val="center"/>
              <w:textAlignment w:val="center"/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4D28">
            <w:pPr>
              <w:widowControl/>
              <w:jc w:val="center"/>
              <w:textAlignment w:val="center"/>
            </w:pP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91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乡村绿化提升项目（个）</w:t>
            </w:r>
          </w:p>
        </w:tc>
        <w:tc>
          <w:tcPr>
            <w:tcW w:w="32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B8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</w:tr>
      <w:tr w14:paraId="2B1D4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02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8D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4E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4DD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古树名木保护管理示范点（个）</w:t>
            </w: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28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</w:tr>
      <w:tr w14:paraId="0DA39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0D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AC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D9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17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油茶抚育（亩）</w:t>
            </w:r>
          </w:p>
        </w:tc>
        <w:tc>
          <w:tcPr>
            <w:tcW w:w="32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6D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627</w:t>
            </w:r>
          </w:p>
        </w:tc>
      </w:tr>
      <w:tr w14:paraId="5680E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B1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1B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7D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68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牛姆林省级自然保护区景观提升（个）</w:t>
            </w:r>
          </w:p>
        </w:tc>
        <w:tc>
          <w:tcPr>
            <w:tcW w:w="32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2CD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</w:tr>
      <w:tr w14:paraId="29AF9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90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50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E8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68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造林绿化合格率（％）</w:t>
            </w:r>
          </w:p>
        </w:tc>
        <w:tc>
          <w:tcPr>
            <w:tcW w:w="32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35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≥85</w:t>
            </w:r>
          </w:p>
        </w:tc>
      </w:tr>
      <w:tr w14:paraId="5EA90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3CDA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831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23B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98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当期项目完成率（%）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2B4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≥85</w:t>
            </w:r>
          </w:p>
        </w:tc>
      </w:tr>
      <w:tr w14:paraId="6B69E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84A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2FF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效益指标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150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经济效益指标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B7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油茶经济效益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963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明显</w:t>
            </w:r>
          </w:p>
        </w:tc>
      </w:tr>
      <w:tr w14:paraId="59A54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C49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E39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76A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生态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效益指标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BA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乡村绿化生态效益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A0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明显</w:t>
            </w:r>
          </w:p>
        </w:tc>
      </w:tr>
      <w:tr w14:paraId="4B3AB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7F5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D92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CBC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C3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是否有效促进古树名木保护（%）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F14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≥100</w:t>
            </w:r>
          </w:p>
        </w:tc>
      </w:tr>
      <w:tr w14:paraId="7E44D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F12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B4F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满意度指标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6C0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服务对象满意度指标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FB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服务对象满意度（%）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6D5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85</w:t>
            </w:r>
          </w:p>
        </w:tc>
      </w:tr>
    </w:tbl>
    <w:p w14:paraId="65555A5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7177C"/>
    <w:rsid w:val="3B07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2025-09-01T07:54:00Z</dcterms:created>
  <dc:creator>Administrator</dc:creator>
  <cp:lastModifiedBy>Administrator</cp:lastModifiedBy>
  <dcterms:modified xsi:type="dcterms:W3CDTF">2025-09-01T07:55:31Z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7015FEB7AAA14962BA82322C2C5BA929_11</vt:lpwstr>
  </property>
  <property fmtid="{D5CDD505-2E9C-101B-9397-08002B2CF9AE}" pid="4" name="KSOTemplateDocerSaveRecord">
    <vt:lpwstr>eyJoZGlkIjoiNzQwMDFmMTUzZDA1MGRkMDcyZDc4YzcxNzBmZGEwMWQifQ==</vt:lpwstr>
  </property>
</Properties>
</file>