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EC8A26">
      <w:pPr>
        <w:spacing w:line="56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黑体"/>
          <w:sz w:val="32"/>
          <w:szCs w:val="32"/>
        </w:rPr>
        <w:t>：</w:t>
      </w:r>
    </w:p>
    <w:p w14:paraId="7ECE6A2A">
      <w:pPr>
        <w:pStyle w:val="5"/>
        <w:keepNext w:val="0"/>
        <w:keepLines w:val="0"/>
        <w:pageBreakBefore w:val="0"/>
        <w:widowControl w:val="0"/>
        <w:tabs>
          <w:tab w:val="center" w:pos="7039"/>
          <w:tab w:val="left" w:pos="12874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="方正小标宋简体" w:hAnsi="Times New Roman" w:eastAsia="方正小标宋简体" w:cs="Times New Roman"/>
          <w:color w:val="000000"/>
          <w:kern w:val="0"/>
          <w:sz w:val="36"/>
          <w:szCs w:val="36"/>
          <w:lang w:val="en-US" w:eastAsia="zh-CN" w:bidi="ar-SA"/>
        </w:rPr>
      </w:pPr>
      <w:r>
        <w:rPr>
          <w:rFonts w:hint="eastAsia" w:ascii="方正小标宋简体" w:hAnsi="Times New Roman" w:eastAsia="方正小标宋简体" w:cs="Times New Roman"/>
          <w:color w:val="000000"/>
          <w:kern w:val="0"/>
          <w:sz w:val="36"/>
          <w:szCs w:val="36"/>
          <w:lang w:val="en-US" w:eastAsia="zh-CN" w:bidi="ar-SA"/>
        </w:rPr>
        <w:tab/>
      </w:r>
    </w:p>
    <w:p w14:paraId="689FAD62">
      <w:pPr>
        <w:pStyle w:val="5"/>
        <w:keepNext w:val="0"/>
        <w:keepLines w:val="0"/>
        <w:pageBreakBefore w:val="0"/>
        <w:widowControl w:val="0"/>
        <w:tabs>
          <w:tab w:val="center" w:pos="7039"/>
          <w:tab w:val="left" w:pos="12874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center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Times New Roman" w:eastAsia="方正小标宋简体" w:cs="Times New Roman"/>
          <w:color w:val="000000"/>
          <w:kern w:val="0"/>
          <w:sz w:val="44"/>
          <w:szCs w:val="44"/>
          <w:lang w:val="en-US" w:eastAsia="zh-CN" w:bidi="ar-SA"/>
        </w:rPr>
        <w:t>国土绿化试点示范项目县级自查验收补助资金汇总表（第五批）</w:t>
      </w:r>
    </w:p>
    <w:bookmarkEnd w:id="0"/>
    <w:tbl>
      <w:tblPr>
        <w:tblStyle w:val="3"/>
        <w:tblW w:w="14157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1434"/>
        <w:gridCol w:w="2382"/>
        <w:gridCol w:w="2826"/>
        <w:gridCol w:w="2436"/>
        <w:gridCol w:w="1896"/>
        <w:gridCol w:w="1895"/>
      </w:tblGrid>
      <w:tr w14:paraId="435A04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2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899D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14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0122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val="en-US" w:eastAsia="zh-CN"/>
              </w:rPr>
              <w:t>乡镇</w:t>
            </w:r>
          </w:p>
        </w:tc>
        <w:tc>
          <w:tcPr>
            <w:tcW w:w="23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2CDB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val="en-US" w:eastAsia="zh-CN"/>
              </w:rPr>
              <w:t>合格面积（亩）</w:t>
            </w:r>
          </w:p>
        </w:tc>
        <w:tc>
          <w:tcPr>
            <w:tcW w:w="71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E8DC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本次补助金额（元）</w:t>
            </w:r>
          </w:p>
        </w:tc>
        <w:tc>
          <w:tcPr>
            <w:tcW w:w="18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BDDA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eastAsia="zh-CN"/>
              </w:rPr>
              <w:t>备注</w:t>
            </w:r>
          </w:p>
        </w:tc>
      </w:tr>
      <w:tr w14:paraId="5EC0B3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28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DA01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3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3F11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38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7117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26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4CD2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val="en-US" w:eastAsia="zh-CN"/>
              </w:rPr>
              <w:t>合计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E285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val="en-US" w:eastAsia="zh-CN"/>
              </w:rPr>
              <w:t>中央补助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E013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val="en-US" w:eastAsia="zh-CN"/>
              </w:rPr>
              <w:t>省市县补助</w:t>
            </w:r>
          </w:p>
        </w:tc>
        <w:tc>
          <w:tcPr>
            <w:tcW w:w="189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1DC4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D7F58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E6DD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D53B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  <w:t>合计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31F9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  <w:t>9838.5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FB69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  <w:t>6923156</w:t>
            </w:r>
          </w:p>
        </w:tc>
        <w:tc>
          <w:tcPr>
            <w:tcW w:w="243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C3B5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  <w:t>6920936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7339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  <w:t>2220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D8E8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</w:p>
        </w:tc>
      </w:tr>
      <w:tr w14:paraId="450056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D0D6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8141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下洋镇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68D5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919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CCB8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718840</w:t>
            </w: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CA56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718840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EF7F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2360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</w:p>
        </w:tc>
      </w:tr>
      <w:tr w14:paraId="6161D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9CEE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4401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达埔镇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FF2A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1045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94CD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728275</w:t>
            </w:r>
          </w:p>
        </w:tc>
        <w:tc>
          <w:tcPr>
            <w:tcW w:w="243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225D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728275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D494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ED1A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</w:p>
        </w:tc>
      </w:tr>
      <w:tr w14:paraId="19FAF4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C84F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D005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吾峰镇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8C81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408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AD07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324558</w:t>
            </w:r>
          </w:p>
        </w:tc>
        <w:tc>
          <w:tcPr>
            <w:tcW w:w="243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C811E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324558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AA28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A429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</w:p>
        </w:tc>
      </w:tr>
      <w:tr w14:paraId="733687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0F53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C164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桃城镇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94C1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371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3CE6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291420</w:t>
            </w:r>
          </w:p>
        </w:tc>
        <w:tc>
          <w:tcPr>
            <w:tcW w:w="243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AEC7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289200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7021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2220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2ED7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</w:p>
        </w:tc>
      </w:tr>
      <w:tr w14:paraId="5E92A6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DC58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3882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东平镇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F205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2435.5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DE88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755850</w:t>
            </w:r>
          </w:p>
        </w:tc>
        <w:tc>
          <w:tcPr>
            <w:tcW w:w="24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F4D6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755850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052A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51ED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0B0C4D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2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FCD5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959A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东关镇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F1B5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664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4205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607612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04175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607612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AB18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0441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7BE44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1965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916E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湖洋镇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A754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322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7BDA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293318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0EBC4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293318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11CA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13B7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/>
              </w:rPr>
            </w:pPr>
          </w:p>
        </w:tc>
      </w:tr>
      <w:tr w14:paraId="466037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EC7D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A06F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外山乡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FBE4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843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A01F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554883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A1D0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554883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1E86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C482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/>
              </w:rPr>
            </w:pPr>
          </w:p>
        </w:tc>
      </w:tr>
      <w:tr w14:paraId="0CFA2E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8B5B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9B73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永春县生态国有林场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6D45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2831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077F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2648400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96A0F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2648400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A08A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D978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</w:tbl>
    <w:p w14:paraId="30F51E0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BD273A"/>
    <w:rsid w:val="4ABD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方正仿宋_GBK" w:hAnsi="方正仿宋_GBK" w:eastAsia="方正仿宋_GBK" w:cs="方正仿宋_GBK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2025-09-02T01:32:00Z</dcterms:created>
  <dc:creator>Administrator</dc:creator>
  <cp:lastModifiedBy>Administrator</cp:lastModifiedBy>
  <dcterms:modified xsi:type="dcterms:W3CDTF">2025-09-02T01:32:20Z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94EE49F6410842AA8C94DBB478CD9CA4_11</vt:lpwstr>
  </property>
  <property fmtid="{D5CDD505-2E9C-101B-9397-08002B2CF9AE}" pid="4" name="KSOTemplateDocerSaveRecord">
    <vt:lpwstr>eyJoZGlkIjoiNzQwMDFmMTUzZDA1MGRkMDcyZDc4YzcxNzBmZGEwMWQifQ==</vt:lpwstr>
  </property>
</Properties>
</file>