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39D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  <w:lang w:val="en-US" w:eastAsia="zh-CN"/>
        </w:rPr>
        <w:t>2：</w:t>
      </w:r>
    </w:p>
    <w:p w14:paraId="1F97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2025年作物良种场差额补助等专项资金</w:t>
      </w:r>
    </w:p>
    <w:p w14:paraId="4D1E4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绩效目标表</w:t>
      </w:r>
      <w:bookmarkEnd w:id="0"/>
    </w:p>
    <w:p w14:paraId="628186D7">
      <w:pPr>
        <w:spacing w:line="52" w:lineRule="exact"/>
      </w:pPr>
    </w:p>
    <w:tbl>
      <w:tblPr>
        <w:tblStyle w:val="6"/>
        <w:tblW w:w="90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466"/>
        <w:gridCol w:w="905"/>
        <w:gridCol w:w="2515"/>
        <w:gridCol w:w="1915"/>
        <w:gridCol w:w="2805"/>
      </w:tblGrid>
      <w:tr w14:paraId="6CA7A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847" w:type="dxa"/>
            <w:gridSpan w:val="3"/>
            <w:vAlign w:val="center"/>
          </w:tcPr>
          <w:p w14:paraId="36A251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7235" w:type="dxa"/>
            <w:gridSpan w:val="3"/>
            <w:vAlign w:val="center"/>
          </w:tcPr>
          <w:p w14:paraId="6D50F8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2025年作物良种场差额补助等专项资金</w:t>
            </w:r>
          </w:p>
        </w:tc>
      </w:tr>
      <w:tr w14:paraId="7A6B4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1847" w:type="dxa"/>
            <w:gridSpan w:val="3"/>
            <w:vAlign w:val="center"/>
          </w:tcPr>
          <w:p w14:paraId="6555E1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主管部门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spacing w:val="1"/>
                <w:sz w:val="21"/>
                <w:szCs w:val="21"/>
              </w:rPr>
              <w:t>单位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spacing w:val="1"/>
                <w:sz w:val="21"/>
                <w:szCs w:val="21"/>
              </w:rPr>
              <w:t>名称</w:t>
            </w:r>
          </w:p>
        </w:tc>
        <w:tc>
          <w:tcPr>
            <w:tcW w:w="2515" w:type="dxa"/>
            <w:vAlign w:val="center"/>
          </w:tcPr>
          <w:p w14:paraId="3B9D96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0199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永春县农业农村局</w:t>
            </w:r>
          </w:p>
        </w:tc>
        <w:tc>
          <w:tcPr>
            <w:tcW w:w="1915" w:type="dxa"/>
            <w:vAlign w:val="center"/>
          </w:tcPr>
          <w:p w14:paraId="59A667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补助区域</w:t>
            </w:r>
          </w:p>
        </w:tc>
        <w:tc>
          <w:tcPr>
            <w:tcW w:w="2805" w:type="dxa"/>
            <w:vAlign w:val="center"/>
          </w:tcPr>
          <w:p w14:paraId="41B1DB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永春县作物良种场、永春金丰种子、永春县农民体育协会、永春县乡村振兴促进会</w:t>
            </w:r>
            <w:r>
              <w:rPr>
                <w:rFonts w:hint="eastAsia"/>
                <w:sz w:val="21"/>
                <w:szCs w:val="21"/>
                <w:lang w:eastAsia="zh-CN"/>
              </w:rPr>
              <w:t>等</w:t>
            </w:r>
          </w:p>
        </w:tc>
      </w:tr>
      <w:tr w14:paraId="4A5D8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847" w:type="dxa"/>
            <w:gridSpan w:val="3"/>
            <w:vMerge w:val="restart"/>
            <w:tcBorders>
              <w:bottom w:val="nil"/>
            </w:tcBorders>
            <w:vAlign w:val="center"/>
          </w:tcPr>
          <w:p w14:paraId="737D90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资金情况</w:t>
            </w:r>
          </w:p>
          <w:p w14:paraId="676104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  <w:lang w:eastAsia="zh-CN"/>
              </w:rPr>
              <w:t>（</w:t>
            </w:r>
            <w:r>
              <w:rPr>
                <w:spacing w:val="11"/>
                <w:sz w:val="21"/>
                <w:szCs w:val="21"/>
              </w:rPr>
              <w:t>万元</w:t>
            </w:r>
            <w:r>
              <w:rPr>
                <w:rFonts w:hint="eastAsia"/>
                <w:spacing w:val="1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30" w:type="dxa"/>
            <w:gridSpan w:val="2"/>
            <w:vAlign w:val="center"/>
          </w:tcPr>
          <w:p w14:paraId="1B9297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资金总额：</w:t>
            </w:r>
          </w:p>
        </w:tc>
        <w:tc>
          <w:tcPr>
            <w:tcW w:w="0" w:type="auto"/>
            <w:vAlign w:val="center"/>
          </w:tcPr>
          <w:p w14:paraId="7452C8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lang w:val="en-US" w:eastAsia="zh-CN"/>
              </w:rPr>
              <w:t>82.24</w:t>
            </w:r>
            <w:r>
              <w:rPr>
                <w:spacing w:val="1"/>
                <w:sz w:val="21"/>
                <w:szCs w:val="21"/>
              </w:rPr>
              <w:t>万元</w:t>
            </w:r>
          </w:p>
        </w:tc>
      </w:tr>
      <w:tr w14:paraId="1AD00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47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38F89F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430" w:type="dxa"/>
            <w:gridSpan w:val="2"/>
            <w:vAlign w:val="center"/>
          </w:tcPr>
          <w:p w14:paraId="1C5F05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其中：财政拨款</w:t>
            </w:r>
          </w:p>
        </w:tc>
        <w:tc>
          <w:tcPr>
            <w:tcW w:w="0" w:type="auto"/>
            <w:vAlign w:val="center"/>
          </w:tcPr>
          <w:p w14:paraId="00116F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lang w:val="en-US" w:eastAsia="zh-CN"/>
              </w:rPr>
              <w:t>82.24</w:t>
            </w:r>
            <w:r>
              <w:rPr>
                <w:spacing w:val="1"/>
                <w:sz w:val="21"/>
                <w:szCs w:val="21"/>
              </w:rPr>
              <w:t>万元</w:t>
            </w:r>
          </w:p>
        </w:tc>
      </w:tr>
      <w:tr w14:paraId="12273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847" w:type="dxa"/>
            <w:gridSpan w:val="3"/>
            <w:vMerge w:val="continue"/>
            <w:tcBorders>
              <w:top w:val="nil"/>
            </w:tcBorders>
            <w:vAlign w:val="center"/>
          </w:tcPr>
          <w:p w14:paraId="4E484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430" w:type="dxa"/>
            <w:gridSpan w:val="2"/>
            <w:vAlign w:val="center"/>
          </w:tcPr>
          <w:p w14:paraId="7F3E45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其他资金</w:t>
            </w:r>
          </w:p>
        </w:tc>
        <w:tc>
          <w:tcPr>
            <w:tcW w:w="0" w:type="auto"/>
            <w:vAlign w:val="center"/>
          </w:tcPr>
          <w:p w14:paraId="792DE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E3A8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0" w:type="auto"/>
            <w:vAlign w:val="center"/>
          </w:tcPr>
          <w:p w14:paraId="72CBDF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总体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目标</w:t>
            </w:r>
          </w:p>
        </w:tc>
        <w:tc>
          <w:tcPr>
            <w:tcW w:w="0" w:type="auto"/>
            <w:gridSpan w:val="5"/>
            <w:vAlign w:val="center"/>
          </w:tcPr>
          <w:p w14:paraId="4B8894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持续推进落实粮食种子储备、作物良种示范工作，支持农民体育工作、乡村振兴工作</w:t>
            </w:r>
          </w:p>
        </w:tc>
      </w:tr>
      <w:tr w14:paraId="7C78E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0" w:type="auto"/>
            <w:vMerge w:val="restart"/>
            <w:tcBorders>
              <w:bottom w:val="nil"/>
            </w:tcBorders>
            <w:textDirection w:val="tbRlV"/>
            <w:vAlign w:val="center"/>
          </w:tcPr>
          <w:p w14:paraId="01898C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绩效指标</w:t>
            </w:r>
          </w:p>
        </w:tc>
        <w:tc>
          <w:tcPr>
            <w:tcW w:w="0" w:type="auto"/>
            <w:vAlign w:val="center"/>
          </w:tcPr>
          <w:p w14:paraId="154534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一级</w:t>
            </w:r>
            <w:r>
              <w:rPr>
                <w:spacing w:val="-3"/>
                <w:sz w:val="21"/>
                <w:szCs w:val="21"/>
              </w:rPr>
              <w:t>指标</w:t>
            </w:r>
          </w:p>
        </w:tc>
        <w:tc>
          <w:tcPr>
            <w:tcW w:w="905" w:type="dxa"/>
            <w:vAlign w:val="center"/>
          </w:tcPr>
          <w:p w14:paraId="58274A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二级指标</w:t>
            </w:r>
          </w:p>
        </w:tc>
        <w:tc>
          <w:tcPr>
            <w:tcW w:w="2515" w:type="dxa"/>
            <w:vAlign w:val="center"/>
          </w:tcPr>
          <w:p w14:paraId="2EF4BB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三级指标</w:t>
            </w:r>
          </w:p>
        </w:tc>
        <w:tc>
          <w:tcPr>
            <w:tcW w:w="1915" w:type="dxa"/>
            <w:vAlign w:val="center"/>
          </w:tcPr>
          <w:p w14:paraId="61F046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指标解释</w:t>
            </w:r>
          </w:p>
        </w:tc>
        <w:tc>
          <w:tcPr>
            <w:tcW w:w="0" w:type="auto"/>
            <w:vAlign w:val="center"/>
          </w:tcPr>
          <w:p w14:paraId="7BF1EA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区域目标值</w:t>
            </w:r>
          </w:p>
        </w:tc>
      </w:tr>
      <w:tr w14:paraId="075C7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71EA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D5BE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产出</w:t>
            </w:r>
            <w:r>
              <w:rPr>
                <w:spacing w:val="-3"/>
                <w:sz w:val="21"/>
                <w:szCs w:val="21"/>
              </w:rPr>
              <w:t>指标</w:t>
            </w:r>
          </w:p>
        </w:tc>
        <w:tc>
          <w:tcPr>
            <w:tcW w:w="905" w:type="dxa"/>
            <w:vAlign w:val="center"/>
          </w:tcPr>
          <w:p w14:paraId="7C220B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数量指标</w:t>
            </w:r>
          </w:p>
        </w:tc>
        <w:tc>
          <w:tcPr>
            <w:tcW w:w="2515" w:type="dxa"/>
            <w:vAlign w:val="center"/>
          </w:tcPr>
          <w:p w14:paraId="0237B2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扶持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单位</w:t>
            </w:r>
            <w:r>
              <w:rPr>
                <w:rFonts w:hint="eastAsia"/>
                <w:spacing w:val="1"/>
                <w:sz w:val="21"/>
                <w:szCs w:val="21"/>
              </w:rPr>
              <w:t>数量</w:t>
            </w:r>
          </w:p>
        </w:tc>
        <w:tc>
          <w:tcPr>
            <w:tcW w:w="1915" w:type="dxa"/>
            <w:vAlign w:val="center"/>
          </w:tcPr>
          <w:p w14:paraId="7E1A93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扶持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单位</w:t>
            </w:r>
            <w:r>
              <w:rPr>
                <w:rFonts w:hint="eastAsia"/>
                <w:spacing w:val="1"/>
                <w:sz w:val="21"/>
                <w:szCs w:val="21"/>
              </w:rPr>
              <w:t>数量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vAlign w:val="center"/>
          </w:tcPr>
          <w:p w14:paraId="564EE5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大于等于4个</w:t>
            </w:r>
          </w:p>
        </w:tc>
      </w:tr>
      <w:tr w14:paraId="3E0B1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D11A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A685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center"/>
          </w:tcPr>
          <w:p w14:paraId="14FD81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2515" w:type="dxa"/>
            <w:vAlign w:val="center"/>
          </w:tcPr>
          <w:p w14:paraId="1250DC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逐步提高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农业相关工作</w:t>
            </w:r>
            <w:r>
              <w:rPr>
                <w:rFonts w:hint="eastAsia"/>
                <w:spacing w:val="2"/>
                <w:sz w:val="21"/>
                <w:szCs w:val="21"/>
              </w:rPr>
              <w:t>水平</w:t>
            </w:r>
          </w:p>
        </w:tc>
        <w:tc>
          <w:tcPr>
            <w:tcW w:w="1915" w:type="dxa"/>
            <w:vAlign w:val="center"/>
          </w:tcPr>
          <w:p w14:paraId="69E454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10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2"/>
                <w:sz w:val="21"/>
                <w:szCs w:val="21"/>
              </w:rPr>
              <w:t>逐步提高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农业相关工作</w:t>
            </w:r>
            <w:r>
              <w:rPr>
                <w:rFonts w:hint="eastAsia"/>
                <w:spacing w:val="2"/>
                <w:sz w:val="21"/>
                <w:szCs w:val="21"/>
              </w:rPr>
              <w:t>水平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4F249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3"/>
                <w:sz w:val="21"/>
                <w:szCs w:val="21"/>
              </w:rPr>
              <w:t>大于等于1%</w:t>
            </w:r>
          </w:p>
        </w:tc>
      </w:tr>
      <w:tr w14:paraId="14D94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CCA1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C02DB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53A4DD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21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成本</w:t>
            </w:r>
            <w:r>
              <w:rPr>
                <w:spacing w:val="-6"/>
                <w:sz w:val="21"/>
                <w:szCs w:val="21"/>
              </w:rPr>
              <w:t>指标</w:t>
            </w:r>
          </w:p>
        </w:tc>
        <w:tc>
          <w:tcPr>
            <w:tcW w:w="2515" w:type="dxa"/>
            <w:vAlign w:val="center"/>
          </w:tcPr>
          <w:p w14:paraId="1ED585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资金使用效率</w:t>
            </w:r>
          </w:p>
        </w:tc>
        <w:tc>
          <w:tcPr>
            <w:tcW w:w="1915" w:type="dxa"/>
            <w:vAlign w:val="center"/>
          </w:tcPr>
          <w:p w14:paraId="67473B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资金使用效率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680AB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3"/>
                <w:sz w:val="21"/>
                <w:szCs w:val="21"/>
              </w:rPr>
              <w:t>大于等于1%</w:t>
            </w:r>
          </w:p>
        </w:tc>
      </w:tr>
      <w:tr w14:paraId="46F63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5F85F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2F3BB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效益</w:t>
            </w:r>
          </w:p>
          <w:p w14:paraId="096CEA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指标</w:t>
            </w:r>
          </w:p>
        </w:tc>
        <w:tc>
          <w:tcPr>
            <w:tcW w:w="905" w:type="dxa"/>
            <w:vAlign w:val="center"/>
          </w:tcPr>
          <w:p w14:paraId="5FEC3E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210"/>
              <w:jc w:val="center"/>
              <w:textAlignment w:val="baseline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经济效益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2515" w:type="dxa"/>
            <w:vAlign w:val="center"/>
          </w:tcPr>
          <w:p w14:paraId="1DB609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逐步促进企业、农民增收</w:t>
            </w:r>
          </w:p>
        </w:tc>
        <w:tc>
          <w:tcPr>
            <w:tcW w:w="1915" w:type="dxa"/>
            <w:vAlign w:val="center"/>
          </w:tcPr>
          <w:p w14:paraId="5E8609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310"/>
              <w:jc w:val="center"/>
              <w:textAlignment w:val="baseline"/>
              <w:rPr>
                <w:rFonts w:hint="eastAsia"/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逐步促进企业</w:t>
            </w:r>
          </w:p>
          <w:p w14:paraId="48D926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31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农民增收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52130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大于等于1%</w:t>
            </w:r>
          </w:p>
        </w:tc>
      </w:tr>
      <w:tr w14:paraId="73204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C3CE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3419A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3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211EE7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210"/>
              <w:jc w:val="center"/>
              <w:textAlignment w:val="baseline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生态效益指标</w:t>
            </w:r>
          </w:p>
        </w:tc>
        <w:tc>
          <w:tcPr>
            <w:tcW w:w="2515" w:type="dxa"/>
            <w:vAlign w:val="center"/>
          </w:tcPr>
          <w:p w14:paraId="32289D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pacing w:val="1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改善生产条件和生态环境发展水平</w:t>
            </w:r>
          </w:p>
        </w:tc>
        <w:tc>
          <w:tcPr>
            <w:tcW w:w="1915" w:type="dxa"/>
            <w:vAlign w:val="center"/>
          </w:tcPr>
          <w:p w14:paraId="47C320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310"/>
              <w:jc w:val="center"/>
              <w:textAlignment w:val="baseline"/>
              <w:rPr>
                <w:rFonts w:hint="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 xml:space="preserve">   改善生产条件和生态环境发展水平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6787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大于等于1%</w:t>
            </w:r>
          </w:p>
        </w:tc>
      </w:tr>
      <w:tr w14:paraId="1BE09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348B2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DEE7C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3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631F05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210"/>
              <w:jc w:val="center"/>
              <w:textAlignment w:val="baseline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社会效益指标</w:t>
            </w:r>
          </w:p>
        </w:tc>
        <w:tc>
          <w:tcPr>
            <w:tcW w:w="2515" w:type="dxa"/>
            <w:vAlign w:val="center"/>
          </w:tcPr>
          <w:p w14:paraId="244444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pacing w:val="1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进一步改善农业产业发展水平</w:t>
            </w:r>
          </w:p>
        </w:tc>
        <w:tc>
          <w:tcPr>
            <w:tcW w:w="1915" w:type="dxa"/>
            <w:vAlign w:val="center"/>
          </w:tcPr>
          <w:p w14:paraId="25A3FD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310"/>
              <w:jc w:val="center"/>
              <w:textAlignment w:val="baseline"/>
              <w:rPr>
                <w:rFonts w:hint="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 xml:space="preserve">   进一步改善农业产业      发展水平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6DF9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大于等于1%</w:t>
            </w:r>
          </w:p>
        </w:tc>
      </w:tr>
      <w:tr w14:paraId="652A2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893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0" w:type="auto"/>
            <w:vAlign w:val="center"/>
          </w:tcPr>
          <w:p w14:paraId="4721C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B27C9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905" w:type="dxa"/>
            <w:vAlign w:val="center"/>
          </w:tcPr>
          <w:p w14:paraId="429115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3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服务对象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满意度</w:t>
            </w:r>
          </w:p>
        </w:tc>
        <w:tc>
          <w:tcPr>
            <w:tcW w:w="2515" w:type="dxa"/>
            <w:vAlign w:val="center"/>
          </w:tcPr>
          <w:p w14:paraId="48F187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受益对象满意度</w:t>
            </w:r>
          </w:p>
        </w:tc>
        <w:tc>
          <w:tcPr>
            <w:tcW w:w="1915" w:type="dxa"/>
            <w:vAlign w:val="center"/>
          </w:tcPr>
          <w:p w14:paraId="29B248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41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pacing w:val="2"/>
                <w:sz w:val="21"/>
                <w:szCs w:val="21"/>
              </w:rPr>
              <w:t>受益对象满意度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972FB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大于等于90%</w:t>
            </w:r>
          </w:p>
        </w:tc>
      </w:tr>
    </w:tbl>
    <w:p w14:paraId="589C6999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27AD"/>
    <w:rsid w:val="4CBC32F1"/>
    <w:rsid w:val="6664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2025-03-18T01:16:00Z</dcterms:created>
  <dc:creator>黄衍杰</dc:creator>
  <cp:lastModifiedBy>黄衍杰</cp:lastModifiedBy>
  <dcterms:modified xsi:type="dcterms:W3CDTF">2025-03-18T01:16:54Z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8C40D0DD85F840159F4D6282F3556560_13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