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rPr>
      </w:pPr>
      <w:bookmarkStart w:id="6" w:name="_GoBack"/>
      <w:bookmarkEnd w:id="6"/>
    </w:p>
    <w:p>
      <w:pPr>
        <w:snapToGrid w:val="0"/>
        <w:spacing w:line="596" w:lineRule="exact"/>
        <w:jc w:val="center"/>
        <w:textAlignment w:val="top"/>
        <w:outlineLvl w:val="0"/>
        <w:rPr>
          <w:rFonts w:ascii="方正小标宋简体" w:hAnsi="宋体" w:eastAsia="方正小标宋简体"/>
          <w:sz w:val="44"/>
          <w:szCs w:val="44"/>
          <w:lang w:val="en"/>
        </w:rPr>
      </w:pPr>
      <w:bookmarkStart w:id="0" w:name="REPE_dispatchname"/>
      <w:r>
        <w:rPr>
          <w:rFonts w:ascii="方正小标宋简体" w:hAnsi="宋体" w:eastAsia="方正小标宋简体"/>
          <w:sz w:val="44"/>
          <w:szCs w:val="44"/>
          <w:lang w:val="en"/>
        </w:rPr>
        <w:t>关于做好2023年机关事业单位工勤人员</w:t>
      </w:r>
    </w:p>
    <w:p>
      <w:pPr>
        <w:snapToGrid w:val="0"/>
        <w:spacing w:line="596" w:lineRule="exact"/>
        <w:jc w:val="center"/>
        <w:textAlignment w:val="top"/>
        <w:outlineLvl w:val="0"/>
        <w:rPr>
          <w:rFonts w:hint="eastAsia" w:ascii="方正小标宋简体" w:hAnsi="宋体" w:eastAsia="方正小标宋简体"/>
          <w:sz w:val="44"/>
          <w:szCs w:val="44"/>
          <w:lang w:val="en"/>
        </w:rPr>
      </w:pPr>
      <w:r>
        <w:rPr>
          <w:rFonts w:ascii="方正小标宋简体" w:hAnsi="宋体" w:eastAsia="方正小标宋简体"/>
          <w:sz w:val="44"/>
          <w:szCs w:val="44"/>
          <w:lang w:val="en"/>
        </w:rPr>
        <w:t>技能等级岗位考核考务工作的通知</w:t>
      </w:r>
      <w:bookmarkEnd w:id="0"/>
    </w:p>
    <w:p>
      <w:pPr>
        <w:snapToGrid w:val="0"/>
        <w:spacing w:line="596" w:lineRule="exact"/>
        <w:ind w:right="640"/>
        <w:jc w:val="center"/>
        <w:textAlignment w:val="top"/>
        <w:rPr>
          <w:rFonts w:hint="eastAsia" w:ascii="仿宋_GB2312" w:hAnsi="宋体"/>
          <w:b/>
        </w:rPr>
      </w:pPr>
    </w:p>
    <w:p>
      <w:pPr>
        <w:snapToGrid w:val="0"/>
        <w:spacing w:line="596" w:lineRule="exact"/>
        <w:ind w:right="640"/>
        <w:jc w:val="center"/>
        <w:textAlignment w:val="top"/>
        <w:rPr>
          <w:rFonts w:hint="eastAsia" w:ascii="楷体_GB2312" w:hAnsi="宋体" w:eastAsia="楷体_GB2312"/>
        </w:rPr>
      </w:pPr>
      <w:r>
        <w:rPr>
          <w:rFonts w:hint="eastAsia" w:ascii="楷体_GB2312" w:hAnsi="宋体" w:eastAsia="楷体_GB2312"/>
        </w:rPr>
        <w:t xml:space="preserve">  闽人社工考函〔2023〕2号</w:t>
      </w:r>
    </w:p>
    <w:p>
      <w:pPr>
        <w:snapToGrid w:val="0"/>
        <w:spacing w:line="596" w:lineRule="exact"/>
        <w:jc w:val="center"/>
        <w:textAlignment w:val="top"/>
        <w:rPr>
          <w:rFonts w:hint="eastAsia" w:ascii="仿宋_GB2312" w:hAnsi="宋体"/>
        </w:rPr>
      </w:pPr>
    </w:p>
    <w:p>
      <w:pPr>
        <w:pStyle w:val="2"/>
        <w:spacing w:line="560" w:lineRule="exact"/>
        <w:textAlignment w:val="top"/>
        <w:outlineLvl w:val="0"/>
        <w:rPr>
          <w:rFonts w:ascii="Times New Roman"/>
        </w:rPr>
      </w:pPr>
      <w:r>
        <w:rPr>
          <w:rFonts w:ascii="Times New Roman"/>
        </w:rPr>
        <w:t>各设区市人力资源和社会保障局，平潭综合实验区党群工作部，省直及中央驻闽有关单位人事部门：</w:t>
      </w:r>
    </w:p>
    <w:p>
      <w:pPr>
        <w:spacing w:line="560" w:lineRule="exact"/>
        <w:ind w:firstLine="640" w:firstLineChars="200"/>
        <w:rPr>
          <w:szCs w:val="32"/>
        </w:rPr>
      </w:pPr>
      <w:r>
        <w:rPr>
          <w:szCs w:val="32"/>
        </w:rPr>
        <w:t xml:space="preserve">根据《福建省人力资源和社会保障厅办公室关于开展2023年机关事业单位工勤人员技能等级岗位考核工作的通知》（闽人社办〔2023〕81号），为做好2023年全省机关事业单位工勤人员岗位考核考务工作，现就有关事项通知如下： </w:t>
      </w:r>
    </w:p>
    <w:p>
      <w:pPr>
        <w:spacing w:line="560" w:lineRule="exact"/>
        <w:ind w:right="272" w:rightChars="85" w:firstLine="645"/>
        <w:outlineLvl w:val="0"/>
        <w:rPr>
          <w:rFonts w:eastAsia="黑体"/>
          <w:szCs w:val="32"/>
        </w:rPr>
      </w:pPr>
      <w:r>
        <w:rPr>
          <w:rFonts w:hAnsi="黑体" w:eastAsia="黑体"/>
          <w:szCs w:val="32"/>
        </w:rPr>
        <w:t>一、时间及要求</w:t>
      </w:r>
    </w:p>
    <w:p>
      <w:pPr>
        <w:spacing w:line="560" w:lineRule="exact"/>
        <w:ind w:firstLine="643" w:firstLineChars="200"/>
        <w:rPr>
          <w:szCs w:val="32"/>
        </w:rPr>
      </w:pPr>
      <w:r>
        <w:rPr>
          <w:rFonts w:hint="eastAsia" w:ascii="楷体_GB2312" w:eastAsia="楷体_GB2312"/>
          <w:b/>
          <w:szCs w:val="32"/>
        </w:rPr>
        <w:t>（一）报名、资格审核及缴费时间。</w:t>
      </w:r>
      <w:r>
        <w:rPr>
          <w:szCs w:val="32"/>
        </w:rPr>
        <w:t>网络报名时间定于6月12日至27日，请符合报考条件的人员通过网络方式报名。设区市工考经办机构审核汇总后的免试、认定审核材料上报时间截止7月5日。缴费时间截止7月20日。</w:t>
      </w:r>
    </w:p>
    <w:p>
      <w:pPr>
        <w:spacing w:line="560" w:lineRule="exact"/>
        <w:ind w:firstLine="640" w:firstLineChars="200"/>
        <w:rPr>
          <w:szCs w:val="32"/>
        </w:rPr>
      </w:pPr>
      <w:r>
        <w:rPr>
          <w:szCs w:val="32"/>
        </w:rPr>
        <w:t>报考人员应先登录福建省机关事业单位工勤人员考核中心网站（网址</w:t>
      </w:r>
      <w:r>
        <w:rPr>
          <w:szCs w:val="32"/>
        </w:rPr>
        <w:fldChar w:fldCharType="begin"/>
      </w:r>
      <w:r>
        <w:rPr>
          <w:szCs w:val="32"/>
        </w:rPr>
        <w:instrText xml:space="preserve"> HYPERLINK "http://www.fjrst.cn" </w:instrText>
      </w:r>
      <w:r>
        <w:rPr>
          <w:szCs w:val="32"/>
        </w:rPr>
        <w:fldChar w:fldCharType="separate"/>
      </w:r>
      <w:r>
        <w:rPr>
          <w:szCs w:val="32"/>
        </w:rPr>
        <w:t>http://220.160.53.9</w:t>
      </w:r>
      <w:r>
        <w:rPr>
          <w:szCs w:val="32"/>
        </w:rPr>
        <w:fldChar w:fldCharType="end"/>
      </w:r>
      <w:r>
        <w:rPr>
          <w:szCs w:val="32"/>
        </w:rPr>
        <w:t>，以下简称“省工考中心网站”），在首页报名模块中按要求填写个人信息并上传近期免冠相片，经各地系统管理员审核后，报考人员下载打印《福建省机关事业单位工勤人员技能等级岗位考核报名表》（以下简称《报名表》），报考技师人员另需在省工考中心网站下载并填写《福建省机关事业单位工勤人员申报技师资格简明表》，经所在单位、主管单位人事部门审核盖章后，连同有关证件原件及有效复印件（身份证、学历证书、学历认证证明、岗位等级证书等），按属地管理的原则，送省工考中心、设区市、县（区）机关事业单位工勤人员考核经办机构进行资格审核。</w:t>
      </w:r>
    </w:p>
    <w:p>
      <w:pPr>
        <w:spacing w:line="560" w:lineRule="exact"/>
        <w:ind w:firstLine="643" w:firstLineChars="200"/>
        <w:rPr>
          <w:rFonts w:hint="eastAsia" w:ascii="楷体_GB2312" w:eastAsia="楷体_GB2312"/>
          <w:b/>
          <w:szCs w:val="32"/>
        </w:rPr>
      </w:pPr>
      <w:r>
        <w:rPr>
          <w:rFonts w:hint="eastAsia" w:ascii="楷体_GB2312" w:eastAsia="楷体_GB2312"/>
          <w:b/>
          <w:szCs w:val="32"/>
        </w:rPr>
        <w:t>（二）考试时间</w:t>
      </w:r>
    </w:p>
    <w:p>
      <w:pPr>
        <w:spacing w:line="560" w:lineRule="exact"/>
        <w:ind w:firstLine="640" w:firstLineChars="200"/>
        <w:rPr>
          <w:szCs w:val="32"/>
        </w:rPr>
      </w:pPr>
      <w:r>
        <w:rPr>
          <w:szCs w:val="32"/>
        </w:rPr>
        <w:t>1.笔试考试时间。定于9月3日（星期日），具体为：</w:t>
      </w:r>
    </w:p>
    <w:p>
      <w:pPr>
        <w:spacing w:line="560" w:lineRule="exact"/>
        <w:ind w:firstLine="640" w:firstLineChars="200"/>
        <w:rPr>
          <w:szCs w:val="32"/>
        </w:rPr>
      </w:pPr>
      <w:r>
        <w:rPr>
          <w:szCs w:val="32"/>
        </w:rPr>
        <w:t>上午： 9:00—11:00  考《公共课程》</w:t>
      </w:r>
    </w:p>
    <w:p>
      <w:pPr>
        <w:spacing w:line="560" w:lineRule="exact"/>
        <w:ind w:firstLine="640" w:firstLineChars="200"/>
        <w:rPr>
          <w:szCs w:val="32"/>
        </w:rPr>
      </w:pPr>
      <w:r>
        <w:rPr>
          <w:szCs w:val="32"/>
        </w:rPr>
        <w:t>下午： 13:30-15:30  考《专业理论》</w:t>
      </w:r>
    </w:p>
    <w:p>
      <w:pPr>
        <w:spacing w:line="560" w:lineRule="exact"/>
        <w:ind w:firstLine="640" w:firstLineChars="200"/>
        <w:rPr>
          <w:szCs w:val="32"/>
        </w:rPr>
      </w:pPr>
      <w:r>
        <w:rPr>
          <w:szCs w:val="32"/>
        </w:rPr>
        <w:t xml:space="preserve">       16:00-17:30  考《技能实操》（开卷）</w:t>
      </w:r>
    </w:p>
    <w:p>
      <w:pPr>
        <w:spacing w:line="560" w:lineRule="exact"/>
        <w:ind w:firstLine="640" w:firstLineChars="200"/>
        <w:rPr>
          <w:szCs w:val="32"/>
        </w:rPr>
      </w:pPr>
      <w:r>
        <w:rPr>
          <w:szCs w:val="32"/>
        </w:rPr>
        <w:t>部分工种技能实操现场测试的具体时间由省工考中心另行通知。</w:t>
      </w:r>
    </w:p>
    <w:p>
      <w:pPr>
        <w:spacing w:line="560" w:lineRule="exact"/>
        <w:ind w:firstLine="640" w:firstLineChars="200"/>
        <w:rPr>
          <w:szCs w:val="32"/>
        </w:rPr>
      </w:pPr>
      <w:r>
        <w:rPr>
          <w:szCs w:val="32"/>
        </w:rPr>
        <w:t>2.继续教育网上测试时间。报考《公共课程》、《专业理论》科目的考生务必于9月30日前登录继续教育网络培训平台（http://gkpx.fjrst.cn/index）参加继续教育学习并完成网上测试。未在指定时间参加继续教育学习和网上测试的考生，《公共课程》、《专业理论》科目继续教育网上测试成绩以</w:t>
      </w:r>
      <w:r>
        <w:rPr>
          <w:b/>
          <w:bCs/>
          <w:szCs w:val="32"/>
        </w:rPr>
        <w:t>0分</w:t>
      </w:r>
      <w:r>
        <w:rPr>
          <w:szCs w:val="32"/>
        </w:rPr>
        <w:t>计。</w:t>
      </w:r>
    </w:p>
    <w:p>
      <w:pPr>
        <w:spacing w:line="560" w:lineRule="exact"/>
        <w:ind w:firstLine="640" w:firstLineChars="200"/>
        <w:rPr>
          <w:szCs w:val="32"/>
        </w:rPr>
      </w:pPr>
      <w:r>
        <w:rPr>
          <w:szCs w:val="32"/>
        </w:rPr>
        <w:t>（三）准考证发放时间。准考证由考生自行通过网络下载。笔试考试的准考证，考生可于笔试前一周通过省工考中心网站下载；部分工种技能实操现场测试的准考证，考生可在测试前2至3天通过省工考中心网站下载。</w:t>
      </w:r>
    </w:p>
    <w:p>
      <w:pPr>
        <w:spacing w:line="560" w:lineRule="exact"/>
        <w:ind w:right="272" w:rightChars="85" w:firstLine="645"/>
        <w:outlineLvl w:val="0"/>
        <w:rPr>
          <w:rFonts w:eastAsia="黑体"/>
          <w:szCs w:val="32"/>
        </w:rPr>
      </w:pPr>
      <w:r>
        <w:rPr>
          <w:rFonts w:hAnsi="黑体" w:eastAsia="黑体"/>
          <w:szCs w:val="32"/>
        </w:rPr>
        <w:t>二、缴费标准</w:t>
      </w:r>
    </w:p>
    <w:p>
      <w:pPr>
        <w:spacing w:line="560" w:lineRule="exact"/>
        <w:ind w:firstLine="640" w:firstLineChars="200"/>
        <w:rPr>
          <w:szCs w:val="32"/>
        </w:rPr>
      </w:pPr>
      <w:r>
        <w:rPr>
          <w:szCs w:val="32"/>
        </w:rPr>
        <w:t>报名审核通过后，报考人员应在省工考中心网站进行网上缴费。请报考人员事先办理好建设银行卡并开通网银业务。报考人员（含符合免试条件及认定审核人员）报名时应交纳报考审核服务费 80 元/人；选考《公共课程》、《专业理论》科目的，每人每科应缴考试费和考务费合计70元；选考《技能实操》科目的，按初级工100元/人、中级工120元/人、高级工和技师170元/人的收费标准缴纳技能鉴定费。未缴费者视为无效申报。</w:t>
      </w:r>
    </w:p>
    <w:p>
      <w:pPr>
        <w:spacing w:line="560" w:lineRule="exact"/>
        <w:ind w:right="272" w:rightChars="85" w:firstLine="645"/>
        <w:outlineLvl w:val="0"/>
        <w:rPr>
          <w:rFonts w:eastAsia="黑体"/>
          <w:szCs w:val="32"/>
        </w:rPr>
      </w:pPr>
      <w:r>
        <w:rPr>
          <w:rFonts w:hAnsi="黑体" w:eastAsia="黑体"/>
          <w:szCs w:val="32"/>
        </w:rPr>
        <w:t>三、开考工种等级</w:t>
      </w:r>
    </w:p>
    <w:p>
      <w:pPr>
        <w:spacing w:line="560" w:lineRule="exact"/>
        <w:ind w:firstLine="640" w:firstLineChars="200"/>
        <w:rPr>
          <w:szCs w:val="32"/>
        </w:rPr>
      </w:pPr>
      <w:r>
        <w:rPr>
          <w:szCs w:val="32"/>
        </w:rPr>
        <w:t>2023年岗位考核开考98个工种（详见附件1）。考生可根据书目自行购买教材或登录</w:t>
      </w:r>
      <w:r>
        <w:rPr>
          <w:szCs w:val="32"/>
        </w:rPr>
        <w:fldChar w:fldCharType="begin"/>
      </w:r>
      <w:r>
        <w:rPr>
          <w:szCs w:val="32"/>
        </w:rPr>
        <w:instrText xml:space="preserve"> HYPERLINK "http://gkps.59iedu.com/WebFjsgkBook" </w:instrText>
      </w:r>
      <w:r>
        <w:rPr>
          <w:szCs w:val="32"/>
        </w:rPr>
        <w:fldChar w:fldCharType="separate"/>
      </w:r>
      <w:r>
        <w:rPr>
          <w:rStyle w:val="5"/>
          <w:szCs w:val="32"/>
          <w:u w:val="none"/>
        </w:rPr>
        <w:t>http://gkps.59iedu.</w:t>
      </w:r>
      <w:bookmarkStart w:id="1" w:name="_Hlt42243827"/>
      <w:r>
        <w:rPr>
          <w:rStyle w:val="5"/>
          <w:szCs w:val="32"/>
          <w:u w:val="none"/>
        </w:rPr>
        <w:t>c</w:t>
      </w:r>
      <w:bookmarkEnd w:id="1"/>
      <w:r>
        <w:rPr>
          <w:rStyle w:val="5"/>
          <w:szCs w:val="32"/>
          <w:u w:val="none"/>
        </w:rPr>
        <w:t>om/WebFjs</w:t>
      </w:r>
      <w:bookmarkStart w:id="2" w:name="_Hlt42243825"/>
      <w:bookmarkStart w:id="3" w:name="_Hlt42243824"/>
      <w:r>
        <w:rPr>
          <w:rStyle w:val="5"/>
          <w:szCs w:val="32"/>
          <w:u w:val="none"/>
        </w:rPr>
        <w:t>g</w:t>
      </w:r>
      <w:bookmarkEnd w:id="2"/>
      <w:bookmarkEnd w:id="3"/>
      <w:r>
        <w:rPr>
          <w:rStyle w:val="5"/>
          <w:szCs w:val="32"/>
          <w:u w:val="none"/>
        </w:rPr>
        <w:t>kBook</w:t>
      </w:r>
      <w:r>
        <w:rPr>
          <w:szCs w:val="32"/>
        </w:rPr>
        <w:fldChar w:fldCharType="end"/>
      </w:r>
      <w:r>
        <w:rPr>
          <w:szCs w:val="32"/>
        </w:rPr>
        <w:t>代购（具体书目见省工考中心网站）。</w:t>
      </w:r>
    </w:p>
    <w:p>
      <w:pPr>
        <w:spacing w:line="560" w:lineRule="exact"/>
        <w:ind w:right="272" w:rightChars="85" w:firstLine="645"/>
        <w:outlineLvl w:val="0"/>
        <w:rPr>
          <w:rFonts w:eastAsia="黑体"/>
          <w:szCs w:val="32"/>
        </w:rPr>
      </w:pPr>
      <w:r>
        <w:rPr>
          <w:rFonts w:hAnsi="黑体" w:eastAsia="黑体"/>
          <w:szCs w:val="32"/>
        </w:rPr>
        <w:t>四、有关事项</w:t>
      </w:r>
    </w:p>
    <w:p>
      <w:pPr>
        <w:spacing w:line="560" w:lineRule="exact"/>
        <w:ind w:firstLine="640" w:firstLineChars="200"/>
        <w:rPr>
          <w:szCs w:val="32"/>
        </w:rPr>
      </w:pPr>
      <w:r>
        <w:rPr>
          <w:szCs w:val="32"/>
        </w:rPr>
        <w:t>（一）非参照公务员管理事业单位的报考人员应提供本单位岗位设置及聘用核准表或相关证明岗位空缺情况的材料，免试人员、退役士兵、他省机关事业单位调入工勤人员（含部队随军家属及引进人才家属）的认定审核按附件2、3、4的要求提交材料。</w:t>
      </w:r>
    </w:p>
    <w:p>
      <w:pPr>
        <w:spacing w:line="560" w:lineRule="exact"/>
        <w:ind w:firstLine="640" w:firstLineChars="200"/>
        <w:rPr>
          <w:szCs w:val="32"/>
        </w:rPr>
      </w:pPr>
      <w:r>
        <w:rPr>
          <w:szCs w:val="32"/>
        </w:rPr>
        <w:t>（二）</w:t>
      </w:r>
      <w:r>
        <w:t>各设区市工考经办机构</w:t>
      </w:r>
      <w:r>
        <w:rPr>
          <w:szCs w:val="32"/>
        </w:rPr>
        <w:t>要认真做好宣传解释工作，树立服务意识，对材料原件认真核实，确保2023年度岗位考核工作顺利开展。报考过程中如遇到问题，请与省工考中心联系。</w:t>
      </w:r>
    </w:p>
    <w:p>
      <w:pPr>
        <w:spacing w:line="560" w:lineRule="exact"/>
        <w:ind w:firstLine="640" w:firstLineChars="200"/>
        <w:rPr>
          <w:szCs w:val="32"/>
        </w:rPr>
      </w:pPr>
      <w:r>
        <w:rPr>
          <w:szCs w:val="32"/>
        </w:rPr>
        <w:t>考核报名咨询电话：0591-87851637，86129007</w:t>
      </w:r>
    </w:p>
    <w:p>
      <w:pPr>
        <w:spacing w:line="560" w:lineRule="exact"/>
        <w:ind w:firstLine="640" w:firstLineChars="200"/>
        <w:rPr>
          <w:szCs w:val="32"/>
        </w:rPr>
      </w:pPr>
      <w:r>
        <w:rPr>
          <w:szCs w:val="32"/>
        </w:rPr>
        <w:t>继续教育咨询电话：0591-87853487，87857748</w:t>
      </w:r>
    </w:p>
    <w:p>
      <w:pPr>
        <w:spacing w:line="560" w:lineRule="exact"/>
        <w:ind w:firstLine="640" w:firstLineChars="200"/>
        <w:rPr>
          <w:szCs w:val="32"/>
        </w:rPr>
      </w:pPr>
      <w:r>
        <w:rPr>
          <w:szCs w:val="32"/>
        </w:rPr>
        <w:t>报名缴费及发票咨询电话：0591-87821011</w:t>
      </w:r>
    </w:p>
    <w:p>
      <w:pPr>
        <w:spacing w:line="560" w:lineRule="exact"/>
        <w:ind w:firstLine="640" w:firstLineChars="200"/>
        <w:rPr>
          <w:szCs w:val="32"/>
        </w:rPr>
      </w:pPr>
      <w:r>
        <w:rPr>
          <w:szCs w:val="32"/>
        </w:rPr>
        <w:t>传真：0591-86129007</w:t>
      </w:r>
    </w:p>
    <w:p>
      <w:pPr>
        <w:spacing w:line="560" w:lineRule="exact"/>
        <w:ind w:firstLine="640" w:firstLineChars="200"/>
        <w:rPr>
          <w:rFonts w:eastAsia="宋体"/>
          <w:szCs w:val="32"/>
        </w:rPr>
      </w:pPr>
      <w:r>
        <w:rPr>
          <w:rFonts w:hAnsi="仿宋_GB2312"/>
          <w:szCs w:val="32"/>
        </w:rPr>
        <w:t>地址：</w:t>
      </w:r>
      <w:r>
        <w:rPr>
          <w:rFonts w:hAnsi="仿宋_GB2312"/>
          <w:color w:val="000000"/>
          <w:szCs w:val="32"/>
          <w:shd w:val="clear" w:color="auto" w:fill="FFFFFF"/>
        </w:rPr>
        <w:t>福州市东大路</w:t>
      </w:r>
      <w:r>
        <w:rPr>
          <w:color w:val="000000"/>
          <w:szCs w:val="32"/>
          <w:shd w:val="clear" w:color="auto" w:fill="FFFFFF"/>
        </w:rPr>
        <w:t>36</w:t>
      </w:r>
      <w:r>
        <w:rPr>
          <w:rFonts w:hAnsi="仿宋_GB2312"/>
          <w:color w:val="000000"/>
          <w:szCs w:val="32"/>
          <w:shd w:val="clear" w:color="auto" w:fill="FFFFFF"/>
        </w:rPr>
        <w:t>号福建人才大厦</w:t>
      </w:r>
      <w:r>
        <w:rPr>
          <w:color w:val="000000"/>
          <w:szCs w:val="32"/>
          <w:shd w:val="clear" w:color="auto" w:fill="FFFFFF"/>
        </w:rPr>
        <w:t>15</w:t>
      </w:r>
      <w:r>
        <w:rPr>
          <w:rFonts w:hAnsi="仿宋_GB2312"/>
          <w:color w:val="000000"/>
          <w:szCs w:val="32"/>
          <w:shd w:val="clear" w:color="auto" w:fill="FFFFFF"/>
        </w:rPr>
        <w:t>楼</w:t>
      </w:r>
    </w:p>
    <w:p>
      <w:pPr>
        <w:spacing w:line="560" w:lineRule="exact"/>
        <w:ind w:firstLine="640" w:firstLineChars="200"/>
        <w:rPr>
          <w:szCs w:val="32"/>
        </w:rPr>
      </w:pPr>
    </w:p>
    <w:p>
      <w:pPr>
        <w:widowControl/>
        <w:spacing w:line="560" w:lineRule="exact"/>
        <w:ind w:left="1920" w:leftChars="200" w:hanging="1280" w:hangingChars="400"/>
        <w:rPr>
          <w:spacing w:val="-20"/>
          <w:szCs w:val="32"/>
        </w:rPr>
      </w:pPr>
      <w:r>
        <w:rPr>
          <w:szCs w:val="32"/>
        </w:rPr>
        <w:t>附件：</w:t>
      </w:r>
      <w:r>
        <w:rPr>
          <w:spacing w:val="-34"/>
          <w:szCs w:val="32"/>
        </w:rPr>
        <w:t xml:space="preserve">1. </w:t>
      </w:r>
      <w:r>
        <w:rPr>
          <w:spacing w:val="-20"/>
          <w:szCs w:val="32"/>
        </w:rPr>
        <w:t>2023年机关事业单位工勤人员技能等级岗位考核工种等级目录</w:t>
      </w:r>
    </w:p>
    <w:p>
      <w:pPr>
        <w:spacing w:line="560" w:lineRule="exact"/>
        <w:ind w:firstLine="1600" w:firstLineChars="500"/>
        <w:rPr>
          <w:szCs w:val="32"/>
        </w:rPr>
      </w:pPr>
      <w:r>
        <w:rPr>
          <w:szCs w:val="32"/>
        </w:rPr>
        <w:t>2.免试人员提交要件</w:t>
      </w:r>
    </w:p>
    <w:p>
      <w:pPr>
        <w:spacing w:line="560" w:lineRule="exact"/>
        <w:ind w:firstLine="1600" w:firstLineChars="500"/>
        <w:rPr>
          <w:szCs w:val="32"/>
        </w:rPr>
      </w:pPr>
      <w:r>
        <w:rPr>
          <w:szCs w:val="32"/>
        </w:rPr>
        <w:t>3.退役士兵认定审核提交要件</w:t>
      </w:r>
    </w:p>
    <w:p>
      <w:pPr>
        <w:spacing w:line="560" w:lineRule="exact"/>
        <w:ind w:firstLine="1600" w:firstLineChars="500"/>
        <w:rPr>
          <w:szCs w:val="32"/>
        </w:rPr>
      </w:pPr>
      <w:r>
        <w:rPr>
          <w:szCs w:val="32"/>
        </w:rPr>
        <w:t>4.他省机关事业单位调入工勤人员（含部队随军家属</w:t>
      </w:r>
    </w:p>
    <w:p>
      <w:pPr>
        <w:spacing w:line="560" w:lineRule="exact"/>
        <w:ind w:firstLine="1916" w:firstLineChars="599"/>
        <w:rPr>
          <w:szCs w:val="32"/>
        </w:rPr>
      </w:pPr>
      <w:r>
        <w:rPr>
          <w:szCs w:val="32"/>
        </w:rPr>
        <w:t>及引进人才家属）认定审核要件</w:t>
      </w:r>
    </w:p>
    <w:p>
      <w:pPr>
        <w:spacing w:line="560" w:lineRule="exact"/>
        <w:textAlignment w:val="top"/>
      </w:pPr>
    </w:p>
    <w:p>
      <w:pPr>
        <w:spacing w:line="560" w:lineRule="exact"/>
        <w:textAlignment w:val="top"/>
      </w:pPr>
    </w:p>
    <w:p>
      <w:pPr>
        <w:spacing w:line="560" w:lineRule="exact"/>
        <w:textAlignment w:val="top"/>
      </w:pPr>
    </w:p>
    <w:p>
      <w:pPr>
        <w:spacing w:line="560" w:lineRule="exact"/>
        <w:ind w:right="480"/>
        <w:jc w:val="right"/>
        <w:textAlignment w:val="top"/>
      </w:pPr>
      <w:r>
        <w:t>福建省机关事业单位工勤人员考核中心</w:t>
      </w:r>
    </w:p>
    <w:p>
      <w:pPr>
        <w:spacing w:line="560" w:lineRule="exact"/>
        <w:ind w:right="640"/>
        <w:jc w:val="center"/>
        <w:textAlignment w:val="top"/>
      </w:pPr>
      <w:r>
        <w:t xml:space="preserve">                   2023年5月23日</w:t>
      </w:r>
    </w:p>
    <w:p>
      <w:pPr>
        <w:spacing w:line="560" w:lineRule="exact"/>
        <w:textAlignment w:val="top"/>
      </w:pPr>
    </w:p>
    <w:p>
      <w:pPr>
        <w:spacing w:line="560" w:lineRule="exact"/>
        <w:textAlignment w:val="top"/>
      </w:pPr>
    </w:p>
    <w:p>
      <w:pPr>
        <w:spacing w:line="560" w:lineRule="exact"/>
        <w:textAlignment w:val="top"/>
      </w:pPr>
    </w:p>
    <w:p>
      <w:pPr>
        <w:spacing w:line="560" w:lineRule="exact"/>
        <w:textAlignment w:val="top"/>
        <w:rPr>
          <w:rFonts w:hint="eastAsia" w:ascii="黑体" w:hAnsi="黑体" w:eastAsia="黑体" w:cs="宋体"/>
          <w:bCs/>
          <w:kern w:val="0"/>
          <w:szCs w:val="32"/>
        </w:rPr>
      </w:pPr>
      <w:r>
        <w:br w:type="page"/>
      </w:r>
      <w:bookmarkStart w:id="4" w:name="BodyEnd"/>
      <w:bookmarkEnd w:id="4"/>
      <w:r>
        <w:rPr>
          <w:rFonts w:hint="eastAsia" w:ascii="黑体" w:hAnsi="黑体" w:eastAsia="黑体" w:cs="宋体"/>
          <w:bCs/>
          <w:kern w:val="0"/>
          <w:szCs w:val="32"/>
        </w:rPr>
        <w:t>附件1</w:t>
      </w:r>
    </w:p>
    <w:p>
      <w:pPr>
        <w:widowControl/>
        <w:spacing w:line="560" w:lineRule="exact"/>
        <w:ind w:firstLine="660" w:firstLineChars="150"/>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2023年机关事业单位工勤人员技能等级</w:t>
      </w:r>
    </w:p>
    <w:p>
      <w:pPr>
        <w:widowControl/>
        <w:spacing w:line="560" w:lineRule="exact"/>
        <w:ind w:firstLine="2420" w:firstLineChars="550"/>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岗位考核工种等级目录</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8"/>
        <w:gridCol w:w="7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808" w:type="dxa"/>
            <w:noWrap w:val="0"/>
            <w:vAlign w:val="top"/>
          </w:tcPr>
          <w:p>
            <w:pPr>
              <w:spacing w:line="380" w:lineRule="exact"/>
              <w:jc w:val="center"/>
              <w:rPr>
                <w:b/>
                <w:sz w:val="28"/>
                <w:szCs w:val="28"/>
              </w:rPr>
            </w:pPr>
            <w:r>
              <w:rPr>
                <w:rFonts w:hint="eastAsia"/>
                <w:b/>
                <w:sz w:val="28"/>
                <w:szCs w:val="28"/>
              </w:rPr>
              <w:t>开考等级</w:t>
            </w:r>
          </w:p>
        </w:tc>
        <w:tc>
          <w:tcPr>
            <w:tcW w:w="7308" w:type="dxa"/>
            <w:noWrap w:val="0"/>
            <w:vAlign w:val="top"/>
          </w:tcPr>
          <w:p>
            <w:pPr>
              <w:spacing w:line="380" w:lineRule="exact"/>
              <w:jc w:val="center"/>
              <w:rPr>
                <w:rFonts w:hint="eastAsia"/>
                <w:b/>
                <w:sz w:val="28"/>
                <w:szCs w:val="28"/>
              </w:rPr>
            </w:pPr>
            <w:r>
              <w:rPr>
                <w:rFonts w:hint="eastAsia"/>
                <w:b/>
                <w:sz w:val="28"/>
                <w:szCs w:val="28"/>
              </w:rPr>
              <w:t>工种名称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808" w:type="dxa"/>
            <w:noWrap w:val="0"/>
            <w:vAlign w:val="center"/>
          </w:tcPr>
          <w:p>
            <w:pPr>
              <w:spacing w:line="300" w:lineRule="exact"/>
              <w:jc w:val="center"/>
              <w:rPr>
                <w:rFonts w:hint="eastAsia"/>
                <w:sz w:val="28"/>
                <w:szCs w:val="28"/>
              </w:rPr>
            </w:pPr>
            <w:r>
              <w:rPr>
                <w:rFonts w:hint="eastAsia"/>
                <w:sz w:val="28"/>
                <w:szCs w:val="28"/>
              </w:rPr>
              <w:t>初级、中级</w:t>
            </w:r>
          </w:p>
          <w:p>
            <w:pPr>
              <w:spacing w:line="300" w:lineRule="exact"/>
              <w:jc w:val="center"/>
            </w:pPr>
            <w:r>
              <w:rPr>
                <w:rFonts w:hint="eastAsia"/>
                <w:sz w:val="28"/>
                <w:szCs w:val="28"/>
              </w:rPr>
              <w:t>高级、技师</w:t>
            </w:r>
          </w:p>
        </w:tc>
        <w:tc>
          <w:tcPr>
            <w:tcW w:w="7308" w:type="dxa"/>
            <w:noWrap w:val="0"/>
            <w:vAlign w:val="center"/>
          </w:tcPr>
          <w:p>
            <w:pPr>
              <w:widowControl/>
              <w:spacing w:line="300" w:lineRule="exact"/>
              <w:ind w:left="360" w:hanging="360" w:hangingChars="150"/>
              <w:jc w:val="left"/>
              <w:rPr>
                <w:rFonts w:ascii="宋体" w:hAnsi="宋体" w:cs="宋体"/>
                <w:kern w:val="0"/>
                <w:sz w:val="24"/>
              </w:rPr>
            </w:pPr>
            <w:r>
              <w:rPr>
                <w:rFonts w:hint="eastAsia" w:ascii="宋体" w:hAnsi="宋体" w:cs="宋体"/>
                <w:kern w:val="0"/>
                <w:sz w:val="24"/>
              </w:rPr>
              <w:t>1、汽车驾驶员、汽车维修工、公路养护工、船舶驾驶员、船舶水手、船舶轮机（电工）、公路收费及监控员</w:t>
            </w:r>
          </w:p>
          <w:p>
            <w:pPr>
              <w:widowControl/>
              <w:spacing w:line="300" w:lineRule="exact"/>
              <w:rPr>
                <w:rFonts w:ascii="宋体" w:hAnsi="宋体" w:cs="宋体"/>
                <w:kern w:val="0"/>
                <w:sz w:val="24"/>
              </w:rPr>
            </w:pPr>
            <w:r>
              <w:rPr>
                <w:rFonts w:hint="eastAsia" w:ascii="宋体" w:hAnsi="宋体" w:cs="宋体"/>
                <w:kern w:val="0"/>
                <w:sz w:val="24"/>
              </w:rPr>
              <w:t>2、造营林工、木材检验员、林业检查员</w:t>
            </w:r>
          </w:p>
          <w:p>
            <w:pPr>
              <w:spacing w:line="300" w:lineRule="exact"/>
              <w:ind w:left="360" w:hanging="360" w:hangingChars="150"/>
              <w:rPr>
                <w:rFonts w:ascii="宋体" w:hAnsi="宋体" w:cs="宋体"/>
                <w:kern w:val="0"/>
                <w:sz w:val="24"/>
              </w:rPr>
            </w:pPr>
            <w:r>
              <w:rPr>
                <w:rFonts w:hint="eastAsia" w:ascii="宋体" w:hAnsi="宋体" w:cs="宋体"/>
                <w:kern w:val="0"/>
                <w:sz w:val="24"/>
              </w:rPr>
              <w:t>3、广播电视制播机务员、广播电视传输发射机务员、中短波机务员、有线广播电视机务员、放映员</w:t>
            </w:r>
          </w:p>
          <w:p>
            <w:pPr>
              <w:spacing w:line="300" w:lineRule="exact"/>
              <w:ind w:left="360" w:hanging="360" w:hangingChars="150"/>
              <w:jc w:val="left"/>
              <w:rPr>
                <w:rFonts w:hint="eastAsia" w:ascii="宋体" w:hAnsi="宋体" w:cs="宋体"/>
                <w:kern w:val="0"/>
                <w:sz w:val="24"/>
              </w:rPr>
            </w:pPr>
            <w:r>
              <w:rPr>
                <w:rFonts w:hint="eastAsia" w:ascii="宋体" w:hAnsi="宋体" w:cs="宋体"/>
                <w:kern w:val="0"/>
                <w:sz w:val="24"/>
              </w:rPr>
              <w:t>4、水利工程运行维护工、水文勘测工、水利泵站闸门运行工、水土保持工、水利电力工</w:t>
            </w:r>
          </w:p>
          <w:p>
            <w:pPr>
              <w:spacing w:line="300" w:lineRule="exact"/>
              <w:rPr>
                <w:rFonts w:ascii="宋体" w:hAnsi="宋体" w:cs="宋体"/>
                <w:kern w:val="0"/>
                <w:sz w:val="24"/>
              </w:rPr>
            </w:pPr>
            <w:r>
              <w:rPr>
                <w:rFonts w:hint="eastAsia" w:ascii="宋体" w:hAnsi="宋体" w:cs="宋体"/>
                <w:kern w:val="0"/>
                <w:sz w:val="24"/>
              </w:rPr>
              <w:t>5、产品质量检验工</w:t>
            </w:r>
          </w:p>
          <w:p>
            <w:pPr>
              <w:spacing w:line="300" w:lineRule="exact"/>
              <w:ind w:left="360" w:hanging="360" w:hangingChars="150"/>
              <w:jc w:val="left"/>
              <w:rPr>
                <w:rFonts w:hint="eastAsia" w:ascii="宋体" w:hAnsi="宋体" w:cs="宋体"/>
                <w:kern w:val="0"/>
                <w:sz w:val="24"/>
              </w:rPr>
            </w:pPr>
            <w:r>
              <w:rPr>
                <w:rFonts w:hint="eastAsia" w:ascii="宋体" w:hAnsi="宋体" w:cs="宋体"/>
                <w:kern w:val="0"/>
                <w:sz w:val="24"/>
              </w:rPr>
              <w:t>6、钻探工</w:t>
            </w:r>
          </w:p>
          <w:p>
            <w:pPr>
              <w:spacing w:line="300" w:lineRule="exact"/>
              <w:ind w:left="360" w:hanging="360" w:hangingChars="150"/>
              <w:jc w:val="left"/>
              <w:rPr>
                <w:rFonts w:hint="eastAsia" w:ascii="宋体" w:hAnsi="宋体" w:cs="宋体"/>
                <w:kern w:val="0"/>
                <w:sz w:val="24"/>
              </w:rPr>
            </w:pPr>
            <w:r>
              <w:rPr>
                <w:rFonts w:hint="eastAsia" w:ascii="宋体" w:hAnsi="宋体" w:cs="宋体"/>
                <w:kern w:val="0"/>
                <w:sz w:val="24"/>
              </w:rPr>
              <w:t>7、茶果工、农艺工、食用菌生产工、畜牧兽医工、农业机械工</w:t>
            </w:r>
          </w:p>
          <w:p>
            <w:pPr>
              <w:spacing w:line="300" w:lineRule="exact"/>
              <w:ind w:left="360" w:hanging="360" w:hangingChars="150"/>
              <w:jc w:val="left"/>
              <w:rPr>
                <w:rFonts w:hint="eastAsia" w:ascii="宋体" w:hAnsi="宋体" w:cs="宋体"/>
                <w:kern w:val="0"/>
                <w:sz w:val="24"/>
              </w:rPr>
            </w:pPr>
            <w:r>
              <w:rPr>
                <w:rFonts w:hint="eastAsia" w:ascii="宋体" w:hAnsi="宋体" w:cs="宋体"/>
                <w:kern w:val="0"/>
                <w:sz w:val="24"/>
              </w:rPr>
              <w:t>8、建筑工、园林工</w:t>
            </w:r>
          </w:p>
          <w:p>
            <w:pPr>
              <w:spacing w:line="300" w:lineRule="exact"/>
              <w:ind w:left="360" w:hanging="360" w:hangingChars="150"/>
              <w:jc w:val="left"/>
              <w:rPr>
                <w:rFonts w:ascii="宋体" w:hAnsi="宋体" w:cs="宋体"/>
                <w:kern w:val="0"/>
                <w:sz w:val="24"/>
              </w:rPr>
            </w:pPr>
            <w:r>
              <w:rPr>
                <w:rFonts w:hint="eastAsia" w:ascii="宋体" w:hAnsi="宋体" w:cs="宋体"/>
                <w:kern w:val="0"/>
                <w:sz w:val="24"/>
              </w:rPr>
              <w:t>9、机械技术工、热处理工、电焊工、维修电工、铸造工</w:t>
            </w:r>
          </w:p>
          <w:p>
            <w:pPr>
              <w:spacing w:line="300" w:lineRule="exact"/>
              <w:ind w:left="480" w:hanging="480" w:hangingChars="200"/>
              <w:jc w:val="left"/>
              <w:rPr>
                <w:rFonts w:hint="eastAsia" w:ascii="宋体" w:hAnsi="宋体" w:cs="宋体"/>
                <w:kern w:val="0"/>
                <w:sz w:val="24"/>
              </w:rPr>
            </w:pPr>
            <w:r>
              <w:rPr>
                <w:rFonts w:hint="eastAsia" w:ascii="宋体" w:hAnsi="宋体" w:cs="宋体"/>
                <w:kern w:val="0"/>
                <w:sz w:val="24"/>
              </w:rPr>
              <w:t>10、航空摄影测量工、工程测量工、地形测量工、地图制图工</w:t>
            </w:r>
          </w:p>
          <w:p>
            <w:pPr>
              <w:spacing w:line="300" w:lineRule="exact"/>
              <w:ind w:left="360" w:hanging="360" w:hangingChars="150"/>
              <w:jc w:val="left"/>
              <w:rPr>
                <w:rFonts w:hint="eastAsia" w:ascii="宋体" w:hAnsi="宋体" w:cs="宋体"/>
                <w:kern w:val="0"/>
                <w:sz w:val="24"/>
              </w:rPr>
            </w:pPr>
            <w:r>
              <w:rPr>
                <w:rFonts w:hint="eastAsia" w:ascii="宋体" w:hAnsi="宋体" w:cs="宋体"/>
                <w:kern w:val="0"/>
                <w:sz w:val="24"/>
              </w:rPr>
              <w:t>11、环境监测工</w:t>
            </w:r>
          </w:p>
          <w:p>
            <w:pPr>
              <w:spacing w:line="300" w:lineRule="exact"/>
              <w:ind w:left="360" w:hanging="360" w:hangingChars="150"/>
              <w:jc w:val="left"/>
              <w:rPr>
                <w:rFonts w:hint="eastAsia" w:ascii="宋体" w:hAnsi="宋体" w:cs="宋体"/>
                <w:kern w:val="0"/>
                <w:sz w:val="24"/>
              </w:rPr>
            </w:pPr>
            <w:r>
              <w:rPr>
                <w:rFonts w:hint="eastAsia" w:ascii="宋体" w:hAnsi="宋体" w:cs="宋体"/>
                <w:kern w:val="0"/>
                <w:sz w:val="24"/>
              </w:rPr>
              <w:t>12、假肢制作装配工、孤残儿童护理员、养老护理员</w:t>
            </w:r>
          </w:p>
          <w:p>
            <w:pPr>
              <w:spacing w:line="300" w:lineRule="exact"/>
              <w:rPr>
                <w:rFonts w:hint="eastAsia" w:ascii="宋体" w:hAnsi="宋体" w:cs="宋体"/>
                <w:kern w:val="0"/>
                <w:sz w:val="24"/>
              </w:rPr>
            </w:pPr>
            <w:r>
              <w:rPr>
                <w:rFonts w:hint="eastAsia" w:ascii="宋体" w:hAnsi="宋体" w:cs="宋体"/>
                <w:kern w:val="0"/>
                <w:sz w:val="24"/>
              </w:rPr>
              <w:t>13、保育员</w:t>
            </w:r>
          </w:p>
          <w:p>
            <w:pPr>
              <w:spacing w:line="300" w:lineRule="exact"/>
              <w:rPr>
                <w:rFonts w:hint="eastAsia" w:ascii="宋体" w:hAnsi="宋体" w:cs="宋体"/>
                <w:kern w:val="0"/>
                <w:sz w:val="24"/>
              </w:rPr>
            </w:pPr>
            <w:r>
              <w:rPr>
                <w:rFonts w:hint="eastAsia" w:ascii="宋体" w:hAnsi="宋体" w:cs="宋体"/>
                <w:kern w:val="0"/>
                <w:sz w:val="24"/>
              </w:rPr>
              <w:t>14、场地工</w:t>
            </w:r>
          </w:p>
          <w:p>
            <w:pPr>
              <w:spacing w:line="300" w:lineRule="exact"/>
              <w:rPr>
                <w:rFonts w:ascii="宋体" w:hAnsi="宋体" w:cs="宋体"/>
                <w:kern w:val="0"/>
                <w:sz w:val="24"/>
              </w:rPr>
            </w:pPr>
            <w:r>
              <w:rPr>
                <w:rFonts w:hint="eastAsia" w:ascii="宋体" w:hAnsi="宋体" w:cs="宋体"/>
                <w:kern w:val="0"/>
                <w:sz w:val="24"/>
              </w:rPr>
              <w:t>15、商品购销保管员、枪械保管员</w:t>
            </w:r>
          </w:p>
          <w:p>
            <w:pPr>
              <w:spacing w:line="300" w:lineRule="exact"/>
              <w:rPr>
                <w:rFonts w:hint="eastAsia" w:ascii="宋体" w:hAnsi="宋体" w:cs="宋体"/>
                <w:kern w:val="0"/>
                <w:sz w:val="24"/>
              </w:rPr>
            </w:pPr>
            <w:r>
              <w:rPr>
                <w:rFonts w:hint="eastAsia" w:ascii="宋体" w:hAnsi="宋体" w:cs="宋体"/>
                <w:kern w:val="0"/>
                <w:sz w:val="24"/>
              </w:rPr>
              <w:t>16、印刷工</w:t>
            </w:r>
          </w:p>
          <w:p>
            <w:pPr>
              <w:spacing w:line="300" w:lineRule="exact"/>
              <w:rPr>
                <w:rFonts w:hint="eastAsia" w:ascii="宋体" w:hAnsi="宋体" w:cs="宋体"/>
                <w:kern w:val="0"/>
                <w:sz w:val="24"/>
              </w:rPr>
            </w:pPr>
            <w:r>
              <w:rPr>
                <w:rFonts w:hint="eastAsia" w:ascii="宋体" w:hAnsi="宋体" w:cs="宋体"/>
                <w:kern w:val="0"/>
                <w:sz w:val="24"/>
              </w:rPr>
              <w:t>17、中式烹饪师、中式面点师、客房服务员、餐厅服务员</w:t>
            </w:r>
          </w:p>
          <w:p>
            <w:pPr>
              <w:spacing w:line="300" w:lineRule="exact"/>
              <w:jc w:val="left"/>
              <w:rPr>
                <w:rFonts w:ascii="宋体" w:hAnsi="宋体" w:cs="宋体"/>
                <w:kern w:val="0"/>
                <w:sz w:val="24"/>
              </w:rPr>
            </w:pPr>
            <w:r>
              <w:rPr>
                <w:rFonts w:hint="eastAsia" w:ascii="宋体" w:hAnsi="宋体" w:cs="宋体"/>
                <w:kern w:val="0"/>
                <w:sz w:val="24"/>
              </w:rPr>
              <w:t>18、计算机操作员、摄影师、财务会计员、行政事务人员、城市管理人员、治安保卫人员（保卫工）、档案管理员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808" w:type="dxa"/>
            <w:noWrap w:val="0"/>
            <w:vAlign w:val="center"/>
          </w:tcPr>
          <w:p>
            <w:pPr>
              <w:spacing w:line="300" w:lineRule="exact"/>
              <w:jc w:val="center"/>
              <w:rPr>
                <w:sz w:val="28"/>
                <w:szCs w:val="28"/>
              </w:rPr>
            </w:pPr>
            <w:r>
              <w:rPr>
                <w:rFonts w:hint="eastAsia"/>
                <w:sz w:val="28"/>
                <w:szCs w:val="28"/>
              </w:rPr>
              <w:t>初级、中级、高级</w:t>
            </w:r>
          </w:p>
        </w:tc>
        <w:tc>
          <w:tcPr>
            <w:tcW w:w="7308" w:type="dxa"/>
            <w:noWrap w:val="0"/>
            <w:vAlign w:val="center"/>
          </w:tcPr>
          <w:p>
            <w:pPr>
              <w:widowControl/>
              <w:spacing w:line="300" w:lineRule="exact"/>
              <w:rPr>
                <w:rFonts w:hint="eastAsia" w:ascii="宋体" w:hAnsi="宋体" w:cs="宋体"/>
                <w:kern w:val="0"/>
                <w:sz w:val="24"/>
              </w:rPr>
            </w:pPr>
            <w:r>
              <w:rPr>
                <w:rFonts w:hint="eastAsia" w:ascii="宋体" w:hAnsi="宋体" w:cs="宋体"/>
                <w:kern w:val="0"/>
                <w:sz w:val="24"/>
              </w:rPr>
              <w:t>1、养路机械操作工、公路工程测量工</w:t>
            </w:r>
          </w:p>
          <w:p>
            <w:pPr>
              <w:spacing w:line="300" w:lineRule="exact"/>
              <w:rPr>
                <w:rFonts w:hint="eastAsia" w:ascii="宋体" w:hAnsi="宋体" w:cs="宋体"/>
                <w:kern w:val="0"/>
                <w:sz w:val="24"/>
              </w:rPr>
            </w:pPr>
            <w:r>
              <w:rPr>
                <w:rFonts w:hint="eastAsia" w:ascii="宋体" w:hAnsi="宋体" w:cs="宋体"/>
                <w:kern w:val="0"/>
                <w:sz w:val="24"/>
              </w:rPr>
              <w:t>2、计量检定工、锅炉工、电梯维修工</w:t>
            </w:r>
          </w:p>
          <w:p>
            <w:pPr>
              <w:spacing w:line="300" w:lineRule="exact"/>
              <w:jc w:val="left"/>
              <w:rPr>
                <w:rFonts w:hint="eastAsia" w:ascii="宋体" w:hAnsi="宋体" w:cs="宋体"/>
                <w:kern w:val="0"/>
                <w:sz w:val="24"/>
              </w:rPr>
            </w:pPr>
            <w:r>
              <w:rPr>
                <w:rFonts w:hint="eastAsia" w:ascii="宋体" w:hAnsi="宋体" w:cs="宋体"/>
                <w:kern w:val="0"/>
                <w:sz w:val="24"/>
              </w:rPr>
              <w:t>3、样品备制工、物探工、地质测量工、水文工程地质工</w:t>
            </w:r>
          </w:p>
          <w:p>
            <w:pPr>
              <w:spacing w:line="300" w:lineRule="exact"/>
              <w:ind w:left="360" w:hanging="360" w:hangingChars="150"/>
              <w:rPr>
                <w:rFonts w:hint="eastAsia" w:ascii="宋体" w:hAnsi="宋体" w:cs="宋体"/>
                <w:kern w:val="0"/>
                <w:sz w:val="24"/>
              </w:rPr>
            </w:pPr>
            <w:r>
              <w:rPr>
                <w:rFonts w:hint="eastAsia" w:ascii="宋体" w:hAnsi="宋体" w:cs="宋体"/>
                <w:kern w:val="0"/>
                <w:sz w:val="24"/>
              </w:rPr>
              <w:t>4、观赏动物饲养工、下水道工、描图工、泵站操作工、水处理工、水质检验工、管道工</w:t>
            </w:r>
          </w:p>
          <w:p>
            <w:pPr>
              <w:spacing w:line="300" w:lineRule="exact"/>
              <w:ind w:left="360" w:hanging="360" w:hangingChars="150"/>
              <w:rPr>
                <w:rFonts w:hint="eastAsia" w:ascii="宋体" w:hAnsi="宋体" w:cs="宋体"/>
                <w:kern w:val="0"/>
                <w:sz w:val="24"/>
              </w:rPr>
            </w:pPr>
            <w:r>
              <w:rPr>
                <w:rFonts w:hint="eastAsia" w:ascii="宋体" w:hAnsi="宋体" w:cs="宋体"/>
                <w:kern w:val="0"/>
                <w:sz w:val="24"/>
              </w:rPr>
              <w:t>5、护理员、防疫员、妇幼保健员、检验员、医学影像技术工、医疗器械维修员、消毒员、口腔修复工、西药药剂员、中药药剂员</w:t>
            </w:r>
          </w:p>
          <w:p>
            <w:pPr>
              <w:spacing w:line="300" w:lineRule="exact"/>
              <w:ind w:left="360" w:hanging="360" w:hangingChars="150"/>
              <w:rPr>
                <w:rFonts w:hint="eastAsia" w:ascii="宋体" w:hAnsi="宋体" w:cs="宋体"/>
                <w:kern w:val="0"/>
                <w:sz w:val="24"/>
              </w:rPr>
            </w:pPr>
            <w:r>
              <w:rPr>
                <w:rFonts w:hint="eastAsia" w:ascii="宋体" w:hAnsi="宋体" w:cs="宋体"/>
                <w:kern w:val="0"/>
                <w:sz w:val="24"/>
              </w:rPr>
              <w:t>6、美工（装饰美工）、图书资料技术工</w:t>
            </w:r>
          </w:p>
          <w:p>
            <w:pPr>
              <w:spacing w:line="300" w:lineRule="exact"/>
              <w:ind w:left="360" w:hanging="360" w:hangingChars="150"/>
              <w:rPr>
                <w:rFonts w:hint="eastAsia" w:ascii="宋体" w:hAnsi="宋体" w:cs="宋体"/>
                <w:kern w:val="0"/>
                <w:sz w:val="24"/>
              </w:rPr>
            </w:pPr>
            <w:r>
              <w:rPr>
                <w:rFonts w:hint="eastAsia" w:ascii="宋体" w:hAnsi="宋体" w:cs="宋体"/>
                <w:kern w:val="0"/>
                <w:sz w:val="24"/>
              </w:rPr>
              <w:t>7、殡葬服务工、遗体火化工、遗体防腐工、遗体整容工、</w:t>
            </w:r>
          </w:p>
          <w:p>
            <w:pPr>
              <w:spacing w:line="300" w:lineRule="exact"/>
              <w:ind w:left="482" w:leftChars="113" w:hanging="120" w:hangingChars="50"/>
              <w:rPr>
                <w:rFonts w:hint="eastAsia" w:ascii="宋体" w:hAnsi="宋体" w:cs="宋体"/>
                <w:kern w:val="0"/>
                <w:sz w:val="24"/>
              </w:rPr>
            </w:pPr>
            <w:r>
              <w:rPr>
                <w:rFonts w:hint="eastAsia" w:ascii="宋体" w:hAnsi="宋体" w:cs="宋体"/>
                <w:kern w:val="0"/>
                <w:sz w:val="24"/>
              </w:rPr>
              <w:t>墓地管理员、矫形器制作装配工</w:t>
            </w:r>
          </w:p>
          <w:p>
            <w:pPr>
              <w:spacing w:line="300" w:lineRule="exact"/>
              <w:rPr>
                <w:rFonts w:ascii="宋体" w:hAnsi="宋体" w:cs="宋体"/>
                <w:kern w:val="0"/>
                <w:sz w:val="24"/>
              </w:rPr>
            </w:pPr>
            <w:r>
              <w:rPr>
                <w:rFonts w:hint="eastAsia" w:ascii="宋体" w:hAnsi="宋体" w:cs="宋体"/>
                <w:kern w:val="0"/>
                <w:sz w:val="24"/>
              </w:rPr>
              <w:t>8、图书发行员</w:t>
            </w:r>
          </w:p>
          <w:p>
            <w:pPr>
              <w:spacing w:line="300" w:lineRule="exact"/>
              <w:rPr>
                <w:rFonts w:hint="eastAsia" w:ascii="宋体" w:hAnsi="宋体" w:cs="宋体"/>
                <w:kern w:val="0"/>
                <w:sz w:val="24"/>
              </w:rPr>
            </w:pPr>
            <w:r>
              <w:rPr>
                <w:rFonts w:hint="eastAsia" w:ascii="宋体" w:hAnsi="宋体" w:cs="宋体"/>
                <w:kern w:val="0"/>
                <w:sz w:val="24"/>
              </w:rPr>
              <w:t>9、海水养殖工、淡水养殖工</w:t>
            </w:r>
          </w:p>
          <w:p>
            <w:pPr>
              <w:spacing w:line="300" w:lineRule="exact"/>
              <w:rPr>
                <w:rFonts w:ascii="宋体" w:hAnsi="宋体" w:cs="宋体"/>
                <w:kern w:val="0"/>
                <w:sz w:val="24"/>
              </w:rPr>
            </w:pPr>
            <w:r>
              <w:rPr>
                <w:rFonts w:hint="eastAsia" w:ascii="宋体" w:hAnsi="宋体" w:cs="宋体"/>
                <w:kern w:val="0"/>
                <w:sz w:val="24"/>
              </w:rPr>
              <w:t>10、机务员、话务员、统计员</w:t>
            </w:r>
          </w:p>
        </w:tc>
      </w:tr>
    </w:tbl>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r>
        <w:rPr>
          <w:rFonts w:hint="eastAsia" w:ascii="黑体" w:hAnsi="黑体" w:eastAsia="黑体" w:cs="宋体"/>
          <w:kern w:val="0"/>
          <w:szCs w:val="32"/>
        </w:rPr>
        <w:t>附件2</w:t>
      </w:r>
    </w:p>
    <w:p>
      <w:pPr>
        <w:spacing w:line="560" w:lineRule="exact"/>
        <w:ind w:right="272" w:rightChars="85"/>
        <w:jc w:val="center"/>
        <w:rPr>
          <w:rFonts w:hint="eastAsia" w:ascii="方正小标宋简体" w:eastAsia="方正小标宋简体"/>
          <w:sz w:val="44"/>
          <w:szCs w:val="44"/>
        </w:rPr>
      </w:pPr>
      <w:bookmarkStart w:id="5" w:name="OLE_LINK1"/>
      <w:r>
        <w:rPr>
          <w:rFonts w:hint="eastAsia" w:ascii="方正小标宋简体" w:eastAsia="方正小标宋简体"/>
          <w:sz w:val="44"/>
          <w:szCs w:val="44"/>
        </w:rPr>
        <w:t>免试人员提交要件</w:t>
      </w:r>
    </w:p>
    <w:p>
      <w:pPr>
        <w:spacing w:line="560" w:lineRule="exact"/>
        <w:ind w:right="272" w:rightChars="85"/>
        <w:jc w:val="center"/>
        <w:rPr>
          <w:rFonts w:hint="eastAsia"/>
          <w:b/>
          <w:sz w:val="36"/>
          <w:szCs w:val="36"/>
        </w:rPr>
      </w:pPr>
    </w:p>
    <w:p>
      <w:pPr>
        <w:spacing w:line="560" w:lineRule="exact"/>
        <w:ind w:firstLine="640" w:firstLineChars="200"/>
        <w:rPr>
          <w:rFonts w:hint="eastAsia" w:ascii="仿宋_GB2312"/>
          <w:szCs w:val="32"/>
        </w:rPr>
      </w:pPr>
      <w:r>
        <w:rPr>
          <w:rFonts w:hint="eastAsia" w:ascii="仿宋_GB2312"/>
          <w:szCs w:val="32"/>
        </w:rPr>
        <w:t>一、所在设区市工考经办机构的申请报告</w:t>
      </w:r>
    </w:p>
    <w:p>
      <w:pPr>
        <w:spacing w:line="560" w:lineRule="exact"/>
        <w:ind w:firstLine="640" w:firstLineChars="200"/>
        <w:rPr>
          <w:rFonts w:hint="eastAsia" w:ascii="仿宋_GB2312"/>
          <w:szCs w:val="32"/>
        </w:rPr>
      </w:pPr>
      <w:r>
        <w:rPr>
          <w:rFonts w:hint="eastAsia" w:ascii="仿宋_GB2312"/>
          <w:szCs w:val="32"/>
        </w:rPr>
        <w:t>二、申报人所在单位书面报告（注明已核实申报人个人档案）</w:t>
      </w:r>
    </w:p>
    <w:p>
      <w:pPr>
        <w:spacing w:line="560" w:lineRule="exact"/>
        <w:ind w:firstLine="640" w:firstLineChars="200"/>
        <w:rPr>
          <w:rFonts w:hint="eastAsia" w:ascii="仿宋_GB2312"/>
          <w:szCs w:val="32"/>
        </w:rPr>
      </w:pPr>
      <w:r>
        <w:rPr>
          <w:rFonts w:hint="eastAsia" w:ascii="仿宋_GB2312"/>
          <w:szCs w:val="32"/>
        </w:rPr>
        <w:t>三、申报人免试材料（获奖证明或先进年度考评表的有效复印件）</w:t>
      </w:r>
    </w:p>
    <w:p>
      <w:pPr>
        <w:spacing w:line="560" w:lineRule="exact"/>
        <w:ind w:firstLine="640" w:firstLineChars="200"/>
        <w:rPr>
          <w:rFonts w:hint="eastAsia" w:ascii="仿宋_GB2312"/>
          <w:szCs w:val="32"/>
        </w:rPr>
      </w:pPr>
      <w:r>
        <w:rPr>
          <w:rFonts w:hint="eastAsia" w:ascii="仿宋_GB2312"/>
          <w:szCs w:val="32"/>
        </w:rPr>
        <w:t>四、申报人现机关事业单位工人技术等级岗位证书（有效复印件）</w:t>
      </w:r>
    </w:p>
    <w:p>
      <w:pPr>
        <w:spacing w:line="560" w:lineRule="exact"/>
        <w:ind w:firstLine="640" w:firstLineChars="200"/>
        <w:rPr>
          <w:rFonts w:hint="eastAsia" w:ascii="仿宋_GB2312"/>
          <w:szCs w:val="32"/>
        </w:rPr>
      </w:pPr>
    </w:p>
    <w:p>
      <w:pPr>
        <w:spacing w:line="560" w:lineRule="exact"/>
        <w:ind w:firstLine="640" w:firstLineChars="200"/>
        <w:rPr>
          <w:rFonts w:hint="eastAsia" w:ascii="仿宋_GB2312"/>
          <w:szCs w:val="32"/>
        </w:rPr>
      </w:pPr>
    </w:p>
    <w:p>
      <w:pPr>
        <w:spacing w:line="560" w:lineRule="exact"/>
        <w:ind w:firstLine="640" w:firstLineChars="200"/>
        <w:rPr>
          <w:rFonts w:hint="eastAsia" w:ascii="仿宋_GB2312"/>
          <w:szCs w:val="32"/>
        </w:rPr>
      </w:pPr>
    </w:p>
    <w:p>
      <w:pPr>
        <w:spacing w:line="560" w:lineRule="exact"/>
        <w:ind w:firstLine="640" w:firstLineChars="200"/>
        <w:rPr>
          <w:rFonts w:hint="eastAsia" w:ascii="仿宋_GB2312"/>
          <w:szCs w:val="32"/>
        </w:rPr>
      </w:pPr>
      <w:r>
        <w:rPr>
          <w:rFonts w:hint="eastAsia" w:ascii="仿宋_GB2312"/>
          <w:szCs w:val="32"/>
        </w:rPr>
        <w:t>注：有效复印件需加盖所在单位及设区市工考经办机构公章</w:t>
      </w:r>
    </w:p>
    <w:bookmarkEnd w:id="5"/>
    <w:p>
      <w:pPr>
        <w:spacing w:line="560" w:lineRule="exact"/>
        <w:ind w:right="272" w:rightChars="85"/>
        <w:rPr>
          <w:rFonts w:hint="eastAsia"/>
          <w:b/>
          <w:sz w:val="36"/>
          <w:szCs w:val="36"/>
        </w:rPr>
      </w:pPr>
    </w:p>
    <w:p>
      <w:pPr>
        <w:spacing w:line="560" w:lineRule="exact"/>
        <w:ind w:right="272" w:rightChars="85"/>
        <w:jc w:val="center"/>
        <w:rPr>
          <w:rFonts w:hint="eastAsia"/>
          <w:b/>
          <w:sz w:val="36"/>
          <w:szCs w:val="36"/>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r>
        <w:rPr>
          <w:rFonts w:hint="eastAsia" w:ascii="黑体" w:hAnsi="黑体" w:eastAsia="黑体" w:cs="宋体"/>
          <w:kern w:val="0"/>
          <w:szCs w:val="32"/>
        </w:rPr>
        <w:t>附件3</w:t>
      </w:r>
    </w:p>
    <w:p>
      <w:pPr>
        <w:spacing w:line="560" w:lineRule="exact"/>
        <w:ind w:right="272" w:rightChars="85"/>
        <w:jc w:val="center"/>
        <w:rPr>
          <w:rFonts w:hint="eastAsia" w:ascii="方正小标宋简体" w:eastAsia="方正小标宋简体"/>
          <w:sz w:val="44"/>
          <w:szCs w:val="44"/>
        </w:rPr>
      </w:pPr>
      <w:r>
        <w:rPr>
          <w:rFonts w:hint="eastAsia" w:ascii="方正小标宋简体" w:eastAsia="方正小标宋简体"/>
          <w:sz w:val="44"/>
          <w:szCs w:val="44"/>
        </w:rPr>
        <w:t>退役士兵认定审核要件</w:t>
      </w:r>
    </w:p>
    <w:p>
      <w:pPr>
        <w:spacing w:line="560" w:lineRule="exact"/>
        <w:ind w:right="272" w:rightChars="85"/>
        <w:jc w:val="center"/>
        <w:rPr>
          <w:rFonts w:hint="eastAsia"/>
          <w:b/>
          <w:sz w:val="36"/>
          <w:szCs w:val="36"/>
        </w:rPr>
      </w:pPr>
    </w:p>
    <w:p>
      <w:pPr>
        <w:spacing w:line="560" w:lineRule="exact"/>
        <w:ind w:firstLine="640" w:firstLineChars="200"/>
        <w:rPr>
          <w:rFonts w:hint="eastAsia" w:ascii="仿宋_GB2312"/>
          <w:szCs w:val="32"/>
        </w:rPr>
      </w:pPr>
      <w:r>
        <w:rPr>
          <w:rFonts w:hint="eastAsia" w:ascii="仿宋_GB2312"/>
          <w:szCs w:val="32"/>
        </w:rPr>
        <w:t>一、所在设区市工考经办机构的申请报告</w:t>
      </w:r>
    </w:p>
    <w:p>
      <w:pPr>
        <w:spacing w:line="560" w:lineRule="exact"/>
        <w:ind w:firstLine="640" w:firstLineChars="200"/>
        <w:rPr>
          <w:rFonts w:hint="eastAsia" w:ascii="仿宋_GB2312"/>
          <w:szCs w:val="32"/>
        </w:rPr>
      </w:pPr>
      <w:r>
        <w:rPr>
          <w:rFonts w:hint="eastAsia" w:ascii="仿宋_GB2312"/>
          <w:szCs w:val="32"/>
        </w:rPr>
        <w:t>二、申报人安置后的单位书面报告（注明已核实申报人个人档案）</w:t>
      </w:r>
    </w:p>
    <w:p>
      <w:pPr>
        <w:spacing w:line="560" w:lineRule="exact"/>
        <w:ind w:firstLine="640" w:firstLineChars="200"/>
        <w:rPr>
          <w:rFonts w:hint="eastAsia" w:ascii="仿宋_GB2312"/>
          <w:szCs w:val="32"/>
        </w:rPr>
      </w:pPr>
      <w:r>
        <w:rPr>
          <w:rFonts w:hint="eastAsia" w:ascii="仿宋_GB2312"/>
          <w:szCs w:val="32"/>
        </w:rPr>
        <w:t>三、申报人服役期间取得的岗位等级证书（有效复印件）</w:t>
      </w:r>
    </w:p>
    <w:p>
      <w:pPr>
        <w:spacing w:line="560" w:lineRule="exact"/>
        <w:ind w:firstLine="640" w:firstLineChars="200"/>
        <w:rPr>
          <w:rFonts w:hint="eastAsia" w:ascii="仿宋_GB2312"/>
          <w:szCs w:val="32"/>
        </w:rPr>
      </w:pPr>
      <w:r>
        <w:rPr>
          <w:rFonts w:hint="eastAsia" w:ascii="仿宋_GB2312"/>
          <w:szCs w:val="32"/>
        </w:rPr>
        <w:t>四、申报人士兵职业技能鉴定登记表（有效复印件）</w:t>
      </w:r>
    </w:p>
    <w:p>
      <w:pPr>
        <w:spacing w:line="560" w:lineRule="exact"/>
        <w:ind w:firstLine="640" w:firstLineChars="200"/>
        <w:rPr>
          <w:rFonts w:hint="eastAsia" w:ascii="仿宋_GB2312"/>
          <w:szCs w:val="32"/>
        </w:rPr>
      </w:pPr>
      <w:r>
        <w:rPr>
          <w:rFonts w:hint="eastAsia" w:ascii="仿宋_GB2312"/>
          <w:szCs w:val="32"/>
        </w:rPr>
        <w:t>五、申报人退役证（有效复印件）</w:t>
      </w:r>
    </w:p>
    <w:p>
      <w:pPr>
        <w:spacing w:line="560" w:lineRule="exact"/>
        <w:ind w:firstLine="640" w:firstLineChars="200"/>
        <w:rPr>
          <w:rFonts w:hint="eastAsia" w:ascii="仿宋_GB2312"/>
          <w:szCs w:val="32"/>
        </w:rPr>
      </w:pPr>
      <w:r>
        <w:rPr>
          <w:rFonts w:hint="eastAsia" w:ascii="仿宋_GB2312"/>
          <w:szCs w:val="32"/>
        </w:rPr>
        <w:t>六、</w:t>
      </w:r>
      <w:r>
        <w:rPr>
          <w:rFonts w:hint="eastAsia" w:ascii="仿宋_GB2312"/>
          <w:spacing w:val="-10"/>
          <w:szCs w:val="32"/>
        </w:rPr>
        <w:t>申报人安置单位接收并使用编制的证明材料（有效复印件）</w:t>
      </w:r>
    </w:p>
    <w:p>
      <w:pPr>
        <w:spacing w:line="560" w:lineRule="exact"/>
        <w:ind w:right="272" w:rightChars="85"/>
        <w:rPr>
          <w:rFonts w:hint="eastAsia" w:ascii="黑体" w:hAnsi="黑体" w:eastAsia="黑体" w:cs="宋体"/>
          <w:kern w:val="0"/>
          <w:szCs w:val="32"/>
        </w:rPr>
      </w:pPr>
      <w:r>
        <w:rPr>
          <w:rFonts w:hint="eastAsia" w:ascii="仿宋_GB2312"/>
          <w:szCs w:val="32"/>
        </w:rPr>
        <w:t xml:space="preserve">    七、存在连续工龄认定情况的，需提供《机关事业单位从非公有制单位从业人员和机关事业单位临时工中招收录（聘）用的工作人员连续工龄确认表》（有效复印件）</w:t>
      </w:r>
    </w:p>
    <w:p>
      <w:pPr>
        <w:spacing w:line="560" w:lineRule="exact"/>
        <w:ind w:right="272" w:rightChars="85"/>
        <w:rPr>
          <w:rFonts w:hint="eastAsia" w:ascii="黑体" w:hAnsi="黑体" w:eastAsia="黑体" w:cs="宋体"/>
          <w:kern w:val="0"/>
          <w:szCs w:val="32"/>
        </w:rPr>
      </w:pPr>
    </w:p>
    <w:p>
      <w:pPr>
        <w:spacing w:line="560" w:lineRule="exact"/>
        <w:ind w:firstLine="640" w:firstLineChars="200"/>
        <w:rPr>
          <w:rFonts w:hint="eastAsia" w:ascii="仿宋_GB2312"/>
          <w:szCs w:val="32"/>
        </w:rPr>
      </w:pPr>
      <w:r>
        <w:rPr>
          <w:rFonts w:hint="eastAsia" w:ascii="仿宋_GB2312"/>
          <w:szCs w:val="32"/>
        </w:rPr>
        <w:t>注：有效复印件需加盖所在单位及设区市工考经办机构公章</w:t>
      </w:r>
    </w:p>
    <w:p>
      <w:pPr>
        <w:tabs>
          <w:tab w:val="left" w:pos="742"/>
        </w:tabs>
        <w:spacing w:line="560" w:lineRule="exact"/>
        <w:ind w:right="272" w:rightChars="85" w:firstLine="570"/>
        <w:rPr>
          <w:rFonts w:hint="eastAsia" w:ascii="仿宋_GB2312"/>
          <w:sz w:val="30"/>
          <w:szCs w:val="30"/>
        </w:rPr>
      </w:pPr>
    </w:p>
    <w:p>
      <w:pPr>
        <w:tabs>
          <w:tab w:val="left" w:pos="742"/>
        </w:tabs>
        <w:spacing w:line="560" w:lineRule="exact"/>
        <w:ind w:right="272" w:rightChars="85" w:firstLine="570"/>
        <w:rPr>
          <w:rFonts w:hint="eastAsia" w:ascii="仿宋_GB2312"/>
          <w:sz w:val="30"/>
          <w:szCs w:val="30"/>
        </w:rPr>
      </w:pPr>
    </w:p>
    <w:p>
      <w:pPr>
        <w:spacing w:line="560" w:lineRule="exact"/>
        <w:ind w:right="272" w:rightChars="85"/>
        <w:rPr>
          <w:rFonts w:hint="eastAsia" w:ascii="宋体" w:hAnsi="宋体" w:cs="宋体"/>
          <w:kern w:val="0"/>
          <w:sz w:val="24"/>
        </w:rPr>
      </w:pPr>
    </w:p>
    <w:p>
      <w:pPr>
        <w:spacing w:line="560" w:lineRule="exact"/>
        <w:ind w:right="272" w:rightChars="85"/>
        <w:rPr>
          <w:rFonts w:hint="eastAsia" w:ascii="宋体" w:hAnsi="宋体" w:cs="宋体"/>
          <w:kern w:val="0"/>
          <w:sz w:val="24"/>
        </w:rPr>
      </w:pPr>
    </w:p>
    <w:p>
      <w:pPr>
        <w:spacing w:line="560" w:lineRule="exact"/>
        <w:ind w:right="272" w:rightChars="85"/>
        <w:rPr>
          <w:rFonts w:hint="eastAsia" w:ascii="宋体" w:hAnsi="宋体" w:cs="宋体"/>
          <w:kern w:val="0"/>
          <w:sz w:val="24"/>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黑体" w:hAnsi="黑体" w:eastAsia="黑体" w:cs="宋体"/>
          <w:kern w:val="0"/>
          <w:szCs w:val="32"/>
        </w:rPr>
      </w:pPr>
    </w:p>
    <w:p>
      <w:pPr>
        <w:spacing w:line="560" w:lineRule="exact"/>
        <w:ind w:right="272" w:rightChars="85"/>
        <w:rPr>
          <w:rFonts w:hint="eastAsia" w:ascii="仿宋_GB2312"/>
          <w:sz w:val="30"/>
          <w:szCs w:val="30"/>
        </w:rPr>
      </w:pPr>
      <w:r>
        <w:rPr>
          <w:rFonts w:hint="eastAsia" w:ascii="黑体" w:hAnsi="黑体" w:eastAsia="黑体" w:cs="宋体"/>
          <w:kern w:val="0"/>
          <w:szCs w:val="32"/>
        </w:rPr>
        <w:t>附件4</w:t>
      </w:r>
    </w:p>
    <w:p>
      <w:pPr>
        <w:spacing w:line="560" w:lineRule="exact"/>
        <w:ind w:right="272" w:rightChars="85"/>
        <w:jc w:val="center"/>
        <w:rPr>
          <w:rFonts w:hint="eastAsia" w:ascii="方正小标宋简体" w:eastAsia="方正小标宋简体"/>
          <w:sz w:val="44"/>
          <w:szCs w:val="44"/>
        </w:rPr>
      </w:pPr>
    </w:p>
    <w:p>
      <w:pPr>
        <w:spacing w:line="560" w:lineRule="exact"/>
        <w:ind w:right="272" w:rightChars="85"/>
        <w:jc w:val="center"/>
        <w:rPr>
          <w:rFonts w:hint="eastAsia" w:ascii="方正小标宋简体" w:eastAsia="方正小标宋简体"/>
          <w:sz w:val="44"/>
          <w:szCs w:val="44"/>
        </w:rPr>
      </w:pPr>
      <w:r>
        <w:rPr>
          <w:rFonts w:hint="eastAsia" w:ascii="方正小标宋简体" w:eastAsia="方正小标宋简体"/>
          <w:sz w:val="44"/>
          <w:szCs w:val="44"/>
        </w:rPr>
        <w:t>他省机关事业单位调入工勤人员（含部队</w:t>
      </w:r>
    </w:p>
    <w:p>
      <w:pPr>
        <w:spacing w:line="560" w:lineRule="exact"/>
        <w:ind w:right="272" w:rightChars="85"/>
        <w:jc w:val="center"/>
        <w:rPr>
          <w:rFonts w:hint="eastAsia" w:ascii="方正小标宋简体" w:eastAsia="方正小标宋简体"/>
          <w:sz w:val="44"/>
          <w:szCs w:val="44"/>
        </w:rPr>
      </w:pPr>
      <w:r>
        <w:rPr>
          <w:rFonts w:hint="eastAsia" w:ascii="方正小标宋简体" w:eastAsia="方正小标宋简体"/>
          <w:sz w:val="44"/>
          <w:szCs w:val="44"/>
        </w:rPr>
        <w:t>随军家属及引进人才家属）认定审核要件</w:t>
      </w:r>
    </w:p>
    <w:p>
      <w:pPr>
        <w:spacing w:line="560" w:lineRule="exact"/>
        <w:ind w:right="272" w:rightChars="85"/>
        <w:jc w:val="center"/>
        <w:rPr>
          <w:rFonts w:hint="eastAsia"/>
          <w:b/>
          <w:sz w:val="36"/>
          <w:szCs w:val="36"/>
        </w:rPr>
      </w:pPr>
    </w:p>
    <w:p>
      <w:pPr>
        <w:spacing w:line="560" w:lineRule="exact"/>
        <w:ind w:firstLine="640" w:firstLineChars="200"/>
        <w:rPr>
          <w:rFonts w:hint="eastAsia" w:ascii="仿宋_GB2312"/>
          <w:szCs w:val="32"/>
        </w:rPr>
      </w:pPr>
      <w:r>
        <w:rPr>
          <w:rFonts w:hint="eastAsia" w:ascii="仿宋_GB2312"/>
          <w:szCs w:val="32"/>
        </w:rPr>
        <w:t>一、所在设区市工考经办机构的申请报告</w:t>
      </w:r>
    </w:p>
    <w:p>
      <w:pPr>
        <w:spacing w:line="560" w:lineRule="exact"/>
        <w:ind w:firstLine="640" w:firstLineChars="200"/>
        <w:rPr>
          <w:rFonts w:hint="eastAsia" w:ascii="仿宋_GB2312"/>
          <w:szCs w:val="32"/>
        </w:rPr>
      </w:pPr>
      <w:r>
        <w:rPr>
          <w:rFonts w:hint="eastAsia" w:ascii="仿宋_GB2312"/>
          <w:szCs w:val="32"/>
        </w:rPr>
        <w:t>二、申报人所在单位书面报告（注明已核实申报人个人档案）</w:t>
      </w:r>
    </w:p>
    <w:p>
      <w:pPr>
        <w:spacing w:line="560" w:lineRule="exact"/>
        <w:ind w:firstLine="640" w:firstLineChars="200"/>
        <w:rPr>
          <w:rFonts w:hint="eastAsia" w:ascii="仿宋_GB2312"/>
          <w:szCs w:val="32"/>
        </w:rPr>
      </w:pPr>
      <w:r>
        <w:rPr>
          <w:rFonts w:hint="eastAsia" w:ascii="仿宋_GB2312"/>
          <w:szCs w:val="32"/>
        </w:rPr>
        <w:t>三、申报人调入单位接收并使用编制的证明材料（有效复印件）</w:t>
      </w:r>
    </w:p>
    <w:p>
      <w:pPr>
        <w:spacing w:line="560" w:lineRule="exact"/>
        <w:ind w:firstLine="640" w:firstLineChars="200"/>
        <w:rPr>
          <w:rFonts w:hint="eastAsia" w:ascii="仿宋_GB2312"/>
          <w:szCs w:val="32"/>
        </w:rPr>
      </w:pPr>
      <w:r>
        <w:rPr>
          <w:rFonts w:hint="eastAsia" w:ascii="仿宋_GB2312"/>
          <w:szCs w:val="32"/>
        </w:rPr>
        <w:t>四、申报人的原单位职工工资审批表（有效复印件）</w:t>
      </w:r>
    </w:p>
    <w:p>
      <w:pPr>
        <w:spacing w:line="560" w:lineRule="exact"/>
        <w:ind w:firstLine="640" w:firstLineChars="200"/>
        <w:rPr>
          <w:rFonts w:hint="eastAsia" w:ascii="仿宋_GB2312"/>
          <w:szCs w:val="32"/>
        </w:rPr>
      </w:pPr>
      <w:r>
        <w:rPr>
          <w:rFonts w:hint="eastAsia" w:ascii="仿宋_GB2312"/>
          <w:szCs w:val="32"/>
        </w:rPr>
        <w:t>五、申报人机关事业单位工人技术等级岗位证书（有效复印件）</w:t>
      </w:r>
    </w:p>
    <w:p>
      <w:pPr>
        <w:spacing w:line="560" w:lineRule="exact"/>
        <w:ind w:firstLine="640" w:firstLineChars="200"/>
        <w:rPr>
          <w:rFonts w:hint="eastAsia" w:ascii="仿宋_GB2312"/>
          <w:szCs w:val="32"/>
        </w:rPr>
      </w:pPr>
      <w:r>
        <w:rPr>
          <w:rFonts w:hint="eastAsia" w:ascii="仿宋_GB2312"/>
          <w:szCs w:val="32"/>
        </w:rPr>
        <w:t>六、申报人机关事业单位工人技术等级审核表（有效复印件）</w:t>
      </w:r>
    </w:p>
    <w:p>
      <w:pPr>
        <w:tabs>
          <w:tab w:val="left" w:pos="742"/>
        </w:tabs>
        <w:spacing w:line="560" w:lineRule="exact"/>
        <w:ind w:right="272" w:rightChars="85" w:firstLine="573"/>
        <w:rPr>
          <w:rFonts w:hint="eastAsia" w:ascii="仿宋" w:hAnsi="仿宋" w:eastAsia="仿宋"/>
          <w:sz w:val="30"/>
          <w:szCs w:val="30"/>
        </w:rPr>
      </w:pPr>
    </w:p>
    <w:p>
      <w:pPr>
        <w:tabs>
          <w:tab w:val="left" w:pos="742"/>
        </w:tabs>
        <w:spacing w:line="560" w:lineRule="exact"/>
        <w:ind w:right="272" w:rightChars="85" w:firstLine="573"/>
        <w:rPr>
          <w:rFonts w:hint="eastAsia" w:ascii="仿宋" w:hAnsi="仿宋" w:eastAsia="仿宋"/>
          <w:sz w:val="30"/>
          <w:szCs w:val="30"/>
        </w:rPr>
      </w:pPr>
    </w:p>
    <w:p>
      <w:pPr>
        <w:tabs>
          <w:tab w:val="left" w:pos="742"/>
        </w:tabs>
        <w:spacing w:line="560" w:lineRule="exact"/>
        <w:ind w:right="272" w:rightChars="85" w:firstLine="573"/>
        <w:rPr>
          <w:rFonts w:hint="eastAsia" w:ascii="仿宋" w:hAnsi="仿宋" w:eastAsia="仿宋"/>
          <w:sz w:val="30"/>
          <w:szCs w:val="30"/>
        </w:rPr>
      </w:pPr>
    </w:p>
    <w:p>
      <w:r>
        <w:rPr>
          <w:rFonts w:hint="eastAsia" w:ascii="仿宋_GB2312"/>
          <w:szCs w:val="32"/>
        </w:rPr>
        <w:t>注：有效复印件需加盖所在单位及设区市工考经办机构公章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mIwYjdmZGM4NzcyMDNlMjIyOTUzZTE1ZWE0OTIifQ=="/>
  </w:docVars>
  <w:rsids>
    <w:rsidRoot w:val="00000000"/>
    <w:rsid w:val="1060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rPr>
      <w:rFonts w:ascii="仿宋_GB2312"/>
    </w:rPr>
  </w:style>
  <w:style w:type="character" w:styleId="5">
    <w:name w:val="Hyperlink"/>
    <w:basedOn w:val="4"/>
    <w:qFormat/>
    <w:uiPriority w:val="0"/>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小张</cp:lastModifiedBy>
  <dcterms:modified xsi:type="dcterms:W3CDTF">2023-06-07T09:15:10Z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F16F7CBEA99848C2A36F95C9DED60CAE</vt:lpwstr>
  </property>
</Properties>
</file>