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永春县第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仿宋" w:eastAsia="方正小标宋简体"/>
          <w:sz w:val="44"/>
          <w:szCs w:val="44"/>
        </w:rPr>
        <w:t>批县级非物质文化遗产</w:t>
      </w:r>
    </w:p>
    <w:p>
      <w:pPr>
        <w:spacing w:line="5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代表性传承人名单</w:t>
      </w: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人，排名不分先后）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永春香制作技艺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17人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 xml:space="preserve">     </w:t>
      </w:r>
    </w:p>
    <w:p>
      <w:pPr>
        <w:widowControl w:val="0"/>
        <w:wordWrap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曾志达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叶福星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林伟斌 洪德鑫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林峰生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刘福安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刘良元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潘华惠</w:t>
      </w:r>
    </w:p>
    <w:p>
      <w:pPr>
        <w:widowControl w:val="0"/>
        <w:wordWrap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刘立新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叶永彬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洪嘉平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潘文杰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刘志鸿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林耿艺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洪泽烽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蒲水金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姚锦思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二、永春纸织画（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周明塔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三、永春白鹤拳（国内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5人、国外14人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陈荣煌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潘伟涛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辜丽君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苏君辅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林国清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CelikkoL Haki（德国） Martin Paul Watts（西班牙）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VictorPanasiuc（摩尔多瓦）  David Courtney Jones（英国）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Danil Mikhailov（英国） Karim Daoud（英国）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Richard Wagstaff（英国） Pieczonka Lukasz Krzysztof（波兰） 王耀农（马来西亚） 林慧诗（马来西亚） 郑振璟（马来西亚） 赖佳玲（马来西亚） 郑景顺（马来西亚） 郑敬祥（马来西亚）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四、永春老醋酿制技艺（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颜酽冰 黄大柯 李义帆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五、永春漆篮制作技艺（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郭志毅 陈东凤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六、永春佛手茶制作技艺（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17人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颜铭钰 谢少锋 王颖峰 郑培玉 康国栋 王晖晖 陈兴达 康美玲张丽梅 康桂珠 陈伟超 林培清 林青松 黄培华 余福新 王才龙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崔丽媛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七、永春陶瓷制作技艺（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陈志伟 陈建芳 郑泽泉 林传海 张东飞 陈福利 陈祺祥 王冬燕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郑栋梁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八、永春熟地制作技艺（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尤敬业 颜红苹 李虹珍 林华城 邱陆逊 李江海 郑灵锰 刘超群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王春锦 陈培德 郑祖煜 陈海明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九、永春麻粩制作技艺（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洪敏强 汤汉水 黄坤烨 王森华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十、永春闹厅（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潘沧江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十一、石鼓白鸭汤制作技艺（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林生福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十二、闽南水仙制作技艺（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王桂燕 邱金飚 陈伟彬 冯礼平 章琛 朱家文 张华恭 林幼珠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十三、永春布袋戏（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尤龙欣 王丽笋 尤惠娇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十四、永春高甲戏（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施炎明 陈必成 刘少芳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十五、永春青狮（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黄光鑫 苏祖贵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十六、童狮（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林德华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十七、神粬茶（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林国胜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十八、永春南音（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姚阿燕 尤启信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十九、永春养脾散制作技艺（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李永泽 李培泉 李培实 李祥福 李伟烽 李小玲 陈剑生 叶福生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李伟滨 李燕丽 李春花 李朝龙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二十、永春白粬制作技艺（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林玉彬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二十一、永春醋猪脚制作技艺（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张国文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二十二、永春木雕（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庄聪敏 李木燧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二十三、永春金桔糖制作技艺（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谢天赐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二十四、永春咯摊制作技艺（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周春城 颜元乐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二十五、湖洋“尿肉”制作技艺（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黄阳明</w:t>
      </w:r>
    </w:p>
    <w:sectPr>
      <w:footerReference r:id="rId4" w:type="default"/>
      <w:footerReference r:id="rId5" w:type="even"/>
      <w:pgSz w:w="11906" w:h="16838"/>
      <w:pgMar w:top="1417" w:right="1417" w:bottom="1417" w:left="1417" w:header="851" w:footer="992" w:gutter="0"/>
      <w:paperSrc w:first="0" w:other="0"/>
      <w:pgNumType w:fmt="numberInDash"/>
      <w:cols w:space="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t>- 1 -</w:t>
    </w:r>
    <w:r>
      <w:rPr>
        <w:rFonts w:ascii="Times New Roman" w:hAnsi="Times New Roman" w:cs="Times New Roman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t>- 2 -</w:t>
    </w:r>
    <w:r>
      <w:rPr>
        <w:rFonts w:ascii="Times New Roman" w:hAnsi="Times New Roman" w:cs="Times New Roman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日期 Char"/>
    <w:basedOn w:val="3"/>
    <w:link w:val="4"/>
    <w:semiHidden/>
    <w:rPr/>
  </w:style>
  <w:style w:type="paragraph" w:customStyle="1" w:styleId="4">
    <w:name w:val="Date"/>
    <w:basedOn w:val="1"/>
    <w:next w:val="1"/>
    <w:link w:val="2"/>
    <w:pPr>
      <w:ind w:left="100" w:leftChars="2500"/>
    </w:p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3"/>
    <w:link w:val="5"/>
    <w:semiHidden/>
    <w:rPr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3"/>
    <w:link w:val="7"/>
    <w:semiHidden/>
    <w:rPr>
      <w:sz w:val="18"/>
      <w:szCs w:val="18"/>
    </w:rPr>
  </w:style>
  <w:style w:type="paragraph" w:customStyle="1" w:styleId="9">
    <w:name w:val="Acetate"/>
    <w:basedOn w:val="1"/>
    <w:pPr>
      <w:jc w:val="left"/>
      <w:textAlignment w:val="baseline"/>
    </w:pPr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2137</Words>
  <Characters>2155</Characters>
  <Lines>17</Lines>
  <Paragraphs>4</Paragraphs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2021-12-17T07:24:00Z</dcterms:created>
  <dc:creator>未定义</dc:creator>
  <cp:lastPrinted>2024-10-16T23:24:00Z</cp:lastPrinted>
  <dcterms:modified xsi:type="dcterms:W3CDTF">2024-10-16T15:54:41Z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  <property fmtid="{D5CDD505-2E9C-101B-9397-08002B2CF9AE}" pid="3" name="ICV">
    <vt:lpwstr>1EA7AC4E3CADC55EDB300F673BF78B6A</vt:lpwstr>
  </property>
</Properties>
</file>