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ustomizations.xml" ContentType="application/vnd.ms-word.keyMapCustomization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left="0" w:leftChars="0" w:firstLine="0" w:firstLineChars="0"/>
        <w:jc w:val="center"/>
        <w:rPr>
          <w:rFonts w:hint="eastAsia" w:ascii="方正小标宋简体" w:hAnsi="方正小标宋简体" w:eastAsia="方正小标宋简体" w:cs="方正小标宋简体"/>
          <w:b/>
          <w:bCs/>
          <w:sz w:val="52"/>
          <w:szCs w:val="52"/>
          <w:lang w:val="en-US" w:eastAsia="zh-CN"/>
        </w:rPr>
      </w:pPr>
      <w:r>
        <w:rPr>
          <w:rFonts w:hint="eastAsia" w:ascii="方正小标宋简体" w:hAnsi="方正小标宋简体" w:eastAsia="方正小标宋简体" w:cs="方正小标宋简体"/>
          <w:b/>
          <w:bCs/>
          <w:sz w:val="52"/>
          <w:szCs w:val="52"/>
          <w:lang w:val="en-US" w:eastAsia="zh-CN"/>
        </w:rPr>
        <w:t>永春县桃城镇人民政府</w:t>
      </w:r>
    </w:p>
    <w:p>
      <w:pPr>
        <w:pStyle w:val="2"/>
        <w:rPr>
          <w:rFonts w:hint="eastAsia" w:ascii="方正小标宋简体" w:hAnsi="方正小标宋简体" w:eastAsia="方正小标宋简体" w:cs="方正小标宋简体"/>
          <w:b/>
          <w:bCs/>
          <w:sz w:val="44"/>
          <w:szCs w:val="44"/>
          <w:lang w:val="en-US" w:eastAsia="zh-CN"/>
        </w:rPr>
      </w:pPr>
    </w:p>
    <w:p>
      <w:pPr>
        <w:pStyle w:val="3"/>
        <w:rPr>
          <w:rFonts w:hint="eastAsia"/>
          <w:lang w:val="en-US" w:eastAsia="zh-CN"/>
        </w:rPr>
      </w:pPr>
    </w:p>
    <w:p>
      <w:pPr>
        <w:ind w:left="0" w:leftChars="0" w:firstLine="0" w:firstLineChars="0"/>
        <w:jc w:val="center"/>
        <w:rPr>
          <w:rFonts w:hint="eastAsia" w:ascii="方正小标宋简体" w:hAnsi="方正小标宋简体" w:eastAsia="方正小标宋简体" w:cs="方正小标宋简体"/>
          <w:b/>
          <w:bCs/>
          <w:sz w:val="72"/>
          <w:szCs w:val="72"/>
          <w:lang w:val="en-US" w:eastAsia="zh-CN"/>
        </w:rPr>
      </w:pPr>
      <w:r>
        <w:rPr>
          <w:rFonts w:hint="eastAsia" w:ascii="方正小标宋简体" w:hAnsi="方正小标宋简体" w:eastAsia="方正小标宋简体" w:cs="方正小标宋简体"/>
          <w:b/>
          <w:bCs/>
          <w:sz w:val="72"/>
          <w:szCs w:val="72"/>
          <w:lang w:val="en-US" w:eastAsia="zh-CN"/>
        </w:rPr>
        <w:t>总</w:t>
      </w:r>
    </w:p>
    <w:p>
      <w:pPr>
        <w:ind w:left="0" w:leftChars="0" w:firstLine="0" w:firstLineChars="0"/>
        <w:jc w:val="center"/>
        <w:rPr>
          <w:rFonts w:hint="eastAsia" w:ascii="方正小标宋简体" w:hAnsi="方正小标宋简体" w:eastAsia="方正小标宋简体" w:cs="方正小标宋简体"/>
          <w:b/>
          <w:bCs/>
          <w:sz w:val="72"/>
          <w:szCs w:val="72"/>
          <w:lang w:val="en-US" w:eastAsia="zh-CN"/>
        </w:rPr>
      </w:pPr>
      <w:r>
        <w:rPr>
          <w:rFonts w:hint="eastAsia" w:ascii="方正小标宋简体" w:hAnsi="方正小标宋简体" w:eastAsia="方正小标宋简体" w:cs="方正小标宋简体"/>
          <w:b/>
          <w:bCs/>
          <w:sz w:val="72"/>
          <w:szCs w:val="72"/>
          <w:lang w:val="en-US" w:eastAsia="zh-CN"/>
        </w:rPr>
        <w:t>体</w:t>
      </w:r>
    </w:p>
    <w:p>
      <w:pPr>
        <w:ind w:left="0" w:leftChars="0" w:firstLine="0" w:firstLineChars="0"/>
        <w:jc w:val="center"/>
        <w:rPr>
          <w:rFonts w:hint="eastAsia" w:ascii="方正小标宋简体" w:hAnsi="方正小标宋简体" w:eastAsia="方正小标宋简体" w:cs="方正小标宋简体"/>
          <w:b/>
          <w:bCs/>
          <w:sz w:val="72"/>
          <w:szCs w:val="72"/>
          <w:lang w:val="en-US" w:eastAsia="zh-CN"/>
        </w:rPr>
      </w:pPr>
      <w:r>
        <w:rPr>
          <w:rFonts w:hint="eastAsia" w:ascii="方正小标宋简体" w:hAnsi="方正小标宋简体" w:eastAsia="方正小标宋简体" w:cs="方正小标宋简体"/>
          <w:b/>
          <w:bCs/>
          <w:sz w:val="72"/>
          <w:szCs w:val="72"/>
          <w:lang w:val="en-US" w:eastAsia="zh-CN"/>
        </w:rPr>
        <w:t>应</w:t>
      </w:r>
    </w:p>
    <w:p>
      <w:pPr>
        <w:ind w:left="0" w:leftChars="0" w:firstLine="0" w:firstLineChars="0"/>
        <w:jc w:val="center"/>
        <w:rPr>
          <w:rFonts w:hint="eastAsia" w:ascii="方正小标宋简体" w:hAnsi="方正小标宋简体" w:eastAsia="方正小标宋简体" w:cs="方正小标宋简体"/>
          <w:b/>
          <w:bCs/>
          <w:sz w:val="72"/>
          <w:szCs w:val="72"/>
          <w:lang w:val="en-US" w:eastAsia="zh-CN"/>
        </w:rPr>
      </w:pPr>
      <w:r>
        <w:rPr>
          <w:rFonts w:hint="eastAsia" w:ascii="方正小标宋简体" w:hAnsi="方正小标宋简体" w:eastAsia="方正小标宋简体" w:cs="方正小标宋简体"/>
          <w:b/>
          <w:bCs/>
          <w:sz w:val="72"/>
          <w:szCs w:val="72"/>
          <w:lang w:val="en-US" w:eastAsia="zh-CN"/>
        </w:rPr>
        <w:t>急</w:t>
      </w:r>
    </w:p>
    <w:p>
      <w:pPr>
        <w:ind w:left="0" w:leftChars="0" w:firstLine="0" w:firstLineChars="0"/>
        <w:jc w:val="center"/>
        <w:rPr>
          <w:rFonts w:hint="eastAsia" w:ascii="方正小标宋简体" w:hAnsi="方正小标宋简体" w:eastAsia="方正小标宋简体" w:cs="方正小标宋简体"/>
          <w:b/>
          <w:bCs/>
          <w:sz w:val="72"/>
          <w:szCs w:val="72"/>
          <w:lang w:val="en-US" w:eastAsia="zh-CN"/>
        </w:rPr>
      </w:pPr>
      <w:r>
        <w:rPr>
          <w:rFonts w:hint="eastAsia" w:ascii="方正小标宋简体" w:hAnsi="方正小标宋简体" w:eastAsia="方正小标宋简体" w:cs="方正小标宋简体"/>
          <w:b/>
          <w:bCs/>
          <w:sz w:val="72"/>
          <w:szCs w:val="72"/>
          <w:lang w:val="en-US" w:eastAsia="zh-CN"/>
        </w:rPr>
        <w:t>预</w:t>
      </w:r>
    </w:p>
    <w:p>
      <w:pPr>
        <w:ind w:left="0" w:leftChars="0" w:firstLine="0" w:firstLineChars="0"/>
        <w:jc w:val="center"/>
        <w:rPr>
          <w:rFonts w:hint="eastAsia" w:ascii="方正小标宋简体" w:hAnsi="方正小标宋简体" w:eastAsia="方正小标宋简体" w:cs="方正小标宋简体"/>
          <w:b/>
          <w:bCs/>
          <w:sz w:val="72"/>
          <w:szCs w:val="72"/>
          <w:lang w:val="en-US" w:eastAsia="zh-CN"/>
        </w:rPr>
      </w:pPr>
      <w:r>
        <w:rPr>
          <w:rFonts w:hint="eastAsia" w:ascii="方正小标宋简体" w:hAnsi="方正小标宋简体" w:eastAsia="方正小标宋简体" w:cs="方正小标宋简体"/>
          <w:b/>
          <w:bCs/>
          <w:sz w:val="72"/>
          <w:szCs w:val="72"/>
          <w:lang w:val="en-US" w:eastAsia="zh-CN"/>
        </w:rPr>
        <w:t>案</w:t>
      </w:r>
    </w:p>
    <w:p>
      <w:pPr>
        <w:pStyle w:val="15"/>
        <w:rPr>
          <w:rFonts w:hint="default"/>
          <w:sz w:val="40"/>
          <w:szCs w:val="36"/>
          <w:lang w:val="en-US" w:eastAsia="zh-CN"/>
        </w:rPr>
      </w:pPr>
    </w:p>
    <w:p>
      <w:pPr>
        <w:pStyle w:val="15"/>
        <w:ind w:firstLine="0" w:firstLineChars="0"/>
        <w:rPr>
          <w:rFonts w:hint="default"/>
          <w:sz w:val="40"/>
          <w:szCs w:val="36"/>
          <w:lang w:val="en-US" w:eastAsia="zh-CN"/>
        </w:rPr>
      </w:pPr>
    </w:p>
    <w:p>
      <w:pPr>
        <w:ind w:left="0" w:leftChars="0" w:firstLine="0" w:firstLineChars="0"/>
        <w:jc w:val="center"/>
        <w:rPr>
          <w:rFonts w:hint="default"/>
          <w:b/>
          <w:bCs/>
          <w:sz w:val="44"/>
          <w:szCs w:val="44"/>
          <w:lang w:val="en-US" w:eastAsia="zh-CN"/>
        </w:rPr>
      </w:pPr>
      <w:r>
        <w:rPr>
          <w:rFonts w:hint="eastAsia"/>
          <w:b/>
          <w:bCs/>
          <w:sz w:val="44"/>
          <w:szCs w:val="44"/>
          <w:lang w:val="en-US" w:eastAsia="zh-CN"/>
        </w:rPr>
        <w:t>永春县桃城镇人民政府</w:t>
      </w:r>
    </w:p>
    <w:p>
      <w:pPr>
        <w:ind w:firstLine="0" w:firstLineChars="0"/>
        <w:jc w:val="center"/>
        <w:rPr>
          <w:rFonts w:hint="default" w:ascii="仿宋" w:hAnsi="仿宋" w:eastAsia="仿宋" w:cs="仿宋"/>
          <w:b/>
          <w:bCs/>
          <w:color w:val="auto"/>
          <w:sz w:val="44"/>
          <w:szCs w:val="44"/>
          <w:lang w:val="en-US" w:eastAsia="zh-CN"/>
        </w:rPr>
        <w:sectPr>
          <w:headerReference r:id="rId7" w:type="first"/>
          <w:footerReference r:id="rId10" w:type="first"/>
          <w:headerReference r:id="rId5" w:type="default"/>
          <w:footerReference r:id="rId8" w:type="default"/>
          <w:headerReference r:id="rId6" w:type="even"/>
          <w:footerReference r:id="rId9" w:type="even"/>
          <w:pgSz w:w="11907" w:h="16839"/>
          <w:pgMar w:top="1701" w:right="1418" w:bottom="1418" w:left="1418" w:header="1134" w:footer="907" w:gutter="0"/>
          <w:pgNumType w:start="1"/>
          <w:cols w:space="720" w:num="1"/>
          <w:docGrid w:type="lines" w:linePitch="326" w:charSpace="0"/>
        </w:sectPr>
      </w:pPr>
      <w:r>
        <w:rPr>
          <w:rFonts w:hint="eastAsia"/>
          <w:b/>
          <w:bCs/>
          <w:color w:val="auto"/>
          <w:sz w:val="44"/>
          <w:szCs w:val="44"/>
          <w:lang w:val="en-US" w:eastAsia="zh-CN"/>
        </w:rPr>
        <w:t>二〇二三年七月</w:t>
      </w:r>
    </w:p>
    <w:p>
      <w:pPr>
        <w:ind w:left="0" w:leftChars="0" w:firstLine="0" w:firstLineChars="0"/>
        <w:rPr>
          <w:rFonts w:hint="default"/>
          <w:lang w:val="en-US" w:eastAsia="zh-CN"/>
        </w:rPr>
        <w:sectPr>
          <w:footerReference r:id="rId11" w:type="default"/>
          <w:pgSz w:w="11907" w:h="16839"/>
          <w:pgMar w:top="1701" w:right="1418" w:bottom="1418" w:left="1418" w:header="1134" w:footer="907" w:gutter="0"/>
          <w:pgNumType w:fmt="decimal" w:start="1"/>
          <w:cols w:space="720" w:num="1"/>
          <w:docGrid w:type="lines" w:linePitch="326" w:charSpace="0"/>
        </w:sectPr>
      </w:pPr>
    </w:p>
    <w:p>
      <w:pPr>
        <w:ind w:left="0" w:leftChars="0" w:firstLine="0" w:firstLineChars="0"/>
        <w:jc w:val="center"/>
        <w:rPr>
          <w:rFonts w:hint="eastAsia" w:ascii="黑体" w:hAnsi="黑体" w:eastAsia="黑体" w:cs="黑体"/>
          <w:b/>
          <w:bCs/>
          <w:sz w:val="44"/>
          <w:szCs w:val="44"/>
          <w:lang w:val="en-US" w:eastAsia="zh-CN"/>
        </w:rPr>
      </w:pPr>
      <w:r>
        <w:rPr>
          <w:rFonts w:hint="eastAsia" w:ascii="黑体" w:hAnsi="黑体" w:eastAsia="黑体" w:cs="黑体"/>
          <w:b/>
          <w:bCs/>
          <w:sz w:val="44"/>
          <w:szCs w:val="44"/>
          <w:lang w:val="en-US" w:eastAsia="zh-CN"/>
        </w:rPr>
        <w:t>目  录</w:t>
      </w:r>
    </w:p>
    <w:p>
      <w:pPr>
        <w:pStyle w:val="2"/>
        <w:rPr>
          <w:rFonts w:hint="eastAsia"/>
          <w:lang w:val="en-US" w:eastAsia="zh-CN"/>
        </w:rPr>
      </w:pPr>
    </w:p>
    <w:p>
      <w:pPr>
        <w:pStyle w:val="22"/>
        <w:keepNext w:val="0"/>
        <w:keepLines w:val="0"/>
        <w:pageBreakBefore w:val="0"/>
        <w:widowControl w:val="0"/>
        <w:tabs>
          <w:tab w:val="right" w:leader="dot" w:pos="9071"/>
        </w:tabs>
        <w:kinsoku/>
        <w:wordWrap/>
        <w:overflowPunct/>
        <w:topLinePunct w:val="0"/>
        <w:autoSpaceDE/>
        <w:autoSpaceDN/>
        <w:bidi w:val="0"/>
        <w:adjustRightInd/>
        <w:snapToGrid/>
        <w:ind w:firstLine="0" w:firstLineChars="0"/>
        <w:jc w:val="left"/>
        <w:textAlignment w:val="auto"/>
        <w:rPr>
          <w:rFonts w:hint="eastAsia" w:asciiTheme="majorEastAsia" w:hAnsiTheme="majorEastAsia" w:eastAsiaTheme="majorEastAsia" w:cstheme="majorEastAsia"/>
          <w:sz w:val="30"/>
          <w:szCs w:val="30"/>
        </w:rPr>
      </w:pPr>
      <w:r>
        <w:rPr>
          <w:rFonts w:hint="eastAsia"/>
          <w:lang w:val="en-US" w:eastAsia="zh-CN"/>
        </w:rPr>
        <w:fldChar w:fldCharType="begin"/>
      </w:r>
      <w:r>
        <w:rPr>
          <w:rFonts w:hint="eastAsia"/>
          <w:lang w:val="en-US" w:eastAsia="zh-CN"/>
        </w:rPr>
        <w:instrText xml:space="preserve">TOC \o "1-2" \h \u </w:instrText>
      </w:r>
      <w:r>
        <w:rPr>
          <w:rFonts w:hint="eastAsia"/>
          <w:lang w:val="en-US" w:eastAsia="zh-CN"/>
        </w:rPr>
        <w:fldChar w:fldCharType="separate"/>
      </w:r>
      <w:r>
        <w:rPr>
          <w:rFonts w:hint="eastAsia" w:asciiTheme="majorEastAsia" w:hAnsiTheme="majorEastAsia" w:eastAsiaTheme="majorEastAsia" w:cstheme="majorEastAsia"/>
          <w:sz w:val="30"/>
          <w:szCs w:val="30"/>
          <w:lang w:val="en-US" w:eastAsia="zh-CN"/>
        </w:rPr>
        <w:fldChar w:fldCharType="begin"/>
      </w:r>
      <w:r>
        <w:rPr>
          <w:rFonts w:hint="eastAsia" w:asciiTheme="majorEastAsia" w:hAnsiTheme="majorEastAsia" w:eastAsiaTheme="majorEastAsia" w:cstheme="majorEastAsia"/>
          <w:sz w:val="30"/>
          <w:szCs w:val="30"/>
          <w:lang w:val="en-US" w:eastAsia="zh-CN"/>
        </w:rPr>
        <w:instrText xml:space="preserve"> HYPERLINK \l _Toc16508 </w:instrText>
      </w:r>
      <w:r>
        <w:rPr>
          <w:rFonts w:hint="eastAsia" w:asciiTheme="majorEastAsia" w:hAnsiTheme="majorEastAsia" w:eastAsiaTheme="majorEastAsia" w:cstheme="majorEastAsia"/>
          <w:sz w:val="30"/>
          <w:szCs w:val="30"/>
          <w:lang w:val="en-US" w:eastAsia="zh-CN"/>
        </w:rPr>
        <w:fldChar w:fldCharType="separate"/>
      </w:r>
      <w:r>
        <w:rPr>
          <w:rFonts w:hint="eastAsia" w:asciiTheme="majorEastAsia" w:hAnsiTheme="majorEastAsia" w:eastAsiaTheme="majorEastAsia" w:cstheme="majorEastAsia"/>
          <w:sz w:val="30"/>
          <w:szCs w:val="30"/>
          <w:lang w:val="en-US" w:eastAsia="zh-CN"/>
        </w:rPr>
        <w:t>1. 总则</w:t>
      </w:r>
      <w:r>
        <w:rPr>
          <w:rFonts w:hint="eastAsia" w:asciiTheme="majorEastAsia" w:hAnsiTheme="majorEastAsia" w:eastAsiaTheme="majorEastAsia" w:cstheme="majorEastAsia"/>
          <w:sz w:val="30"/>
          <w:szCs w:val="30"/>
        </w:rPr>
        <w:tab/>
      </w: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PAGEREF _Toc16508 \h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rPr>
        <w:t>1</w:t>
      </w:r>
      <w:r>
        <w:rPr>
          <w:rFonts w:hint="eastAsia" w:asciiTheme="majorEastAsia" w:hAnsiTheme="majorEastAsia" w:eastAsiaTheme="majorEastAsia" w:cstheme="majorEastAsia"/>
          <w:sz w:val="30"/>
          <w:szCs w:val="30"/>
        </w:rPr>
        <w:fldChar w:fldCharType="end"/>
      </w:r>
      <w:r>
        <w:rPr>
          <w:rFonts w:hint="eastAsia" w:asciiTheme="majorEastAsia" w:hAnsiTheme="majorEastAsia" w:eastAsiaTheme="majorEastAsia" w:cstheme="majorEastAsia"/>
          <w:sz w:val="30"/>
          <w:szCs w:val="30"/>
          <w:lang w:val="en-US" w:eastAsia="zh-CN"/>
        </w:rPr>
        <w:fldChar w:fldCharType="end"/>
      </w:r>
    </w:p>
    <w:p>
      <w:pPr>
        <w:pStyle w:val="23"/>
        <w:keepNext w:val="0"/>
        <w:keepLines w:val="0"/>
        <w:pageBreakBefore w:val="0"/>
        <w:widowControl w:val="0"/>
        <w:tabs>
          <w:tab w:val="right" w:leader="dot" w:pos="9071"/>
        </w:tabs>
        <w:kinsoku/>
        <w:wordWrap/>
        <w:overflowPunct/>
        <w:topLinePunct w:val="0"/>
        <w:autoSpaceDE/>
        <w:autoSpaceDN/>
        <w:bidi w:val="0"/>
        <w:adjustRightInd/>
        <w:snapToGrid/>
        <w:ind w:firstLine="0" w:firstLineChars="0"/>
        <w:jc w:val="left"/>
        <w:textAlignment w:val="auto"/>
        <w:rPr>
          <w:rFonts w:hint="eastAsia" w:asciiTheme="majorEastAsia" w:hAnsiTheme="majorEastAsia" w:eastAsiaTheme="majorEastAsia" w:cstheme="majorEastAsia"/>
          <w:sz w:val="30"/>
          <w:szCs w:val="30"/>
        </w:rPr>
      </w:pPr>
      <w:r>
        <w:rPr>
          <w:rFonts w:hint="eastAsia" w:asciiTheme="majorEastAsia" w:hAnsiTheme="majorEastAsia" w:eastAsiaTheme="majorEastAsia" w:cstheme="majorEastAsia"/>
          <w:sz w:val="30"/>
          <w:szCs w:val="30"/>
          <w:lang w:val="en-US" w:eastAsia="zh-CN"/>
        </w:rPr>
        <w:fldChar w:fldCharType="begin"/>
      </w:r>
      <w:r>
        <w:rPr>
          <w:rFonts w:hint="eastAsia" w:asciiTheme="majorEastAsia" w:hAnsiTheme="majorEastAsia" w:eastAsiaTheme="majorEastAsia" w:cstheme="majorEastAsia"/>
          <w:sz w:val="30"/>
          <w:szCs w:val="30"/>
          <w:lang w:val="en-US" w:eastAsia="zh-CN"/>
        </w:rPr>
        <w:instrText xml:space="preserve"> HYPERLINK \l _Toc23982 </w:instrText>
      </w:r>
      <w:r>
        <w:rPr>
          <w:rFonts w:hint="eastAsia" w:asciiTheme="majorEastAsia" w:hAnsiTheme="majorEastAsia" w:eastAsiaTheme="majorEastAsia" w:cstheme="majorEastAsia"/>
          <w:sz w:val="30"/>
          <w:szCs w:val="30"/>
          <w:lang w:val="en-US" w:eastAsia="zh-CN"/>
        </w:rPr>
        <w:fldChar w:fldCharType="separate"/>
      </w:r>
      <w:r>
        <w:rPr>
          <w:rFonts w:hint="eastAsia" w:asciiTheme="majorEastAsia" w:hAnsiTheme="majorEastAsia" w:eastAsiaTheme="majorEastAsia" w:cstheme="majorEastAsia"/>
          <w:sz w:val="30"/>
          <w:szCs w:val="30"/>
          <w:lang w:val="en-US" w:eastAsia="zh-CN"/>
        </w:rPr>
        <w:t>1.1. 编制目的</w:t>
      </w:r>
      <w:r>
        <w:rPr>
          <w:rFonts w:hint="eastAsia" w:asciiTheme="majorEastAsia" w:hAnsiTheme="majorEastAsia" w:eastAsiaTheme="majorEastAsia" w:cstheme="majorEastAsia"/>
          <w:sz w:val="30"/>
          <w:szCs w:val="30"/>
        </w:rPr>
        <w:tab/>
      </w: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PAGEREF _Toc23982 \h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rPr>
        <w:t>1</w:t>
      </w:r>
      <w:r>
        <w:rPr>
          <w:rFonts w:hint="eastAsia" w:asciiTheme="majorEastAsia" w:hAnsiTheme="majorEastAsia" w:eastAsiaTheme="majorEastAsia" w:cstheme="majorEastAsia"/>
          <w:sz w:val="30"/>
          <w:szCs w:val="30"/>
        </w:rPr>
        <w:fldChar w:fldCharType="end"/>
      </w:r>
      <w:r>
        <w:rPr>
          <w:rFonts w:hint="eastAsia" w:asciiTheme="majorEastAsia" w:hAnsiTheme="majorEastAsia" w:eastAsiaTheme="majorEastAsia" w:cstheme="majorEastAsia"/>
          <w:sz w:val="30"/>
          <w:szCs w:val="30"/>
          <w:lang w:val="en-US" w:eastAsia="zh-CN"/>
        </w:rPr>
        <w:fldChar w:fldCharType="end"/>
      </w:r>
    </w:p>
    <w:p>
      <w:pPr>
        <w:pStyle w:val="23"/>
        <w:keepNext w:val="0"/>
        <w:keepLines w:val="0"/>
        <w:pageBreakBefore w:val="0"/>
        <w:widowControl w:val="0"/>
        <w:tabs>
          <w:tab w:val="right" w:leader="dot" w:pos="9071"/>
        </w:tabs>
        <w:kinsoku/>
        <w:wordWrap/>
        <w:overflowPunct/>
        <w:topLinePunct w:val="0"/>
        <w:autoSpaceDE/>
        <w:autoSpaceDN/>
        <w:bidi w:val="0"/>
        <w:adjustRightInd/>
        <w:snapToGrid/>
        <w:ind w:firstLine="0" w:firstLineChars="0"/>
        <w:jc w:val="left"/>
        <w:textAlignment w:val="auto"/>
        <w:rPr>
          <w:rFonts w:hint="eastAsia" w:asciiTheme="majorEastAsia" w:hAnsiTheme="majorEastAsia" w:eastAsiaTheme="majorEastAsia" w:cstheme="majorEastAsia"/>
          <w:sz w:val="30"/>
          <w:szCs w:val="30"/>
        </w:rPr>
      </w:pPr>
      <w:r>
        <w:rPr>
          <w:rFonts w:hint="eastAsia" w:asciiTheme="majorEastAsia" w:hAnsiTheme="majorEastAsia" w:eastAsiaTheme="majorEastAsia" w:cstheme="majorEastAsia"/>
          <w:sz w:val="30"/>
          <w:szCs w:val="30"/>
          <w:lang w:val="en-US" w:eastAsia="zh-CN"/>
        </w:rPr>
        <w:fldChar w:fldCharType="begin"/>
      </w:r>
      <w:r>
        <w:rPr>
          <w:rFonts w:hint="eastAsia" w:asciiTheme="majorEastAsia" w:hAnsiTheme="majorEastAsia" w:eastAsiaTheme="majorEastAsia" w:cstheme="majorEastAsia"/>
          <w:sz w:val="30"/>
          <w:szCs w:val="30"/>
          <w:lang w:val="en-US" w:eastAsia="zh-CN"/>
        </w:rPr>
        <w:instrText xml:space="preserve"> HYPERLINK \l _Toc17688 </w:instrText>
      </w:r>
      <w:r>
        <w:rPr>
          <w:rFonts w:hint="eastAsia" w:asciiTheme="majorEastAsia" w:hAnsiTheme="majorEastAsia" w:eastAsiaTheme="majorEastAsia" w:cstheme="majorEastAsia"/>
          <w:sz w:val="30"/>
          <w:szCs w:val="30"/>
          <w:lang w:val="en-US" w:eastAsia="zh-CN"/>
        </w:rPr>
        <w:fldChar w:fldCharType="separate"/>
      </w:r>
      <w:r>
        <w:rPr>
          <w:rFonts w:hint="eastAsia" w:asciiTheme="majorEastAsia" w:hAnsiTheme="majorEastAsia" w:eastAsiaTheme="majorEastAsia" w:cstheme="majorEastAsia"/>
          <w:sz w:val="30"/>
          <w:szCs w:val="30"/>
          <w:lang w:val="en-US" w:eastAsia="zh-CN"/>
        </w:rPr>
        <w:t>1.2. 编制依据</w:t>
      </w:r>
      <w:r>
        <w:rPr>
          <w:rFonts w:hint="eastAsia" w:asciiTheme="majorEastAsia" w:hAnsiTheme="majorEastAsia" w:eastAsiaTheme="majorEastAsia" w:cstheme="majorEastAsia"/>
          <w:sz w:val="30"/>
          <w:szCs w:val="30"/>
        </w:rPr>
        <w:tab/>
      </w: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PAGEREF _Toc17688 \h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rPr>
        <w:t>1</w:t>
      </w:r>
      <w:r>
        <w:rPr>
          <w:rFonts w:hint="eastAsia" w:asciiTheme="majorEastAsia" w:hAnsiTheme="majorEastAsia" w:eastAsiaTheme="majorEastAsia" w:cstheme="majorEastAsia"/>
          <w:sz w:val="30"/>
          <w:szCs w:val="30"/>
        </w:rPr>
        <w:fldChar w:fldCharType="end"/>
      </w:r>
      <w:r>
        <w:rPr>
          <w:rFonts w:hint="eastAsia" w:asciiTheme="majorEastAsia" w:hAnsiTheme="majorEastAsia" w:eastAsiaTheme="majorEastAsia" w:cstheme="majorEastAsia"/>
          <w:sz w:val="30"/>
          <w:szCs w:val="30"/>
          <w:lang w:val="en-US" w:eastAsia="zh-CN"/>
        </w:rPr>
        <w:fldChar w:fldCharType="end"/>
      </w:r>
    </w:p>
    <w:p>
      <w:pPr>
        <w:pStyle w:val="23"/>
        <w:keepNext w:val="0"/>
        <w:keepLines w:val="0"/>
        <w:pageBreakBefore w:val="0"/>
        <w:widowControl w:val="0"/>
        <w:tabs>
          <w:tab w:val="right" w:leader="dot" w:pos="9071"/>
        </w:tabs>
        <w:kinsoku/>
        <w:wordWrap/>
        <w:overflowPunct/>
        <w:topLinePunct w:val="0"/>
        <w:autoSpaceDE/>
        <w:autoSpaceDN/>
        <w:bidi w:val="0"/>
        <w:adjustRightInd/>
        <w:snapToGrid/>
        <w:ind w:firstLine="0" w:firstLineChars="0"/>
        <w:jc w:val="left"/>
        <w:textAlignment w:val="auto"/>
        <w:rPr>
          <w:rFonts w:hint="eastAsia" w:asciiTheme="majorEastAsia" w:hAnsiTheme="majorEastAsia" w:eastAsiaTheme="majorEastAsia" w:cstheme="majorEastAsia"/>
          <w:sz w:val="30"/>
          <w:szCs w:val="30"/>
        </w:rPr>
      </w:pPr>
      <w:r>
        <w:rPr>
          <w:rFonts w:hint="eastAsia" w:asciiTheme="majorEastAsia" w:hAnsiTheme="majorEastAsia" w:eastAsiaTheme="majorEastAsia" w:cstheme="majorEastAsia"/>
          <w:sz w:val="30"/>
          <w:szCs w:val="30"/>
          <w:lang w:val="en-US" w:eastAsia="zh-CN"/>
        </w:rPr>
        <w:fldChar w:fldCharType="begin"/>
      </w:r>
      <w:r>
        <w:rPr>
          <w:rFonts w:hint="eastAsia" w:asciiTheme="majorEastAsia" w:hAnsiTheme="majorEastAsia" w:eastAsiaTheme="majorEastAsia" w:cstheme="majorEastAsia"/>
          <w:sz w:val="30"/>
          <w:szCs w:val="30"/>
          <w:lang w:val="en-US" w:eastAsia="zh-CN"/>
        </w:rPr>
        <w:instrText xml:space="preserve"> HYPERLINK \l _Toc18954 </w:instrText>
      </w:r>
      <w:r>
        <w:rPr>
          <w:rFonts w:hint="eastAsia" w:asciiTheme="majorEastAsia" w:hAnsiTheme="majorEastAsia" w:eastAsiaTheme="majorEastAsia" w:cstheme="majorEastAsia"/>
          <w:sz w:val="30"/>
          <w:szCs w:val="30"/>
          <w:lang w:val="en-US" w:eastAsia="zh-CN"/>
        </w:rPr>
        <w:fldChar w:fldCharType="separate"/>
      </w:r>
      <w:r>
        <w:rPr>
          <w:rFonts w:hint="eastAsia" w:asciiTheme="majorEastAsia" w:hAnsiTheme="majorEastAsia" w:eastAsiaTheme="majorEastAsia" w:cstheme="majorEastAsia"/>
          <w:sz w:val="30"/>
          <w:szCs w:val="30"/>
          <w:lang w:val="en-US" w:eastAsia="zh-CN"/>
        </w:rPr>
        <w:t>1.3. 适用范围</w:t>
      </w:r>
      <w:r>
        <w:rPr>
          <w:rFonts w:hint="eastAsia" w:asciiTheme="majorEastAsia" w:hAnsiTheme="majorEastAsia" w:eastAsiaTheme="majorEastAsia" w:cstheme="majorEastAsia"/>
          <w:sz w:val="30"/>
          <w:szCs w:val="30"/>
        </w:rPr>
        <w:tab/>
      </w: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PAGEREF _Toc18954 \h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rPr>
        <w:t>1</w:t>
      </w:r>
      <w:r>
        <w:rPr>
          <w:rFonts w:hint="eastAsia" w:asciiTheme="majorEastAsia" w:hAnsiTheme="majorEastAsia" w:eastAsiaTheme="majorEastAsia" w:cstheme="majorEastAsia"/>
          <w:sz w:val="30"/>
          <w:szCs w:val="30"/>
        </w:rPr>
        <w:fldChar w:fldCharType="end"/>
      </w:r>
      <w:r>
        <w:rPr>
          <w:rFonts w:hint="eastAsia" w:asciiTheme="majorEastAsia" w:hAnsiTheme="majorEastAsia" w:eastAsiaTheme="majorEastAsia" w:cstheme="majorEastAsia"/>
          <w:sz w:val="30"/>
          <w:szCs w:val="30"/>
          <w:lang w:val="en-US" w:eastAsia="zh-CN"/>
        </w:rPr>
        <w:fldChar w:fldCharType="end"/>
      </w:r>
      <w:bookmarkStart w:id="73" w:name="_GoBack"/>
      <w:bookmarkEnd w:id="73"/>
    </w:p>
    <w:p>
      <w:pPr>
        <w:pStyle w:val="23"/>
        <w:keepNext w:val="0"/>
        <w:keepLines w:val="0"/>
        <w:pageBreakBefore w:val="0"/>
        <w:widowControl w:val="0"/>
        <w:tabs>
          <w:tab w:val="right" w:leader="dot" w:pos="9071"/>
        </w:tabs>
        <w:kinsoku/>
        <w:wordWrap/>
        <w:overflowPunct/>
        <w:topLinePunct w:val="0"/>
        <w:autoSpaceDE/>
        <w:autoSpaceDN/>
        <w:bidi w:val="0"/>
        <w:adjustRightInd/>
        <w:snapToGrid/>
        <w:ind w:firstLine="0" w:firstLineChars="0"/>
        <w:jc w:val="left"/>
        <w:textAlignment w:val="auto"/>
        <w:rPr>
          <w:rFonts w:hint="eastAsia" w:asciiTheme="majorEastAsia" w:hAnsiTheme="majorEastAsia" w:eastAsiaTheme="majorEastAsia" w:cstheme="majorEastAsia"/>
          <w:sz w:val="30"/>
          <w:szCs w:val="30"/>
        </w:rPr>
      </w:pPr>
      <w:r>
        <w:rPr>
          <w:rFonts w:hint="eastAsia" w:asciiTheme="majorEastAsia" w:hAnsiTheme="majorEastAsia" w:eastAsiaTheme="majorEastAsia" w:cstheme="majorEastAsia"/>
          <w:sz w:val="30"/>
          <w:szCs w:val="30"/>
          <w:lang w:val="en-US" w:eastAsia="zh-CN"/>
        </w:rPr>
        <w:fldChar w:fldCharType="begin"/>
      </w:r>
      <w:r>
        <w:rPr>
          <w:rFonts w:hint="eastAsia" w:asciiTheme="majorEastAsia" w:hAnsiTheme="majorEastAsia" w:eastAsiaTheme="majorEastAsia" w:cstheme="majorEastAsia"/>
          <w:sz w:val="30"/>
          <w:szCs w:val="30"/>
          <w:lang w:val="en-US" w:eastAsia="zh-CN"/>
        </w:rPr>
        <w:instrText xml:space="preserve"> HYPERLINK \l _Toc24852 </w:instrText>
      </w:r>
      <w:r>
        <w:rPr>
          <w:rFonts w:hint="eastAsia" w:asciiTheme="majorEastAsia" w:hAnsiTheme="majorEastAsia" w:eastAsiaTheme="majorEastAsia" w:cstheme="majorEastAsia"/>
          <w:sz w:val="30"/>
          <w:szCs w:val="30"/>
          <w:lang w:val="en-US" w:eastAsia="zh-CN"/>
        </w:rPr>
        <w:fldChar w:fldCharType="separate"/>
      </w:r>
      <w:r>
        <w:rPr>
          <w:rFonts w:hint="eastAsia" w:asciiTheme="majorEastAsia" w:hAnsiTheme="majorEastAsia" w:eastAsiaTheme="majorEastAsia" w:cstheme="majorEastAsia"/>
          <w:sz w:val="30"/>
          <w:szCs w:val="30"/>
          <w:lang w:val="en-US" w:eastAsia="zh-CN"/>
        </w:rPr>
        <w:t>1.4. 工作原则</w:t>
      </w:r>
      <w:r>
        <w:rPr>
          <w:rFonts w:hint="eastAsia" w:asciiTheme="majorEastAsia" w:hAnsiTheme="majorEastAsia" w:eastAsiaTheme="majorEastAsia" w:cstheme="majorEastAsia"/>
          <w:sz w:val="30"/>
          <w:szCs w:val="30"/>
        </w:rPr>
        <w:tab/>
      </w: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PAGEREF _Toc24852 \h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rPr>
        <w:t>2</w:t>
      </w:r>
      <w:r>
        <w:rPr>
          <w:rFonts w:hint="eastAsia" w:asciiTheme="majorEastAsia" w:hAnsiTheme="majorEastAsia" w:eastAsiaTheme="majorEastAsia" w:cstheme="majorEastAsia"/>
          <w:sz w:val="30"/>
          <w:szCs w:val="30"/>
        </w:rPr>
        <w:fldChar w:fldCharType="end"/>
      </w:r>
      <w:r>
        <w:rPr>
          <w:rFonts w:hint="eastAsia" w:asciiTheme="majorEastAsia" w:hAnsiTheme="majorEastAsia" w:eastAsiaTheme="majorEastAsia" w:cstheme="majorEastAsia"/>
          <w:sz w:val="30"/>
          <w:szCs w:val="30"/>
          <w:lang w:val="en-US" w:eastAsia="zh-CN"/>
        </w:rPr>
        <w:fldChar w:fldCharType="end"/>
      </w:r>
    </w:p>
    <w:p>
      <w:pPr>
        <w:pStyle w:val="23"/>
        <w:keepNext w:val="0"/>
        <w:keepLines w:val="0"/>
        <w:pageBreakBefore w:val="0"/>
        <w:widowControl w:val="0"/>
        <w:tabs>
          <w:tab w:val="right" w:leader="dot" w:pos="9071"/>
        </w:tabs>
        <w:kinsoku/>
        <w:wordWrap/>
        <w:overflowPunct/>
        <w:topLinePunct w:val="0"/>
        <w:autoSpaceDE/>
        <w:autoSpaceDN/>
        <w:bidi w:val="0"/>
        <w:adjustRightInd/>
        <w:snapToGrid/>
        <w:ind w:firstLine="0" w:firstLineChars="0"/>
        <w:jc w:val="left"/>
        <w:textAlignment w:val="auto"/>
        <w:rPr>
          <w:rFonts w:hint="eastAsia" w:asciiTheme="majorEastAsia" w:hAnsiTheme="majorEastAsia" w:eastAsiaTheme="majorEastAsia" w:cstheme="majorEastAsia"/>
          <w:sz w:val="30"/>
          <w:szCs w:val="30"/>
        </w:rPr>
      </w:pPr>
      <w:r>
        <w:rPr>
          <w:rFonts w:hint="eastAsia" w:asciiTheme="majorEastAsia" w:hAnsiTheme="majorEastAsia" w:eastAsiaTheme="majorEastAsia" w:cstheme="majorEastAsia"/>
          <w:sz w:val="30"/>
          <w:szCs w:val="30"/>
          <w:lang w:val="en-US" w:eastAsia="zh-CN"/>
        </w:rPr>
        <w:fldChar w:fldCharType="begin"/>
      </w:r>
      <w:r>
        <w:rPr>
          <w:rFonts w:hint="eastAsia" w:asciiTheme="majorEastAsia" w:hAnsiTheme="majorEastAsia" w:eastAsiaTheme="majorEastAsia" w:cstheme="majorEastAsia"/>
          <w:sz w:val="30"/>
          <w:szCs w:val="30"/>
          <w:lang w:val="en-US" w:eastAsia="zh-CN"/>
        </w:rPr>
        <w:instrText xml:space="preserve"> HYPERLINK \l _Toc25598 </w:instrText>
      </w:r>
      <w:r>
        <w:rPr>
          <w:rFonts w:hint="eastAsia" w:asciiTheme="majorEastAsia" w:hAnsiTheme="majorEastAsia" w:eastAsiaTheme="majorEastAsia" w:cstheme="majorEastAsia"/>
          <w:sz w:val="30"/>
          <w:szCs w:val="30"/>
          <w:lang w:val="en-US" w:eastAsia="zh-CN"/>
        </w:rPr>
        <w:fldChar w:fldCharType="separate"/>
      </w:r>
      <w:r>
        <w:rPr>
          <w:rFonts w:hint="eastAsia" w:asciiTheme="majorEastAsia" w:hAnsiTheme="majorEastAsia" w:eastAsiaTheme="majorEastAsia" w:cstheme="majorEastAsia"/>
          <w:sz w:val="30"/>
          <w:szCs w:val="30"/>
          <w:lang w:val="en-US" w:eastAsia="zh-CN"/>
        </w:rPr>
        <w:t>1.5. 突发事件定义和分类</w:t>
      </w:r>
      <w:r>
        <w:rPr>
          <w:rFonts w:hint="eastAsia" w:asciiTheme="majorEastAsia" w:hAnsiTheme="majorEastAsia" w:eastAsiaTheme="majorEastAsia" w:cstheme="majorEastAsia"/>
          <w:sz w:val="30"/>
          <w:szCs w:val="30"/>
        </w:rPr>
        <w:tab/>
      </w: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PAGEREF _Toc25598 \h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rPr>
        <w:t>3</w:t>
      </w:r>
      <w:r>
        <w:rPr>
          <w:rFonts w:hint="eastAsia" w:asciiTheme="majorEastAsia" w:hAnsiTheme="majorEastAsia" w:eastAsiaTheme="majorEastAsia" w:cstheme="majorEastAsia"/>
          <w:sz w:val="30"/>
          <w:szCs w:val="30"/>
        </w:rPr>
        <w:fldChar w:fldCharType="end"/>
      </w:r>
      <w:r>
        <w:rPr>
          <w:rFonts w:hint="eastAsia" w:asciiTheme="majorEastAsia" w:hAnsiTheme="majorEastAsia" w:eastAsiaTheme="majorEastAsia" w:cstheme="majorEastAsia"/>
          <w:sz w:val="30"/>
          <w:szCs w:val="30"/>
          <w:lang w:val="en-US" w:eastAsia="zh-CN"/>
        </w:rPr>
        <w:fldChar w:fldCharType="end"/>
      </w:r>
    </w:p>
    <w:p>
      <w:pPr>
        <w:pStyle w:val="23"/>
        <w:keepNext w:val="0"/>
        <w:keepLines w:val="0"/>
        <w:pageBreakBefore w:val="0"/>
        <w:widowControl w:val="0"/>
        <w:tabs>
          <w:tab w:val="right" w:leader="dot" w:pos="9071"/>
        </w:tabs>
        <w:kinsoku/>
        <w:wordWrap/>
        <w:overflowPunct/>
        <w:topLinePunct w:val="0"/>
        <w:autoSpaceDE/>
        <w:autoSpaceDN/>
        <w:bidi w:val="0"/>
        <w:adjustRightInd/>
        <w:snapToGrid/>
        <w:ind w:firstLine="0" w:firstLineChars="0"/>
        <w:jc w:val="left"/>
        <w:textAlignment w:val="auto"/>
        <w:rPr>
          <w:rFonts w:hint="eastAsia" w:asciiTheme="majorEastAsia" w:hAnsiTheme="majorEastAsia" w:eastAsiaTheme="majorEastAsia" w:cstheme="majorEastAsia"/>
          <w:sz w:val="30"/>
          <w:szCs w:val="30"/>
        </w:rPr>
      </w:pPr>
      <w:r>
        <w:rPr>
          <w:rFonts w:hint="eastAsia" w:asciiTheme="majorEastAsia" w:hAnsiTheme="majorEastAsia" w:eastAsiaTheme="majorEastAsia" w:cstheme="majorEastAsia"/>
          <w:sz w:val="30"/>
          <w:szCs w:val="30"/>
          <w:lang w:val="en-US" w:eastAsia="zh-CN"/>
        </w:rPr>
        <w:fldChar w:fldCharType="begin"/>
      </w:r>
      <w:r>
        <w:rPr>
          <w:rFonts w:hint="eastAsia" w:asciiTheme="majorEastAsia" w:hAnsiTheme="majorEastAsia" w:eastAsiaTheme="majorEastAsia" w:cstheme="majorEastAsia"/>
          <w:sz w:val="30"/>
          <w:szCs w:val="30"/>
          <w:lang w:val="en-US" w:eastAsia="zh-CN"/>
        </w:rPr>
        <w:instrText xml:space="preserve"> HYPERLINK \l _Toc5657 </w:instrText>
      </w:r>
      <w:r>
        <w:rPr>
          <w:rFonts w:hint="eastAsia" w:asciiTheme="majorEastAsia" w:hAnsiTheme="majorEastAsia" w:eastAsiaTheme="majorEastAsia" w:cstheme="majorEastAsia"/>
          <w:sz w:val="30"/>
          <w:szCs w:val="30"/>
          <w:lang w:val="en-US" w:eastAsia="zh-CN"/>
        </w:rPr>
        <w:fldChar w:fldCharType="separate"/>
      </w:r>
      <w:r>
        <w:rPr>
          <w:rFonts w:hint="eastAsia" w:asciiTheme="majorEastAsia" w:hAnsiTheme="majorEastAsia" w:eastAsiaTheme="majorEastAsia" w:cstheme="majorEastAsia"/>
          <w:sz w:val="30"/>
          <w:szCs w:val="30"/>
          <w:lang w:val="en-US" w:eastAsia="zh-CN"/>
        </w:rPr>
        <w:t>1.6. 应急预案体系</w:t>
      </w:r>
      <w:r>
        <w:rPr>
          <w:rFonts w:hint="eastAsia" w:asciiTheme="majorEastAsia" w:hAnsiTheme="majorEastAsia" w:eastAsiaTheme="majorEastAsia" w:cstheme="majorEastAsia"/>
          <w:sz w:val="30"/>
          <w:szCs w:val="30"/>
        </w:rPr>
        <w:tab/>
      </w: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PAGEREF _Toc5657 \h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rPr>
        <w:t>3</w:t>
      </w:r>
      <w:r>
        <w:rPr>
          <w:rFonts w:hint="eastAsia" w:asciiTheme="majorEastAsia" w:hAnsiTheme="majorEastAsia" w:eastAsiaTheme="majorEastAsia" w:cstheme="majorEastAsia"/>
          <w:sz w:val="30"/>
          <w:szCs w:val="30"/>
        </w:rPr>
        <w:fldChar w:fldCharType="end"/>
      </w:r>
      <w:r>
        <w:rPr>
          <w:rFonts w:hint="eastAsia" w:asciiTheme="majorEastAsia" w:hAnsiTheme="majorEastAsia" w:eastAsiaTheme="majorEastAsia" w:cstheme="majorEastAsia"/>
          <w:sz w:val="30"/>
          <w:szCs w:val="30"/>
          <w:lang w:val="en-US" w:eastAsia="zh-CN"/>
        </w:rPr>
        <w:fldChar w:fldCharType="end"/>
      </w:r>
    </w:p>
    <w:p>
      <w:pPr>
        <w:pStyle w:val="22"/>
        <w:keepNext w:val="0"/>
        <w:keepLines w:val="0"/>
        <w:pageBreakBefore w:val="0"/>
        <w:widowControl w:val="0"/>
        <w:tabs>
          <w:tab w:val="right" w:leader="dot" w:pos="9071"/>
        </w:tabs>
        <w:kinsoku/>
        <w:wordWrap/>
        <w:overflowPunct/>
        <w:topLinePunct w:val="0"/>
        <w:autoSpaceDE/>
        <w:autoSpaceDN/>
        <w:bidi w:val="0"/>
        <w:adjustRightInd/>
        <w:snapToGrid/>
        <w:ind w:firstLine="0" w:firstLineChars="0"/>
        <w:jc w:val="left"/>
        <w:textAlignment w:val="auto"/>
        <w:rPr>
          <w:rFonts w:hint="eastAsia" w:asciiTheme="majorEastAsia" w:hAnsiTheme="majorEastAsia" w:eastAsiaTheme="majorEastAsia" w:cstheme="majorEastAsia"/>
          <w:sz w:val="30"/>
          <w:szCs w:val="30"/>
        </w:rPr>
      </w:pPr>
      <w:r>
        <w:rPr>
          <w:rFonts w:hint="eastAsia" w:asciiTheme="majorEastAsia" w:hAnsiTheme="majorEastAsia" w:eastAsiaTheme="majorEastAsia" w:cstheme="majorEastAsia"/>
          <w:sz w:val="30"/>
          <w:szCs w:val="30"/>
          <w:lang w:val="en-US" w:eastAsia="zh-CN"/>
        </w:rPr>
        <w:fldChar w:fldCharType="begin"/>
      </w:r>
      <w:r>
        <w:rPr>
          <w:rFonts w:hint="eastAsia" w:asciiTheme="majorEastAsia" w:hAnsiTheme="majorEastAsia" w:eastAsiaTheme="majorEastAsia" w:cstheme="majorEastAsia"/>
          <w:sz w:val="30"/>
          <w:szCs w:val="30"/>
          <w:lang w:val="en-US" w:eastAsia="zh-CN"/>
        </w:rPr>
        <w:instrText xml:space="preserve"> HYPERLINK \l _Toc22129 </w:instrText>
      </w:r>
      <w:r>
        <w:rPr>
          <w:rFonts w:hint="eastAsia" w:asciiTheme="majorEastAsia" w:hAnsiTheme="majorEastAsia" w:eastAsiaTheme="majorEastAsia" w:cstheme="majorEastAsia"/>
          <w:sz w:val="30"/>
          <w:szCs w:val="30"/>
          <w:lang w:val="en-US" w:eastAsia="zh-CN"/>
        </w:rPr>
        <w:fldChar w:fldCharType="separate"/>
      </w:r>
      <w:r>
        <w:rPr>
          <w:rFonts w:hint="eastAsia" w:asciiTheme="majorEastAsia" w:hAnsiTheme="majorEastAsia" w:eastAsiaTheme="majorEastAsia" w:cstheme="majorEastAsia"/>
          <w:sz w:val="30"/>
          <w:szCs w:val="30"/>
          <w:lang w:val="en-US" w:eastAsia="zh-CN"/>
        </w:rPr>
        <w:t>2. 组织体系</w:t>
      </w:r>
      <w:r>
        <w:rPr>
          <w:rFonts w:hint="eastAsia" w:asciiTheme="majorEastAsia" w:hAnsiTheme="majorEastAsia" w:eastAsiaTheme="majorEastAsia" w:cstheme="majorEastAsia"/>
          <w:sz w:val="30"/>
          <w:szCs w:val="30"/>
        </w:rPr>
        <w:tab/>
      </w: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PAGEREF _Toc22129 \h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rPr>
        <w:t>4</w:t>
      </w:r>
      <w:r>
        <w:rPr>
          <w:rFonts w:hint="eastAsia" w:asciiTheme="majorEastAsia" w:hAnsiTheme="majorEastAsia" w:eastAsiaTheme="majorEastAsia" w:cstheme="majorEastAsia"/>
          <w:sz w:val="30"/>
          <w:szCs w:val="30"/>
        </w:rPr>
        <w:fldChar w:fldCharType="end"/>
      </w:r>
      <w:r>
        <w:rPr>
          <w:rFonts w:hint="eastAsia" w:asciiTheme="majorEastAsia" w:hAnsiTheme="majorEastAsia" w:eastAsiaTheme="majorEastAsia" w:cstheme="majorEastAsia"/>
          <w:sz w:val="30"/>
          <w:szCs w:val="30"/>
          <w:lang w:val="en-US" w:eastAsia="zh-CN"/>
        </w:rPr>
        <w:fldChar w:fldCharType="end"/>
      </w:r>
    </w:p>
    <w:p>
      <w:pPr>
        <w:pStyle w:val="23"/>
        <w:keepNext w:val="0"/>
        <w:keepLines w:val="0"/>
        <w:pageBreakBefore w:val="0"/>
        <w:widowControl w:val="0"/>
        <w:tabs>
          <w:tab w:val="right" w:leader="dot" w:pos="9071"/>
        </w:tabs>
        <w:kinsoku/>
        <w:wordWrap/>
        <w:overflowPunct/>
        <w:topLinePunct w:val="0"/>
        <w:autoSpaceDE/>
        <w:autoSpaceDN/>
        <w:bidi w:val="0"/>
        <w:adjustRightInd/>
        <w:snapToGrid/>
        <w:ind w:firstLine="0" w:firstLineChars="0"/>
        <w:jc w:val="left"/>
        <w:textAlignment w:val="auto"/>
        <w:rPr>
          <w:rFonts w:hint="eastAsia" w:asciiTheme="majorEastAsia" w:hAnsiTheme="majorEastAsia" w:eastAsiaTheme="majorEastAsia" w:cstheme="majorEastAsia"/>
          <w:sz w:val="30"/>
          <w:szCs w:val="30"/>
        </w:rPr>
      </w:pPr>
      <w:r>
        <w:rPr>
          <w:rFonts w:hint="eastAsia" w:asciiTheme="majorEastAsia" w:hAnsiTheme="majorEastAsia" w:eastAsiaTheme="majorEastAsia" w:cstheme="majorEastAsia"/>
          <w:sz w:val="30"/>
          <w:szCs w:val="30"/>
          <w:lang w:val="en-US" w:eastAsia="zh-CN"/>
        </w:rPr>
        <w:fldChar w:fldCharType="begin"/>
      </w:r>
      <w:r>
        <w:rPr>
          <w:rFonts w:hint="eastAsia" w:asciiTheme="majorEastAsia" w:hAnsiTheme="majorEastAsia" w:eastAsiaTheme="majorEastAsia" w:cstheme="majorEastAsia"/>
          <w:sz w:val="30"/>
          <w:szCs w:val="30"/>
          <w:lang w:val="en-US" w:eastAsia="zh-CN"/>
        </w:rPr>
        <w:instrText xml:space="preserve"> HYPERLINK \l _Toc15328 </w:instrText>
      </w:r>
      <w:r>
        <w:rPr>
          <w:rFonts w:hint="eastAsia" w:asciiTheme="majorEastAsia" w:hAnsiTheme="majorEastAsia" w:eastAsiaTheme="majorEastAsia" w:cstheme="majorEastAsia"/>
          <w:sz w:val="30"/>
          <w:szCs w:val="30"/>
          <w:lang w:val="en-US" w:eastAsia="zh-CN"/>
        </w:rPr>
        <w:fldChar w:fldCharType="separate"/>
      </w:r>
      <w:r>
        <w:rPr>
          <w:rFonts w:hint="eastAsia" w:asciiTheme="majorEastAsia" w:hAnsiTheme="majorEastAsia" w:eastAsiaTheme="majorEastAsia" w:cstheme="majorEastAsia"/>
          <w:sz w:val="30"/>
          <w:szCs w:val="30"/>
          <w:lang w:val="en-US" w:eastAsia="zh-CN"/>
        </w:rPr>
        <w:t>2.1. 领导机构</w:t>
      </w:r>
      <w:r>
        <w:rPr>
          <w:rFonts w:hint="eastAsia" w:asciiTheme="majorEastAsia" w:hAnsiTheme="majorEastAsia" w:eastAsiaTheme="majorEastAsia" w:cstheme="majorEastAsia"/>
          <w:sz w:val="30"/>
          <w:szCs w:val="30"/>
        </w:rPr>
        <w:tab/>
      </w: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PAGEREF _Toc15328 \h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rPr>
        <w:t>4</w:t>
      </w:r>
      <w:r>
        <w:rPr>
          <w:rFonts w:hint="eastAsia" w:asciiTheme="majorEastAsia" w:hAnsiTheme="majorEastAsia" w:eastAsiaTheme="majorEastAsia" w:cstheme="majorEastAsia"/>
          <w:sz w:val="30"/>
          <w:szCs w:val="30"/>
        </w:rPr>
        <w:fldChar w:fldCharType="end"/>
      </w:r>
      <w:r>
        <w:rPr>
          <w:rFonts w:hint="eastAsia" w:asciiTheme="majorEastAsia" w:hAnsiTheme="majorEastAsia" w:eastAsiaTheme="majorEastAsia" w:cstheme="majorEastAsia"/>
          <w:sz w:val="30"/>
          <w:szCs w:val="30"/>
          <w:lang w:val="en-US" w:eastAsia="zh-CN"/>
        </w:rPr>
        <w:fldChar w:fldCharType="end"/>
      </w:r>
    </w:p>
    <w:p>
      <w:pPr>
        <w:pStyle w:val="23"/>
        <w:keepNext w:val="0"/>
        <w:keepLines w:val="0"/>
        <w:pageBreakBefore w:val="0"/>
        <w:widowControl w:val="0"/>
        <w:tabs>
          <w:tab w:val="right" w:leader="dot" w:pos="9071"/>
        </w:tabs>
        <w:kinsoku/>
        <w:wordWrap/>
        <w:overflowPunct/>
        <w:topLinePunct w:val="0"/>
        <w:autoSpaceDE/>
        <w:autoSpaceDN/>
        <w:bidi w:val="0"/>
        <w:adjustRightInd/>
        <w:snapToGrid/>
        <w:ind w:firstLine="0" w:firstLineChars="0"/>
        <w:jc w:val="left"/>
        <w:textAlignment w:val="auto"/>
        <w:rPr>
          <w:rFonts w:hint="eastAsia" w:asciiTheme="majorEastAsia" w:hAnsiTheme="majorEastAsia" w:eastAsiaTheme="majorEastAsia" w:cstheme="majorEastAsia"/>
          <w:sz w:val="30"/>
          <w:szCs w:val="30"/>
        </w:rPr>
      </w:pPr>
      <w:r>
        <w:rPr>
          <w:rFonts w:hint="eastAsia" w:asciiTheme="majorEastAsia" w:hAnsiTheme="majorEastAsia" w:eastAsiaTheme="majorEastAsia" w:cstheme="majorEastAsia"/>
          <w:sz w:val="30"/>
          <w:szCs w:val="30"/>
          <w:lang w:val="en-US" w:eastAsia="zh-CN"/>
        </w:rPr>
        <w:fldChar w:fldCharType="begin"/>
      </w:r>
      <w:r>
        <w:rPr>
          <w:rFonts w:hint="eastAsia" w:asciiTheme="majorEastAsia" w:hAnsiTheme="majorEastAsia" w:eastAsiaTheme="majorEastAsia" w:cstheme="majorEastAsia"/>
          <w:sz w:val="30"/>
          <w:szCs w:val="30"/>
          <w:lang w:val="en-US" w:eastAsia="zh-CN"/>
        </w:rPr>
        <w:instrText xml:space="preserve"> HYPERLINK \l _Toc22746 </w:instrText>
      </w:r>
      <w:r>
        <w:rPr>
          <w:rFonts w:hint="eastAsia" w:asciiTheme="majorEastAsia" w:hAnsiTheme="majorEastAsia" w:eastAsiaTheme="majorEastAsia" w:cstheme="majorEastAsia"/>
          <w:sz w:val="30"/>
          <w:szCs w:val="30"/>
          <w:lang w:val="en-US" w:eastAsia="zh-CN"/>
        </w:rPr>
        <w:fldChar w:fldCharType="separate"/>
      </w:r>
      <w:r>
        <w:rPr>
          <w:rFonts w:hint="eastAsia" w:asciiTheme="majorEastAsia" w:hAnsiTheme="majorEastAsia" w:eastAsiaTheme="majorEastAsia" w:cstheme="majorEastAsia"/>
          <w:sz w:val="30"/>
          <w:szCs w:val="30"/>
          <w:lang w:val="en-US" w:eastAsia="zh-CN"/>
        </w:rPr>
        <w:t>2.2. 各专项应急指挥部</w:t>
      </w:r>
      <w:r>
        <w:rPr>
          <w:rFonts w:hint="eastAsia" w:asciiTheme="majorEastAsia" w:hAnsiTheme="majorEastAsia" w:eastAsiaTheme="majorEastAsia" w:cstheme="majorEastAsia"/>
          <w:sz w:val="30"/>
          <w:szCs w:val="30"/>
        </w:rPr>
        <w:tab/>
      </w: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PAGEREF _Toc22746 \h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rPr>
        <w:t>6</w:t>
      </w:r>
      <w:r>
        <w:rPr>
          <w:rFonts w:hint="eastAsia" w:asciiTheme="majorEastAsia" w:hAnsiTheme="majorEastAsia" w:eastAsiaTheme="majorEastAsia" w:cstheme="majorEastAsia"/>
          <w:sz w:val="30"/>
          <w:szCs w:val="30"/>
        </w:rPr>
        <w:fldChar w:fldCharType="end"/>
      </w:r>
      <w:r>
        <w:rPr>
          <w:rFonts w:hint="eastAsia" w:asciiTheme="majorEastAsia" w:hAnsiTheme="majorEastAsia" w:eastAsiaTheme="majorEastAsia" w:cstheme="majorEastAsia"/>
          <w:sz w:val="30"/>
          <w:szCs w:val="30"/>
          <w:lang w:val="en-US" w:eastAsia="zh-CN"/>
        </w:rPr>
        <w:fldChar w:fldCharType="end"/>
      </w:r>
    </w:p>
    <w:p>
      <w:pPr>
        <w:pStyle w:val="23"/>
        <w:keepNext w:val="0"/>
        <w:keepLines w:val="0"/>
        <w:pageBreakBefore w:val="0"/>
        <w:widowControl w:val="0"/>
        <w:tabs>
          <w:tab w:val="right" w:leader="dot" w:pos="9071"/>
        </w:tabs>
        <w:kinsoku/>
        <w:wordWrap/>
        <w:overflowPunct/>
        <w:topLinePunct w:val="0"/>
        <w:autoSpaceDE/>
        <w:autoSpaceDN/>
        <w:bidi w:val="0"/>
        <w:adjustRightInd/>
        <w:snapToGrid/>
        <w:ind w:firstLine="0" w:firstLineChars="0"/>
        <w:jc w:val="left"/>
        <w:textAlignment w:val="auto"/>
        <w:rPr>
          <w:rFonts w:hint="eastAsia" w:asciiTheme="majorEastAsia" w:hAnsiTheme="majorEastAsia" w:eastAsiaTheme="majorEastAsia" w:cstheme="majorEastAsia"/>
          <w:sz w:val="30"/>
          <w:szCs w:val="30"/>
        </w:rPr>
      </w:pPr>
      <w:r>
        <w:rPr>
          <w:rFonts w:hint="eastAsia" w:asciiTheme="majorEastAsia" w:hAnsiTheme="majorEastAsia" w:eastAsiaTheme="majorEastAsia" w:cstheme="majorEastAsia"/>
          <w:sz w:val="30"/>
          <w:szCs w:val="30"/>
          <w:lang w:val="en-US" w:eastAsia="zh-CN"/>
        </w:rPr>
        <w:fldChar w:fldCharType="begin"/>
      </w:r>
      <w:r>
        <w:rPr>
          <w:rFonts w:hint="eastAsia" w:asciiTheme="majorEastAsia" w:hAnsiTheme="majorEastAsia" w:eastAsiaTheme="majorEastAsia" w:cstheme="majorEastAsia"/>
          <w:sz w:val="30"/>
          <w:szCs w:val="30"/>
          <w:lang w:val="en-US" w:eastAsia="zh-CN"/>
        </w:rPr>
        <w:instrText xml:space="preserve"> HYPERLINK \l _Toc6151 </w:instrText>
      </w:r>
      <w:r>
        <w:rPr>
          <w:rFonts w:hint="eastAsia" w:asciiTheme="majorEastAsia" w:hAnsiTheme="majorEastAsia" w:eastAsiaTheme="majorEastAsia" w:cstheme="majorEastAsia"/>
          <w:sz w:val="30"/>
          <w:szCs w:val="30"/>
          <w:lang w:val="en-US" w:eastAsia="zh-CN"/>
        </w:rPr>
        <w:fldChar w:fldCharType="separate"/>
      </w:r>
      <w:r>
        <w:rPr>
          <w:rFonts w:hint="eastAsia" w:asciiTheme="majorEastAsia" w:hAnsiTheme="majorEastAsia" w:eastAsiaTheme="majorEastAsia" w:cstheme="majorEastAsia"/>
          <w:sz w:val="30"/>
          <w:szCs w:val="30"/>
          <w:lang w:val="en-US" w:eastAsia="zh-CN"/>
        </w:rPr>
        <w:t>2.3. 专家组</w:t>
      </w:r>
      <w:r>
        <w:rPr>
          <w:rFonts w:hint="eastAsia" w:asciiTheme="majorEastAsia" w:hAnsiTheme="majorEastAsia" w:eastAsiaTheme="majorEastAsia" w:cstheme="majorEastAsia"/>
          <w:sz w:val="30"/>
          <w:szCs w:val="30"/>
        </w:rPr>
        <w:tab/>
      </w: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PAGEREF _Toc6151 \h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rPr>
        <w:t>11</w:t>
      </w:r>
      <w:r>
        <w:rPr>
          <w:rFonts w:hint="eastAsia" w:asciiTheme="majorEastAsia" w:hAnsiTheme="majorEastAsia" w:eastAsiaTheme="majorEastAsia" w:cstheme="majorEastAsia"/>
          <w:sz w:val="30"/>
          <w:szCs w:val="30"/>
        </w:rPr>
        <w:fldChar w:fldCharType="end"/>
      </w:r>
      <w:r>
        <w:rPr>
          <w:rFonts w:hint="eastAsia" w:asciiTheme="majorEastAsia" w:hAnsiTheme="majorEastAsia" w:eastAsiaTheme="majorEastAsia" w:cstheme="majorEastAsia"/>
          <w:sz w:val="30"/>
          <w:szCs w:val="30"/>
          <w:lang w:val="en-US" w:eastAsia="zh-CN"/>
        </w:rPr>
        <w:fldChar w:fldCharType="end"/>
      </w:r>
    </w:p>
    <w:p>
      <w:pPr>
        <w:pStyle w:val="22"/>
        <w:keepNext w:val="0"/>
        <w:keepLines w:val="0"/>
        <w:pageBreakBefore w:val="0"/>
        <w:widowControl w:val="0"/>
        <w:tabs>
          <w:tab w:val="right" w:leader="dot" w:pos="9071"/>
        </w:tabs>
        <w:kinsoku/>
        <w:wordWrap/>
        <w:overflowPunct/>
        <w:topLinePunct w:val="0"/>
        <w:autoSpaceDE/>
        <w:autoSpaceDN/>
        <w:bidi w:val="0"/>
        <w:adjustRightInd/>
        <w:snapToGrid/>
        <w:ind w:firstLine="0" w:firstLineChars="0"/>
        <w:jc w:val="left"/>
        <w:textAlignment w:val="auto"/>
        <w:rPr>
          <w:rFonts w:hint="eastAsia" w:asciiTheme="majorEastAsia" w:hAnsiTheme="majorEastAsia" w:eastAsiaTheme="majorEastAsia" w:cstheme="majorEastAsia"/>
          <w:sz w:val="30"/>
          <w:szCs w:val="30"/>
        </w:rPr>
      </w:pPr>
      <w:r>
        <w:rPr>
          <w:rFonts w:hint="eastAsia" w:asciiTheme="majorEastAsia" w:hAnsiTheme="majorEastAsia" w:eastAsiaTheme="majorEastAsia" w:cstheme="majorEastAsia"/>
          <w:sz w:val="30"/>
          <w:szCs w:val="30"/>
          <w:lang w:val="en-US" w:eastAsia="zh-CN"/>
        </w:rPr>
        <w:fldChar w:fldCharType="begin"/>
      </w:r>
      <w:r>
        <w:rPr>
          <w:rFonts w:hint="eastAsia" w:asciiTheme="majorEastAsia" w:hAnsiTheme="majorEastAsia" w:eastAsiaTheme="majorEastAsia" w:cstheme="majorEastAsia"/>
          <w:sz w:val="30"/>
          <w:szCs w:val="30"/>
          <w:lang w:val="en-US" w:eastAsia="zh-CN"/>
        </w:rPr>
        <w:instrText xml:space="preserve"> HYPERLINK \l _Toc24158 </w:instrText>
      </w:r>
      <w:r>
        <w:rPr>
          <w:rFonts w:hint="eastAsia" w:asciiTheme="majorEastAsia" w:hAnsiTheme="majorEastAsia" w:eastAsiaTheme="majorEastAsia" w:cstheme="majorEastAsia"/>
          <w:sz w:val="30"/>
          <w:szCs w:val="30"/>
          <w:lang w:val="en-US" w:eastAsia="zh-CN"/>
        </w:rPr>
        <w:fldChar w:fldCharType="separate"/>
      </w:r>
      <w:r>
        <w:rPr>
          <w:rFonts w:hint="eastAsia" w:asciiTheme="majorEastAsia" w:hAnsiTheme="majorEastAsia" w:eastAsiaTheme="majorEastAsia" w:cstheme="majorEastAsia"/>
          <w:sz w:val="30"/>
          <w:szCs w:val="30"/>
          <w:lang w:val="en-US" w:eastAsia="zh-CN"/>
        </w:rPr>
        <w:t>3. 运行机制</w:t>
      </w:r>
      <w:r>
        <w:rPr>
          <w:rFonts w:hint="eastAsia" w:asciiTheme="majorEastAsia" w:hAnsiTheme="majorEastAsia" w:eastAsiaTheme="majorEastAsia" w:cstheme="majorEastAsia"/>
          <w:sz w:val="30"/>
          <w:szCs w:val="30"/>
        </w:rPr>
        <w:tab/>
      </w: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PAGEREF _Toc24158 \h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rPr>
        <w:t>11</w:t>
      </w:r>
      <w:r>
        <w:rPr>
          <w:rFonts w:hint="eastAsia" w:asciiTheme="majorEastAsia" w:hAnsiTheme="majorEastAsia" w:eastAsiaTheme="majorEastAsia" w:cstheme="majorEastAsia"/>
          <w:sz w:val="30"/>
          <w:szCs w:val="30"/>
        </w:rPr>
        <w:fldChar w:fldCharType="end"/>
      </w:r>
      <w:r>
        <w:rPr>
          <w:rFonts w:hint="eastAsia" w:asciiTheme="majorEastAsia" w:hAnsiTheme="majorEastAsia" w:eastAsiaTheme="majorEastAsia" w:cstheme="majorEastAsia"/>
          <w:sz w:val="30"/>
          <w:szCs w:val="30"/>
          <w:lang w:val="en-US" w:eastAsia="zh-CN"/>
        </w:rPr>
        <w:fldChar w:fldCharType="end"/>
      </w:r>
    </w:p>
    <w:p>
      <w:pPr>
        <w:pStyle w:val="23"/>
        <w:keepNext w:val="0"/>
        <w:keepLines w:val="0"/>
        <w:pageBreakBefore w:val="0"/>
        <w:widowControl w:val="0"/>
        <w:tabs>
          <w:tab w:val="right" w:leader="dot" w:pos="9071"/>
        </w:tabs>
        <w:kinsoku/>
        <w:wordWrap/>
        <w:overflowPunct/>
        <w:topLinePunct w:val="0"/>
        <w:autoSpaceDE/>
        <w:autoSpaceDN/>
        <w:bidi w:val="0"/>
        <w:adjustRightInd/>
        <w:snapToGrid/>
        <w:ind w:firstLine="0" w:firstLineChars="0"/>
        <w:jc w:val="left"/>
        <w:textAlignment w:val="auto"/>
        <w:rPr>
          <w:rFonts w:hint="eastAsia" w:asciiTheme="majorEastAsia" w:hAnsiTheme="majorEastAsia" w:eastAsiaTheme="majorEastAsia" w:cstheme="majorEastAsia"/>
          <w:sz w:val="30"/>
          <w:szCs w:val="30"/>
        </w:rPr>
      </w:pPr>
      <w:r>
        <w:rPr>
          <w:rFonts w:hint="eastAsia" w:asciiTheme="majorEastAsia" w:hAnsiTheme="majorEastAsia" w:eastAsiaTheme="majorEastAsia" w:cstheme="majorEastAsia"/>
          <w:sz w:val="30"/>
          <w:szCs w:val="30"/>
          <w:lang w:val="en-US" w:eastAsia="zh-CN"/>
        </w:rPr>
        <w:fldChar w:fldCharType="begin"/>
      </w:r>
      <w:r>
        <w:rPr>
          <w:rFonts w:hint="eastAsia" w:asciiTheme="majorEastAsia" w:hAnsiTheme="majorEastAsia" w:eastAsiaTheme="majorEastAsia" w:cstheme="majorEastAsia"/>
          <w:sz w:val="30"/>
          <w:szCs w:val="30"/>
          <w:lang w:val="en-US" w:eastAsia="zh-CN"/>
        </w:rPr>
        <w:instrText xml:space="preserve"> HYPERLINK \l _Toc27956 </w:instrText>
      </w:r>
      <w:r>
        <w:rPr>
          <w:rFonts w:hint="eastAsia" w:asciiTheme="majorEastAsia" w:hAnsiTheme="majorEastAsia" w:eastAsiaTheme="majorEastAsia" w:cstheme="majorEastAsia"/>
          <w:sz w:val="30"/>
          <w:szCs w:val="30"/>
          <w:lang w:val="en-US" w:eastAsia="zh-CN"/>
        </w:rPr>
        <w:fldChar w:fldCharType="separate"/>
      </w:r>
      <w:r>
        <w:rPr>
          <w:rFonts w:hint="eastAsia" w:asciiTheme="majorEastAsia" w:hAnsiTheme="majorEastAsia" w:eastAsiaTheme="majorEastAsia" w:cstheme="majorEastAsia"/>
          <w:sz w:val="30"/>
          <w:szCs w:val="30"/>
          <w:lang w:val="en-US" w:eastAsia="zh-CN"/>
        </w:rPr>
        <w:t>3.1. 风险防控</w:t>
      </w:r>
      <w:r>
        <w:rPr>
          <w:rFonts w:hint="eastAsia" w:asciiTheme="majorEastAsia" w:hAnsiTheme="majorEastAsia" w:eastAsiaTheme="majorEastAsia" w:cstheme="majorEastAsia"/>
          <w:sz w:val="30"/>
          <w:szCs w:val="30"/>
        </w:rPr>
        <w:tab/>
      </w: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PAGEREF _Toc27956 \h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rPr>
        <w:t>11</w:t>
      </w:r>
      <w:r>
        <w:rPr>
          <w:rFonts w:hint="eastAsia" w:asciiTheme="majorEastAsia" w:hAnsiTheme="majorEastAsia" w:eastAsiaTheme="majorEastAsia" w:cstheme="majorEastAsia"/>
          <w:sz w:val="30"/>
          <w:szCs w:val="30"/>
        </w:rPr>
        <w:fldChar w:fldCharType="end"/>
      </w:r>
      <w:r>
        <w:rPr>
          <w:rFonts w:hint="eastAsia" w:asciiTheme="majorEastAsia" w:hAnsiTheme="majorEastAsia" w:eastAsiaTheme="majorEastAsia" w:cstheme="majorEastAsia"/>
          <w:sz w:val="30"/>
          <w:szCs w:val="30"/>
          <w:lang w:val="en-US" w:eastAsia="zh-CN"/>
        </w:rPr>
        <w:fldChar w:fldCharType="end"/>
      </w:r>
    </w:p>
    <w:p>
      <w:pPr>
        <w:pStyle w:val="23"/>
        <w:keepNext w:val="0"/>
        <w:keepLines w:val="0"/>
        <w:pageBreakBefore w:val="0"/>
        <w:widowControl w:val="0"/>
        <w:tabs>
          <w:tab w:val="right" w:leader="dot" w:pos="9071"/>
        </w:tabs>
        <w:kinsoku/>
        <w:wordWrap/>
        <w:overflowPunct/>
        <w:topLinePunct w:val="0"/>
        <w:autoSpaceDE/>
        <w:autoSpaceDN/>
        <w:bidi w:val="0"/>
        <w:adjustRightInd/>
        <w:snapToGrid/>
        <w:ind w:firstLine="0" w:firstLineChars="0"/>
        <w:jc w:val="left"/>
        <w:textAlignment w:val="auto"/>
        <w:rPr>
          <w:rFonts w:hint="eastAsia" w:asciiTheme="majorEastAsia" w:hAnsiTheme="majorEastAsia" w:eastAsiaTheme="majorEastAsia" w:cstheme="majorEastAsia"/>
          <w:sz w:val="30"/>
          <w:szCs w:val="30"/>
        </w:rPr>
      </w:pPr>
      <w:r>
        <w:rPr>
          <w:rFonts w:hint="eastAsia" w:asciiTheme="majorEastAsia" w:hAnsiTheme="majorEastAsia" w:eastAsiaTheme="majorEastAsia" w:cstheme="majorEastAsia"/>
          <w:sz w:val="30"/>
          <w:szCs w:val="30"/>
          <w:lang w:val="en-US" w:eastAsia="zh-CN"/>
        </w:rPr>
        <w:fldChar w:fldCharType="begin"/>
      </w:r>
      <w:r>
        <w:rPr>
          <w:rFonts w:hint="eastAsia" w:asciiTheme="majorEastAsia" w:hAnsiTheme="majorEastAsia" w:eastAsiaTheme="majorEastAsia" w:cstheme="majorEastAsia"/>
          <w:sz w:val="30"/>
          <w:szCs w:val="30"/>
          <w:lang w:val="en-US" w:eastAsia="zh-CN"/>
        </w:rPr>
        <w:instrText xml:space="preserve"> HYPERLINK \l _Toc4818 </w:instrText>
      </w:r>
      <w:r>
        <w:rPr>
          <w:rFonts w:hint="eastAsia" w:asciiTheme="majorEastAsia" w:hAnsiTheme="majorEastAsia" w:eastAsiaTheme="majorEastAsia" w:cstheme="majorEastAsia"/>
          <w:sz w:val="30"/>
          <w:szCs w:val="30"/>
          <w:lang w:val="en-US" w:eastAsia="zh-CN"/>
        </w:rPr>
        <w:fldChar w:fldCharType="separate"/>
      </w:r>
      <w:r>
        <w:rPr>
          <w:rFonts w:hint="eastAsia" w:asciiTheme="majorEastAsia" w:hAnsiTheme="majorEastAsia" w:eastAsiaTheme="majorEastAsia" w:cstheme="majorEastAsia"/>
          <w:sz w:val="30"/>
          <w:szCs w:val="30"/>
          <w:lang w:val="en-US" w:eastAsia="zh-CN"/>
        </w:rPr>
        <w:t>3.2. 监测与预警</w:t>
      </w:r>
      <w:r>
        <w:rPr>
          <w:rFonts w:hint="eastAsia" w:asciiTheme="majorEastAsia" w:hAnsiTheme="majorEastAsia" w:eastAsiaTheme="majorEastAsia" w:cstheme="majorEastAsia"/>
          <w:sz w:val="30"/>
          <w:szCs w:val="30"/>
        </w:rPr>
        <w:tab/>
      </w: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PAGEREF _Toc4818 \h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rPr>
        <w:t>12</w:t>
      </w:r>
      <w:r>
        <w:rPr>
          <w:rFonts w:hint="eastAsia" w:asciiTheme="majorEastAsia" w:hAnsiTheme="majorEastAsia" w:eastAsiaTheme="majorEastAsia" w:cstheme="majorEastAsia"/>
          <w:sz w:val="30"/>
          <w:szCs w:val="30"/>
        </w:rPr>
        <w:fldChar w:fldCharType="end"/>
      </w:r>
      <w:r>
        <w:rPr>
          <w:rFonts w:hint="eastAsia" w:asciiTheme="majorEastAsia" w:hAnsiTheme="majorEastAsia" w:eastAsiaTheme="majorEastAsia" w:cstheme="majorEastAsia"/>
          <w:sz w:val="30"/>
          <w:szCs w:val="30"/>
          <w:lang w:val="en-US" w:eastAsia="zh-CN"/>
        </w:rPr>
        <w:fldChar w:fldCharType="end"/>
      </w:r>
    </w:p>
    <w:p>
      <w:pPr>
        <w:pStyle w:val="23"/>
        <w:keepNext w:val="0"/>
        <w:keepLines w:val="0"/>
        <w:pageBreakBefore w:val="0"/>
        <w:widowControl w:val="0"/>
        <w:tabs>
          <w:tab w:val="right" w:leader="dot" w:pos="9071"/>
        </w:tabs>
        <w:kinsoku/>
        <w:wordWrap/>
        <w:overflowPunct/>
        <w:topLinePunct w:val="0"/>
        <w:autoSpaceDE/>
        <w:autoSpaceDN/>
        <w:bidi w:val="0"/>
        <w:adjustRightInd/>
        <w:snapToGrid/>
        <w:ind w:firstLine="0" w:firstLineChars="0"/>
        <w:jc w:val="left"/>
        <w:textAlignment w:val="auto"/>
        <w:rPr>
          <w:rFonts w:hint="eastAsia" w:asciiTheme="majorEastAsia" w:hAnsiTheme="majorEastAsia" w:eastAsiaTheme="majorEastAsia" w:cstheme="majorEastAsia"/>
          <w:sz w:val="30"/>
          <w:szCs w:val="30"/>
        </w:rPr>
      </w:pPr>
      <w:r>
        <w:rPr>
          <w:rFonts w:hint="eastAsia" w:asciiTheme="majorEastAsia" w:hAnsiTheme="majorEastAsia" w:eastAsiaTheme="majorEastAsia" w:cstheme="majorEastAsia"/>
          <w:sz w:val="30"/>
          <w:szCs w:val="30"/>
          <w:lang w:val="en-US" w:eastAsia="zh-CN"/>
        </w:rPr>
        <w:fldChar w:fldCharType="begin"/>
      </w:r>
      <w:r>
        <w:rPr>
          <w:rFonts w:hint="eastAsia" w:asciiTheme="majorEastAsia" w:hAnsiTheme="majorEastAsia" w:eastAsiaTheme="majorEastAsia" w:cstheme="majorEastAsia"/>
          <w:sz w:val="30"/>
          <w:szCs w:val="30"/>
          <w:lang w:val="en-US" w:eastAsia="zh-CN"/>
        </w:rPr>
        <w:instrText xml:space="preserve"> HYPERLINK \l _Toc1158 </w:instrText>
      </w:r>
      <w:r>
        <w:rPr>
          <w:rFonts w:hint="eastAsia" w:asciiTheme="majorEastAsia" w:hAnsiTheme="majorEastAsia" w:eastAsiaTheme="majorEastAsia" w:cstheme="majorEastAsia"/>
          <w:sz w:val="30"/>
          <w:szCs w:val="30"/>
          <w:lang w:val="en-US" w:eastAsia="zh-CN"/>
        </w:rPr>
        <w:fldChar w:fldCharType="separate"/>
      </w:r>
      <w:r>
        <w:rPr>
          <w:rFonts w:hint="eastAsia" w:asciiTheme="majorEastAsia" w:hAnsiTheme="majorEastAsia" w:eastAsiaTheme="majorEastAsia" w:cstheme="majorEastAsia"/>
          <w:sz w:val="30"/>
          <w:szCs w:val="30"/>
          <w:lang w:val="en-US" w:eastAsia="zh-CN"/>
        </w:rPr>
        <w:t>3.3. 应急响应</w:t>
      </w:r>
      <w:r>
        <w:rPr>
          <w:rFonts w:hint="eastAsia" w:asciiTheme="majorEastAsia" w:hAnsiTheme="majorEastAsia" w:eastAsiaTheme="majorEastAsia" w:cstheme="majorEastAsia"/>
          <w:sz w:val="30"/>
          <w:szCs w:val="30"/>
        </w:rPr>
        <w:tab/>
      </w: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PAGEREF _Toc1158 \h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rPr>
        <w:t>15</w:t>
      </w:r>
      <w:r>
        <w:rPr>
          <w:rFonts w:hint="eastAsia" w:asciiTheme="majorEastAsia" w:hAnsiTheme="majorEastAsia" w:eastAsiaTheme="majorEastAsia" w:cstheme="majorEastAsia"/>
          <w:sz w:val="30"/>
          <w:szCs w:val="30"/>
        </w:rPr>
        <w:fldChar w:fldCharType="end"/>
      </w:r>
      <w:r>
        <w:rPr>
          <w:rFonts w:hint="eastAsia" w:asciiTheme="majorEastAsia" w:hAnsiTheme="majorEastAsia" w:eastAsiaTheme="majorEastAsia" w:cstheme="majorEastAsia"/>
          <w:sz w:val="30"/>
          <w:szCs w:val="30"/>
          <w:lang w:val="en-US" w:eastAsia="zh-CN"/>
        </w:rPr>
        <w:fldChar w:fldCharType="end"/>
      </w:r>
    </w:p>
    <w:p>
      <w:pPr>
        <w:pStyle w:val="23"/>
        <w:keepNext w:val="0"/>
        <w:keepLines w:val="0"/>
        <w:pageBreakBefore w:val="0"/>
        <w:widowControl w:val="0"/>
        <w:tabs>
          <w:tab w:val="right" w:leader="dot" w:pos="9071"/>
        </w:tabs>
        <w:kinsoku/>
        <w:wordWrap/>
        <w:overflowPunct/>
        <w:topLinePunct w:val="0"/>
        <w:autoSpaceDE/>
        <w:autoSpaceDN/>
        <w:bidi w:val="0"/>
        <w:adjustRightInd/>
        <w:snapToGrid/>
        <w:ind w:firstLine="0" w:firstLineChars="0"/>
        <w:jc w:val="left"/>
        <w:textAlignment w:val="auto"/>
        <w:rPr>
          <w:rFonts w:hint="eastAsia" w:asciiTheme="majorEastAsia" w:hAnsiTheme="majorEastAsia" w:eastAsiaTheme="majorEastAsia" w:cstheme="majorEastAsia"/>
          <w:sz w:val="30"/>
          <w:szCs w:val="30"/>
        </w:rPr>
      </w:pPr>
      <w:r>
        <w:rPr>
          <w:rFonts w:hint="eastAsia" w:asciiTheme="majorEastAsia" w:hAnsiTheme="majorEastAsia" w:eastAsiaTheme="majorEastAsia" w:cstheme="majorEastAsia"/>
          <w:sz w:val="30"/>
          <w:szCs w:val="30"/>
          <w:lang w:val="en-US" w:eastAsia="zh-CN"/>
        </w:rPr>
        <w:fldChar w:fldCharType="begin"/>
      </w:r>
      <w:r>
        <w:rPr>
          <w:rFonts w:hint="eastAsia" w:asciiTheme="majorEastAsia" w:hAnsiTheme="majorEastAsia" w:eastAsiaTheme="majorEastAsia" w:cstheme="majorEastAsia"/>
          <w:sz w:val="30"/>
          <w:szCs w:val="30"/>
          <w:lang w:val="en-US" w:eastAsia="zh-CN"/>
        </w:rPr>
        <w:instrText xml:space="preserve"> HYPERLINK \l _Toc15607 </w:instrText>
      </w:r>
      <w:r>
        <w:rPr>
          <w:rFonts w:hint="eastAsia" w:asciiTheme="majorEastAsia" w:hAnsiTheme="majorEastAsia" w:eastAsiaTheme="majorEastAsia" w:cstheme="majorEastAsia"/>
          <w:sz w:val="30"/>
          <w:szCs w:val="30"/>
          <w:lang w:val="en-US" w:eastAsia="zh-CN"/>
        </w:rPr>
        <w:fldChar w:fldCharType="separate"/>
      </w:r>
      <w:r>
        <w:rPr>
          <w:rFonts w:hint="eastAsia" w:asciiTheme="majorEastAsia" w:hAnsiTheme="majorEastAsia" w:eastAsiaTheme="majorEastAsia" w:cstheme="majorEastAsia"/>
          <w:sz w:val="30"/>
          <w:szCs w:val="30"/>
          <w:lang w:val="en-US" w:eastAsia="zh-CN"/>
        </w:rPr>
        <w:t>3.4. 恢复与重建</w:t>
      </w:r>
      <w:r>
        <w:rPr>
          <w:rFonts w:hint="eastAsia" w:asciiTheme="majorEastAsia" w:hAnsiTheme="majorEastAsia" w:eastAsiaTheme="majorEastAsia" w:cstheme="majorEastAsia"/>
          <w:sz w:val="30"/>
          <w:szCs w:val="30"/>
        </w:rPr>
        <w:tab/>
      </w: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PAGEREF _Toc15607 \h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rPr>
        <w:t>21</w:t>
      </w:r>
      <w:r>
        <w:rPr>
          <w:rFonts w:hint="eastAsia" w:asciiTheme="majorEastAsia" w:hAnsiTheme="majorEastAsia" w:eastAsiaTheme="majorEastAsia" w:cstheme="majorEastAsia"/>
          <w:sz w:val="30"/>
          <w:szCs w:val="30"/>
        </w:rPr>
        <w:fldChar w:fldCharType="end"/>
      </w:r>
      <w:r>
        <w:rPr>
          <w:rFonts w:hint="eastAsia" w:asciiTheme="majorEastAsia" w:hAnsiTheme="majorEastAsia" w:eastAsiaTheme="majorEastAsia" w:cstheme="majorEastAsia"/>
          <w:sz w:val="30"/>
          <w:szCs w:val="30"/>
          <w:lang w:val="en-US" w:eastAsia="zh-CN"/>
        </w:rPr>
        <w:fldChar w:fldCharType="end"/>
      </w:r>
    </w:p>
    <w:p>
      <w:pPr>
        <w:pStyle w:val="22"/>
        <w:keepNext w:val="0"/>
        <w:keepLines w:val="0"/>
        <w:pageBreakBefore w:val="0"/>
        <w:widowControl w:val="0"/>
        <w:tabs>
          <w:tab w:val="right" w:leader="dot" w:pos="9071"/>
        </w:tabs>
        <w:kinsoku/>
        <w:wordWrap/>
        <w:overflowPunct/>
        <w:topLinePunct w:val="0"/>
        <w:autoSpaceDE/>
        <w:autoSpaceDN/>
        <w:bidi w:val="0"/>
        <w:adjustRightInd/>
        <w:snapToGrid/>
        <w:ind w:firstLine="0" w:firstLineChars="0"/>
        <w:jc w:val="left"/>
        <w:textAlignment w:val="auto"/>
        <w:rPr>
          <w:rFonts w:hint="eastAsia" w:asciiTheme="majorEastAsia" w:hAnsiTheme="majorEastAsia" w:eastAsiaTheme="majorEastAsia" w:cstheme="majorEastAsia"/>
          <w:sz w:val="30"/>
          <w:szCs w:val="30"/>
        </w:rPr>
      </w:pPr>
      <w:r>
        <w:rPr>
          <w:rFonts w:hint="eastAsia" w:asciiTheme="majorEastAsia" w:hAnsiTheme="majorEastAsia" w:eastAsiaTheme="majorEastAsia" w:cstheme="majorEastAsia"/>
          <w:sz w:val="30"/>
          <w:szCs w:val="30"/>
          <w:lang w:val="en-US" w:eastAsia="zh-CN"/>
        </w:rPr>
        <w:fldChar w:fldCharType="begin"/>
      </w:r>
      <w:r>
        <w:rPr>
          <w:rFonts w:hint="eastAsia" w:asciiTheme="majorEastAsia" w:hAnsiTheme="majorEastAsia" w:eastAsiaTheme="majorEastAsia" w:cstheme="majorEastAsia"/>
          <w:sz w:val="30"/>
          <w:szCs w:val="30"/>
          <w:lang w:val="en-US" w:eastAsia="zh-CN"/>
        </w:rPr>
        <w:instrText xml:space="preserve"> HYPERLINK \l _Toc2922 </w:instrText>
      </w:r>
      <w:r>
        <w:rPr>
          <w:rFonts w:hint="eastAsia" w:asciiTheme="majorEastAsia" w:hAnsiTheme="majorEastAsia" w:eastAsiaTheme="majorEastAsia" w:cstheme="majorEastAsia"/>
          <w:sz w:val="30"/>
          <w:szCs w:val="30"/>
          <w:lang w:val="en-US" w:eastAsia="zh-CN"/>
        </w:rPr>
        <w:fldChar w:fldCharType="separate"/>
      </w:r>
      <w:r>
        <w:rPr>
          <w:rFonts w:hint="eastAsia" w:asciiTheme="majorEastAsia" w:hAnsiTheme="majorEastAsia" w:eastAsiaTheme="majorEastAsia" w:cstheme="majorEastAsia"/>
          <w:sz w:val="30"/>
          <w:szCs w:val="30"/>
          <w:lang w:val="en-US" w:eastAsia="zh-CN"/>
        </w:rPr>
        <w:t>4. 准备与支持</w:t>
      </w:r>
      <w:r>
        <w:rPr>
          <w:rFonts w:hint="eastAsia" w:asciiTheme="majorEastAsia" w:hAnsiTheme="majorEastAsia" w:eastAsiaTheme="majorEastAsia" w:cstheme="majorEastAsia"/>
          <w:sz w:val="30"/>
          <w:szCs w:val="30"/>
        </w:rPr>
        <w:tab/>
      </w: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PAGEREF _Toc2922 \h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rPr>
        <w:t>22</w:t>
      </w:r>
      <w:r>
        <w:rPr>
          <w:rFonts w:hint="eastAsia" w:asciiTheme="majorEastAsia" w:hAnsiTheme="majorEastAsia" w:eastAsiaTheme="majorEastAsia" w:cstheme="majorEastAsia"/>
          <w:sz w:val="30"/>
          <w:szCs w:val="30"/>
        </w:rPr>
        <w:fldChar w:fldCharType="end"/>
      </w:r>
      <w:r>
        <w:rPr>
          <w:rFonts w:hint="eastAsia" w:asciiTheme="majorEastAsia" w:hAnsiTheme="majorEastAsia" w:eastAsiaTheme="majorEastAsia" w:cstheme="majorEastAsia"/>
          <w:sz w:val="30"/>
          <w:szCs w:val="30"/>
          <w:lang w:val="en-US" w:eastAsia="zh-CN"/>
        </w:rPr>
        <w:fldChar w:fldCharType="end"/>
      </w:r>
    </w:p>
    <w:p>
      <w:pPr>
        <w:pStyle w:val="23"/>
        <w:keepNext w:val="0"/>
        <w:keepLines w:val="0"/>
        <w:pageBreakBefore w:val="0"/>
        <w:widowControl w:val="0"/>
        <w:tabs>
          <w:tab w:val="right" w:leader="dot" w:pos="9071"/>
        </w:tabs>
        <w:kinsoku/>
        <w:wordWrap/>
        <w:overflowPunct/>
        <w:topLinePunct w:val="0"/>
        <w:autoSpaceDE/>
        <w:autoSpaceDN/>
        <w:bidi w:val="0"/>
        <w:adjustRightInd/>
        <w:snapToGrid/>
        <w:ind w:firstLine="0" w:firstLineChars="0"/>
        <w:jc w:val="left"/>
        <w:textAlignment w:val="auto"/>
        <w:rPr>
          <w:rFonts w:hint="eastAsia" w:asciiTheme="majorEastAsia" w:hAnsiTheme="majorEastAsia" w:eastAsiaTheme="majorEastAsia" w:cstheme="majorEastAsia"/>
          <w:sz w:val="30"/>
          <w:szCs w:val="30"/>
        </w:rPr>
      </w:pPr>
      <w:r>
        <w:rPr>
          <w:rFonts w:hint="eastAsia" w:asciiTheme="majorEastAsia" w:hAnsiTheme="majorEastAsia" w:eastAsiaTheme="majorEastAsia" w:cstheme="majorEastAsia"/>
          <w:sz w:val="30"/>
          <w:szCs w:val="30"/>
          <w:lang w:val="en-US" w:eastAsia="zh-CN"/>
        </w:rPr>
        <w:fldChar w:fldCharType="begin"/>
      </w:r>
      <w:r>
        <w:rPr>
          <w:rFonts w:hint="eastAsia" w:asciiTheme="majorEastAsia" w:hAnsiTheme="majorEastAsia" w:eastAsiaTheme="majorEastAsia" w:cstheme="majorEastAsia"/>
          <w:sz w:val="30"/>
          <w:szCs w:val="30"/>
          <w:lang w:val="en-US" w:eastAsia="zh-CN"/>
        </w:rPr>
        <w:instrText xml:space="preserve"> HYPERLINK \l _Toc5993 </w:instrText>
      </w:r>
      <w:r>
        <w:rPr>
          <w:rFonts w:hint="eastAsia" w:asciiTheme="majorEastAsia" w:hAnsiTheme="majorEastAsia" w:eastAsiaTheme="majorEastAsia" w:cstheme="majorEastAsia"/>
          <w:sz w:val="30"/>
          <w:szCs w:val="30"/>
          <w:lang w:val="en-US" w:eastAsia="zh-CN"/>
        </w:rPr>
        <w:fldChar w:fldCharType="separate"/>
      </w:r>
      <w:r>
        <w:rPr>
          <w:rFonts w:hint="eastAsia" w:asciiTheme="majorEastAsia" w:hAnsiTheme="majorEastAsia" w:eastAsiaTheme="majorEastAsia" w:cstheme="majorEastAsia"/>
          <w:sz w:val="30"/>
          <w:szCs w:val="30"/>
          <w:lang w:val="en-US" w:eastAsia="zh-CN"/>
        </w:rPr>
        <w:t>4.1. 人力资源</w:t>
      </w:r>
      <w:r>
        <w:rPr>
          <w:rFonts w:hint="eastAsia" w:asciiTheme="majorEastAsia" w:hAnsiTheme="majorEastAsia" w:eastAsiaTheme="majorEastAsia" w:cstheme="majorEastAsia"/>
          <w:sz w:val="30"/>
          <w:szCs w:val="30"/>
        </w:rPr>
        <w:tab/>
      </w: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PAGEREF _Toc5993 \h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rPr>
        <w:t>22</w:t>
      </w:r>
      <w:r>
        <w:rPr>
          <w:rFonts w:hint="eastAsia" w:asciiTheme="majorEastAsia" w:hAnsiTheme="majorEastAsia" w:eastAsiaTheme="majorEastAsia" w:cstheme="majorEastAsia"/>
          <w:sz w:val="30"/>
          <w:szCs w:val="30"/>
        </w:rPr>
        <w:fldChar w:fldCharType="end"/>
      </w:r>
      <w:r>
        <w:rPr>
          <w:rFonts w:hint="eastAsia" w:asciiTheme="majorEastAsia" w:hAnsiTheme="majorEastAsia" w:eastAsiaTheme="majorEastAsia" w:cstheme="majorEastAsia"/>
          <w:sz w:val="30"/>
          <w:szCs w:val="30"/>
          <w:lang w:val="en-US" w:eastAsia="zh-CN"/>
        </w:rPr>
        <w:fldChar w:fldCharType="end"/>
      </w:r>
    </w:p>
    <w:p>
      <w:pPr>
        <w:pStyle w:val="23"/>
        <w:keepNext w:val="0"/>
        <w:keepLines w:val="0"/>
        <w:pageBreakBefore w:val="0"/>
        <w:widowControl w:val="0"/>
        <w:tabs>
          <w:tab w:val="right" w:leader="dot" w:pos="9071"/>
        </w:tabs>
        <w:kinsoku/>
        <w:wordWrap/>
        <w:overflowPunct/>
        <w:topLinePunct w:val="0"/>
        <w:autoSpaceDE/>
        <w:autoSpaceDN/>
        <w:bidi w:val="0"/>
        <w:adjustRightInd/>
        <w:snapToGrid/>
        <w:ind w:firstLine="0" w:firstLineChars="0"/>
        <w:jc w:val="left"/>
        <w:textAlignment w:val="auto"/>
        <w:rPr>
          <w:rFonts w:hint="eastAsia" w:asciiTheme="majorEastAsia" w:hAnsiTheme="majorEastAsia" w:eastAsiaTheme="majorEastAsia" w:cstheme="majorEastAsia"/>
          <w:sz w:val="30"/>
          <w:szCs w:val="30"/>
        </w:rPr>
      </w:pPr>
      <w:r>
        <w:rPr>
          <w:rFonts w:hint="eastAsia" w:asciiTheme="majorEastAsia" w:hAnsiTheme="majorEastAsia" w:eastAsiaTheme="majorEastAsia" w:cstheme="majorEastAsia"/>
          <w:sz w:val="30"/>
          <w:szCs w:val="30"/>
          <w:lang w:val="en-US" w:eastAsia="zh-CN"/>
        </w:rPr>
        <w:fldChar w:fldCharType="begin"/>
      </w:r>
      <w:r>
        <w:rPr>
          <w:rFonts w:hint="eastAsia" w:asciiTheme="majorEastAsia" w:hAnsiTheme="majorEastAsia" w:eastAsiaTheme="majorEastAsia" w:cstheme="majorEastAsia"/>
          <w:sz w:val="30"/>
          <w:szCs w:val="30"/>
          <w:lang w:val="en-US" w:eastAsia="zh-CN"/>
        </w:rPr>
        <w:instrText xml:space="preserve"> HYPERLINK \l _Toc12628 </w:instrText>
      </w:r>
      <w:r>
        <w:rPr>
          <w:rFonts w:hint="eastAsia" w:asciiTheme="majorEastAsia" w:hAnsiTheme="majorEastAsia" w:eastAsiaTheme="majorEastAsia" w:cstheme="majorEastAsia"/>
          <w:sz w:val="30"/>
          <w:szCs w:val="30"/>
          <w:lang w:val="en-US" w:eastAsia="zh-CN"/>
        </w:rPr>
        <w:fldChar w:fldCharType="separate"/>
      </w:r>
      <w:r>
        <w:rPr>
          <w:rFonts w:hint="eastAsia" w:asciiTheme="majorEastAsia" w:hAnsiTheme="majorEastAsia" w:eastAsiaTheme="majorEastAsia" w:cstheme="majorEastAsia"/>
          <w:sz w:val="30"/>
          <w:szCs w:val="30"/>
          <w:lang w:val="en-US" w:eastAsia="zh-CN"/>
        </w:rPr>
        <w:t>4.2. 财力保障</w:t>
      </w:r>
      <w:r>
        <w:rPr>
          <w:rFonts w:hint="eastAsia" w:asciiTheme="majorEastAsia" w:hAnsiTheme="majorEastAsia" w:eastAsiaTheme="majorEastAsia" w:cstheme="majorEastAsia"/>
          <w:sz w:val="30"/>
          <w:szCs w:val="30"/>
        </w:rPr>
        <w:tab/>
      </w: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PAGEREF _Toc12628 \h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rPr>
        <w:t>22</w:t>
      </w:r>
      <w:r>
        <w:rPr>
          <w:rFonts w:hint="eastAsia" w:asciiTheme="majorEastAsia" w:hAnsiTheme="majorEastAsia" w:eastAsiaTheme="majorEastAsia" w:cstheme="majorEastAsia"/>
          <w:sz w:val="30"/>
          <w:szCs w:val="30"/>
        </w:rPr>
        <w:fldChar w:fldCharType="end"/>
      </w:r>
      <w:r>
        <w:rPr>
          <w:rFonts w:hint="eastAsia" w:asciiTheme="majorEastAsia" w:hAnsiTheme="majorEastAsia" w:eastAsiaTheme="majorEastAsia" w:cstheme="majorEastAsia"/>
          <w:sz w:val="30"/>
          <w:szCs w:val="30"/>
          <w:lang w:val="en-US" w:eastAsia="zh-CN"/>
        </w:rPr>
        <w:fldChar w:fldCharType="end"/>
      </w:r>
    </w:p>
    <w:p>
      <w:pPr>
        <w:pStyle w:val="23"/>
        <w:keepNext w:val="0"/>
        <w:keepLines w:val="0"/>
        <w:pageBreakBefore w:val="0"/>
        <w:widowControl w:val="0"/>
        <w:tabs>
          <w:tab w:val="right" w:leader="dot" w:pos="9071"/>
        </w:tabs>
        <w:kinsoku/>
        <w:wordWrap/>
        <w:overflowPunct/>
        <w:topLinePunct w:val="0"/>
        <w:autoSpaceDE/>
        <w:autoSpaceDN/>
        <w:bidi w:val="0"/>
        <w:adjustRightInd/>
        <w:snapToGrid/>
        <w:ind w:firstLine="0" w:firstLineChars="0"/>
        <w:jc w:val="left"/>
        <w:textAlignment w:val="auto"/>
        <w:rPr>
          <w:rFonts w:hint="eastAsia" w:asciiTheme="majorEastAsia" w:hAnsiTheme="majorEastAsia" w:eastAsiaTheme="majorEastAsia" w:cstheme="majorEastAsia"/>
          <w:sz w:val="30"/>
          <w:szCs w:val="30"/>
          <w:lang w:val="en-US" w:eastAsia="zh-CN"/>
        </w:rPr>
        <w:sectPr>
          <w:footerReference r:id="rId12" w:type="default"/>
          <w:pgSz w:w="11907" w:h="16839"/>
          <w:pgMar w:top="1701" w:right="1418" w:bottom="1418" w:left="1418" w:header="1134" w:footer="907" w:gutter="0"/>
          <w:pgNumType w:fmt="decimal" w:start="1"/>
          <w:cols w:space="720" w:num="1"/>
          <w:docGrid w:type="lines" w:linePitch="326" w:charSpace="0"/>
        </w:sectPr>
      </w:pPr>
    </w:p>
    <w:p>
      <w:pPr>
        <w:pStyle w:val="23"/>
        <w:keepNext w:val="0"/>
        <w:keepLines w:val="0"/>
        <w:pageBreakBefore w:val="0"/>
        <w:widowControl w:val="0"/>
        <w:tabs>
          <w:tab w:val="right" w:leader="dot" w:pos="9071"/>
        </w:tabs>
        <w:kinsoku/>
        <w:wordWrap/>
        <w:overflowPunct/>
        <w:topLinePunct w:val="0"/>
        <w:autoSpaceDE/>
        <w:autoSpaceDN/>
        <w:bidi w:val="0"/>
        <w:adjustRightInd/>
        <w:snapToGrid/>
        <w:ind w:firstLine="0" w:firstLineChars="0"/>
        <w:jc w:val="left"/>
        <w:textAlignment w:val="auto"/>
        <w:rPr>
          <w:rFonts w:hint="eastAsia" w:asciiTheme="majorEastAsia" w:hAnsiTheme="majorEastAsia" w:eastAsiaTheme="majorEastAsia" w:cstheme="majorEastAsia"/>
          <w:sz w:val="30"/>
          <w:szCs w:val="30"/>
        </w:rPr>
      </w:pPr>
      <w:r>
        <w:rPr>
          <w:rFonts w:hint="eastAsia" w:asciiTheme="majorEastAsia" w:hAnsiTheme="majorEastAsia" w:eastAsiaTheme="majorEastAsia" w:cstheme="majorEastAsia"/>
          <w:sz w:val="30"/>
          <w:szCs w:val="30"/>
          <w:lang w:val="en-US" w:eastAsia="zh-CN"/>
        </w:rPr>
        <w:fldChar w:fldCharType="begin"/>
      </w:r>
      <w:r>
        <w:rPr>
          <w:rFonts w:hint="eastAsia" w:asciiTheme="majorEastAsia" w:hAnsiTheme="majorEastAsia" w:eastAsiaTheme="majorEastAsia" w:cstheme="majorEastAsia"/>
          <w:sz w:val="30"/>
          <w:szCs w:val="30"/>
          <w:lang w:val="en-US" w:eastAsia="zh-CN"/>
        </w:rPr>
        <w:instrText xml:space="preserve"> HYPERLINK \l _Toc32270 </w:instrText>
      </w:r>
      <w:r>
        <w:rPr>
          <w:rFonts w:hint="eastAsia" w:asciiTheme="majorEastAsia" w:hAnsiTheme="majorEastAsia" w:eastAsiaTheme="majorEastAsia" w:cstheme="majorEastAsia"/>
          <w:sz w:val="30"/>
          <w:szCs w:val="30"/>
          <w:lang w:val="en-US" w:eastAsia="zh-CN"/>
        </w:rPr>
        <w:fldChar w:fldCharType="separate"/>
      </w:r>
      <w:r>
        <w:rPr>
          <w:rFonts w:hint="eastAsia" w:asciiTheme="majorEastAsia" w:hAnsiTheme="majorEastAsia" w:eastAsiaTheme="majorEastAsia" w:cstheme="majorEastAsia"/>
          <w:sz w:val="30"/>
          <w:szCs w:val="30"/>
          <w:lang w:val="en-US" w:eastAsia="zh-CN"/>
        </w:rPr>
        <w:t>4.3. 物资保障</w:t>
      </w:r>
      <w:r>
        <w:rPr>
          <w:rFonts w:hint="eastAsia" w:asciiTheme="majorEastAsia" w:hAnsiTheme="majorEastAsia" w:eastAsiaTheme="majorEastAsia" w:cstheme="majorEastAsia"/>
          <w:sz w:val="30"/>
          <w:szCs w:val="30"/>
        </w:rPr>
        <w:tab/>
      </w: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PAGEREF _Toc32270 \h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rPr>
        <w:t>22</w:t>
      </w:r>
      <w:r>
        <w:rPr>
          <w:rFonts w:hint="eastAsia" w:asciiTheme="majorEastAsia" w:hAnsiTheme="majorEastAsia" w:eastAsiaTheme="majorEastAsia" w:cstheme="majorEastAsia"/>
          <w:sz w:val="30"/>
          <w:szCs w:val="30"/>
        </w:rPr>
        <w:fldChar w:fldCharType="end"/>
      </w:r>
      <w:r>
        <w:rPr>
          <w:rFonts w:hint="eastAsia" w:asciiTheme="majorEastAsia" w:hAnsiTheme="majorEastAsia" w:eastAsiaTheme="majorEastAsia" w:cstheme="majorEastAsia"/>
          <w:sz w:val="30"/>
          <w:szCs w:val="30"/>
          <w:lang w:val="en-US" w:eastAsia="zh-CN"/>
        </w:rPr>
        <w:fldChar w:fldCharType="end"/>
      </w:r>
    </w:p>
    <w:p>
      <w:pPr>
        <w:pStyle w:val="23"/>
        <w:keepNext w:val="0"/>
        <w:keepLines w:val="0"/>
        <w:pageBreakBefore w:val="0"/>
        <w:widowControl w:val="0"/>
        <w:tabs>
          <w:tab w:val="right" w:leader="dot" w:pos="9071"/>
        </w:tabs>
        <w:kinsoku/>
        <w:wordWrap/>
        <w:overflowPunct/>
        <w:topLinePunct w:val="0"/>
        <w:autoSpaceDE/>
        <w:autoSpaceDN/>
        <w:bidi w:val="0"/>
        <w:adjustRightInd/>
        <w:snapToGrid/>
        <w:ind w:firstLine="0" w:firstLineChars="0"/>
        <w:jc w:val="left"/>
        <w:textAlignment w:val="auto"/>
        <w:rPr>
          <w:rFonts w:hint="eastAsia" w:asciiTheme="majorEastAsia" w:hAnsiTheme="majorEastAsia" w:eastAsiaTheme="majorEastAsia" w:cstheme="majorEastAsia"/>
          <w:sz w:val="30"/>
          <w:szCs w:val="30"/>
        </w:rPr>
      </w:pPr>
      <w:r>
        <w:rPr>
          <w:rFonts w:hint="eastAsia" w:asciiTheme="majorEastAsia" w:hAnsiTheme="majorEastAsia" w:eastAsiaTheme="majorEastAsia" w:cstheme="majorEastAsia"/>
          <w:sz w:val="30"/>
          <w:szCs w:val="30"/>
          <w:lang w:val="en-US" w:eastAsia="zh-CN"/>
        </w:rPr>
        <w:fldChar w:fldCharType="begin"/>
      </w:r>
      <w:r>
        <w:rPr>
          <w:rFonts w:hint="eastAsia" w:asciiTheme="majorEastAsia" w:hAnsiTheme="majorEastAsia" w:eastAsiaTheme="majorEastAsia" w:cstheme="majorEastAsia"/>
          <w:sz w:val="30"/>
          <w:szCs w:val="30"/>
          <w:lang w:val="en-US" w:eastAsia="zh-CN"/>
        </w:rPr>
        <w:instrText xml:space="preserve"> HYPERLINK \l _Toc3042 </w:instrText>
      </w:r>
      <w:r>
        <w:rPr>
          <w:rFonts w:hint="eastAsia" w:asciiTheme="majorEastAsia" w:hAnsiTheme="majorEastAsia" w:eastAsiaTheme="majorEastAsia" w:cstheme="majorEastAsia"/>
          <w:sz w:val="30"/>
          <w:szCs w:val="30"/>
          <w:lang w:val="en-US" w:eastAsia="zh-CN"/>
        </w:rPr>
        <w:fldChar w:fldCharType="separate"/>
      </w:r>
      <w:r>
        <w:rPr>
          <w:rFonts w:hint="eastAsia" w:asciiTheme="majorEastAsia" w:hAnsiTheme="majorEastAsia" w:eastAsiaTheme="majorEastAsia" w:cstheme="majorEastAsia"/>
          <w:sz w:val="30"/>
          <w:szCs w:val="30"/>
          <w:lang w:val="en-US" w:eastAsia="zh-CN"/>
        </w:rPr>
        <w:t>4.4. 医疗卫生保障</w:t>
      </w:r>
      <w:r>
        <w:rPr>
          <w:rFonts w:hint="eastAsia" w:asciiTheme="majorEastAsia" w:hAnsiTheme="majorEastAsia" w:eastAsiaTheme="majorEastAsia" w:cstheme="majorEastAsia"/>
          <w:sz w:val="30"/>
          <w:szCs w:val="30"/>
        </w:rPr>
        <w:tab/>
      </w: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PAGEREF _Toc3042 \h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rPr>
        <w:t>23</w:t>
      </w:r>
      <w:r>
        <w:rPr>
          <w:rFonts w:hint="eastAsia" w:asciiTheme="majorEastAsia" w:hAnsiTheme="majorEastAsia" w:eastAsiaTheme="majorEastAsia" w:cstheme="majorEastAsia"/>
          <w:sz w:val="30"/>
          <w:szCs w:val="30"/>
        </w:rPr>
        <w:fldChar w:fldCharType="end"/>
      </w:r>
      <w:r>
        <w:rPr>
          <w:rFonts w:hint="eastAsia" w:asciiTheme="majorEastAsia" w:hAnsiTheme="majorEastAsia" w:eastAsiaTheme="majorEastAsia" w:cstheme="majorEastAsia"/>
          <w:sz w:val="30"/>
          <w:szCs w:val="30"/>
          <w:lang w:val="en-US" w:eastAsia="zh-CN"/>
        </w:rPr>
        <w:fldChar w:fldCharType="end"/>
      </w:r>
    </w:p>
    <w:p>
      <w:pPr>
        <w:pStyle w:val="23"/>
        <w:keepNext w:val="0"/>
        <w:keepLines w:val="0"/>
        <w:pageBreakBefore w:val="0"/>
        <w:widowControl w:val="0"/>
        <w:tabs>
          <w:tab w:val="right" w:leader="dot" w:pos="9071"/>
        </w:tabs>
        <w:kinsoku/>
        <w:wordWrap/>
        <w:overflowPunct/>
        <w:topLinePunct w:val="0"/>
        <w:autoSpaceDE/>
        <w:autoSpaceDN/>
        <w:bidi w:val="0"/>
        <w:adjustRightInd/>
        <w:snapToGrid/>
        <w:ind w:firstLine="0" w:firstLineChars="0"/>
        <w:jc w:val="left"/>
        <w:textAlignment w:val="auto"/>
        <w:rPr>
          <w:rFonts w:hint="eastAsia" w:asciiTheme="majorEastAsia" w:hAnsiTheme="majorEastAsia" w:eastAsiaTheme="majorEastAsia" w:cstheme="majorEastAsia"/>
          <w:sz w:val="30"/>
          <w:szCs w:val="30"/>
        </w:rPr>
      </w:pPr>
      <w:r>
        <w:rPr>
          <w:rFonts w:hint="eastAsia" w:asciiTheme="majorEastAsia" w:hAnsiTheme="majorEastAsia" w:eastAsiaTheme="majorEastAsia" w:cstheme="majorEastAsia"/>
          <w:sz w:val="30"/>
          <w:szCs w:val="30"/>
          <w:lang w:val="en-US" w:eastAsia="zh-CN"/>
        </w:rPr>
        <w:fldChar w:fldCharType="begin"/>
      </w:r>
      <w:r>
        <w:rPr>
          <w:rFonts w:hint="eastAsia" w:asciiTheme="majorEastAsia" w:hAnsiTheme="majorEastAsia" w:eastAsiaTheme="majorEastAsia" w:cstheme="majorEastAsia"/>
          <w:sz w:val="30"/>
          <w:szCs w:val="30"/>
          <w:lang w:val="en-US" w:eastAsia="zh-CN"/>
        </w:rPr>
        <w:instrText xml:space="preserve"> HYPERLINK \l _Toc31761 </w:instrText>
      </w:r>
      <w:r>
        <w:rPr>
          <w:rFonts w:hint="eastAsia" w:asciiTheme="majorEastAsia" w:hAnsiTheme="majorEastAsia" w:eastAsiaTheme="majorEastAsia" w:cstheme="majorEastAsia"/>
          <w:sz w:val="30"/>
          <w:szCs w:val="30"/>
          <w:lang w:val="en-US" w:eastAsia="zh-CN"/>
        </w:rPr>
        <w:fldChar w:fldCharType="separate"/>
      </w:r>
      <w:r>
        <w:rPr>
          <w:rFonts w:hint="eastAsia" w:asciiTheme="majorEastAsia" w:hAnsiTheme="majorEastAsia" w:eastAsiaTheme="majorEastAsia" w:cstheme="majorEastAsia"/>
          <w:sz w:val="30"/>
          <w:szCs w:val="30"/>
          <w:lang w:val="en-US" w:eastAsia="zh-CN"/>
        </w:rPr>
        <w:t>4.5. 治安维护</w:t>
      </w:r>
      <w:r>
        <w:rPr>
          <w:rFonts w:hint="eastAsia" w:asciiTheme="majorEastAsia" w:hAnsiTheme="majorEastAsia" w:eastAsiaTheme="majorEastAsia" w:cstheme="majorEastAsia"/>
          <w:sz w:val="30"/>
          <w:szCs w:val="30"/>
        </w:rPr>
        <w:tab/>
      </w: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PAGEREF _Toc31761 \h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rPr>
        <w:t>23</w:t>
      </w:r>
      <w:r>
        <w:rPr>
          <w:rFonts w:hint="eastAsia" w:asciiTheme="majorEastAsia" w:hAnsiTheme="majorEastAsia" w:eastAsiaTheme="majorEastAsia" w:cstheme="majorEastAsia"/>
          <w:sz w:val="30"/>
          <w:szCs w:val="30"/>
        </w:rPr>
        <w:fldChar w:fldCharType="end"/>
      </w:r>
      <w:r>
        <w:rPr>
          <w:rFonts w:hint="eastAsia" w:asciiTheme="majorEastAsia" w:hAnsiTheme="majorEastAsia" w:eastAsiaTheme="majorEastAsia" w:cstheme="majorEastAsia"/>
          <w:sz w:val="30"/>
          <w:szCs w:val="30"/>
          <w:lang w:val="en-US" w:eastAsia="zh-CN"/>
        </w:rPr>
        <w:fldChar w:fldCharType="end"/>
      </w:r>
    </w:p>
    <w:p>
      <w:pPr>
        <w:pStyle w:val="23"/>
        <w:keepNext w:val="0"/>
        <w:keepLines w:val="0"/>
        <w:pageBreakBefore w:val="0"/>
        <w:widowControl w:val="0"/>
        <w:tabs>
          <w:tab w:val="right" w:leader="dot" w:pos="9071"/>
        </w:tabs>
        <w:kinsoku/>
        <w:wordWrap/>
        <w:overflowPunct/>
        <w:topLinePunct w:val="0"/>
        <w:autoSpaceDE/>
        <w:autoSpaceDN/>
        <w:bidi w:val="0"/>
        <w:adjustRightInd/>
        <w:snapToGrid/>
        <w:ind w:firstLine="0" w:firstLineChars="0"/>
        <w:jc w:val="left"/>
        <w:textAlignment w:val="auto"/>
        <w:rPr>
          <w:rFonts w:hint="eastAsia" w:asciiTheme="majorEastAsia" w:hAnsiTheme="majorEastAsia" w:eastAsiaTheme="majorEastAsia" w:cstheme="majorEastAsia"/>
          <w:sz w:val="30"/>
          <w:szCs w:val="30"/>
        </w:rPr>
      </w:pPr>
      <w:r>
        <w:rPr>
          <w:rFonts w:hint="eastAsia" w:asciiTheme="majorEastAsia" w:hAnsiTheme="majorEastAsia" w:eastAsiaTheme="majorEastAsia" w:cstheme="majorEastAsia"/>
          <w:sz w:val="30"/>
          <w:szCs w:val="30"/>
          <w:lang w:val="en-US" w:eastAsia="zh-CN"/>
        </w:rPr>
        <w:fldChar w:fldCharType="begin"/>
      </w:r>
      <w:r>
        <w:rPr>
          <w:rFonts w:hint="eastAsia" w:asciiTheme="majorEastAsia" w:hAnsiTheme="majorEastAsia" w:eastAsiaTheme="majorEastAsia" w:cstheme="majorEastAsia"/>
          <w:sz w:val="30"/>
          <w:szCs w:val="30"/>
          <w:lang w:val="en-US" w:eastAsia="zh-CN"/>
        </w:rPr>
        <w:instrText xml:space="preserve"> HYPERLINK \l _Toc15731 </w:instrText>
      </w:r>
      <w:r>
        <w:rPr>
          <w:rFonts w:hint="eastAsia" w:asciiTheme="majorEastAsia" w:hAnsiTheme="majorEastAsia" w:eastAsiaTheme="majorEastAsia" w:cstheme="majorEastAsia"/>
          <w:sz w:val="30"/>
          <w:szCs w:val="30"/>
          <w:lang w:val="en-US" w:eastAsia="zh-CN"/>
        </w:rPr>
        <w:fldChar w:fldCharType="separate"/>
      </w:r>
      <w:r>
        <w:rPr>
          <w:rFonts w:hint="eastAsia" w:asciiTheme="majorEastAsia" w:hAnsiTheme="majorEastAsia" w:eastAsiaTheme="majorEastAsia" w:cstheme="majorEastAsia"/>
          <w:sz w:val="30"/>
          <w:szCs w:val="30"/>
          <w:lang w:val="en-US" w:eastAsia="zh-CN"/>
        </w:rPr>
        <w:t>4.6. 社会动员保障</w:t>
      </w:r>
      <w:r>
        <w:rPr>
          <w:rFonts w:hint="eastAsia" w:asciiTheme="majorEastAsia" w:hAnsiTheme="majorEastAsia" w:eastAsiaTheme="majorEastAsia" w:cstheme="majorEastAsia"/>
          <w:sz w:val="30"/>
          <w:szCs w:val="30"/>
        </w:rPr>
        <w:tab/>
      </w: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PAGEREF _Toc15731 \h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rPr>
        <w:t>24</w:t>
      </w:r>
      <w:r>
        <w:rPr>
          <w:rFonts w:hint="eastAsia" w:asciiTheme="majorEastAsia" w:hAnsiTheme="majorEastAsia" w:eastAsiaTheme="majorEastAsia" w:cstheme="majorEastAsia"/>
          <w:sz w:val="30"/>
          <w:szCs w:val="30"/>
        </w:rPr>
        <w:fldChar w:fldCharType="end"/>
      </w:r>
      <w:r>
        <w:rPr>
          <w:rFonts w:hint="eastAsia" w:asciiTheme="majorEastAsia" w:hAnsiTheme="majorEastAsia" w:eastAsiaTheme="majorEastAsia" w:cstheme="majorEastAsia"/>
          <w:sz w:val="30"/>
          <w:szCs w:val="30"/>
          <w:lang w:val="en-US" w:eastAsia="zh-CN"/>
        </w:rPr>
        <w:fldChar w:fldCharType="end"/>
      </w:r>
    </w:p>
    <w:p>
      <w:pPr>
        <w:pStyle w:val="23"/>
        <w:keepNext w:val="0"/>
        <w:keepLines w:val="0"/>
        <w:pageBreakBefore w:val="0"/>
        <w:widowControl w:val="0"/>
        <w:tabs>
          <w:tab w:val="right" w:leader="dot" w:pos="9071"/>
        </w:tabs>
        <w:kinsoku/>
        <w:wordWrap/>
        <w:overflowPunct/>
        <w:topLinePunct w:val="0"/>
        <w:autoSpaceDE/>
        <w:autoSpaceDN/>
        <w:bidi w:val="0"/>
        <w:adjustRightInd/>
        <w:snapToGrid/>
        <w:ind w:firstLine="0" w:firstLineChars="0"/>
        <w:jc w:val="left"/>
        <w:textAlignment w:val="auto"/>
        <w:rPr>
          <w:rFonts w:hint="eastAsia" w:asciiTheme="majorEastAsia" w:hAnsiTheme="majorEastAsia" w:eastAsiaTheme="majorEastAsia" w:cstheme="majorEastAsia"/>
          <w:sz w:val="30"/>
          <w:szCs w:val="30"/>
        </w:rPr>
      </w:pPr>
      <w:r>
        <w:rPr>
          <w:rFonts w:hint="eastAsia" w:asciiTheme="majorEastAsia" w:hAnsiTheme="majorEastAsia" w:eastAsiaTheme="majorEastAsia" w:cstheme="majorEastAsia"/>
          <w:sz w:val="30"/>
          <w:szCs w:val="30"/>
          <w:lang w:val="en-US" w:eastAsia="zh-CN"/>
        </w:rPr>
        <w:fldChar w:fldCharType="begin"/>
      </w:r>
      <w:r>
        <w:rPr>
          <w:rFonts w:hint="eastAsia" w:asciiTheme="majorEastAsia" w:hAnsiTheme="majorEastAsia" w:eastAsiaTheme="majorEastAsia" w:cstheme="majorEastAsia"/>
          <w:sz w:val="30"/>
          <w:szCs w:val="30"/>
          <w:lang w:val="en-US" w:eastAsia="zh-CN"/>
        </w:rPr>
        <w:instrText xml:space="preserve"> HYPERLINK \l _Toc26286 </w:instrText>
      </w:r>
      <w:r>
        <w:rPr>
          <w:rFonts w:hint="eastAsia" w:asciiTheme="majorEastAsia" w:hAnsiTheme="majorEastAsia" w:eastAsiaTheme="majorEastAsia" w:cstheme="majorEastAsia"/>
          <w:sz w:val="30"/>
          <w:szCs w:val="30"/>
          <w:lang w:val="en-US" w:eastAsia="zh-CN"/>
        </w:rPr>
        <w:fldChar w:fldCharType="separate"/>
      </w:r>
      <w:r>
        <w:rPr>
          <w:rFonts w:hint="eastAsia" w:asciiTheme="majorEastAsia" w:hAnsiTheme="majorEastAsia" w:eastAsiaTheme="majorEastAsia" w:cstheme="majorEastAsia"/>
          <w:sz w:val="30"/>
          <w:szCs w:val="30"/>
          <w:lang w:val="en-US" w:eastAsia="zh-CN"/>
        </w:rPr>
        <w:t>4.7. 应急避难场所保障</w:t>
      </w:r>
      <w:r>
        <w:rPr>
          <w:rFonts w:hint="eastAsia" w:asciiTheme="majorEastAsia" w:hAnsiTheme="majorEastAsia" w:eastAsiaTheme="majorEastAsia" w:cstheme="majorEastAsia"/>
          <w:sz w:val="30"/>
          <w:szCs w:val="30"/>
        </w:rPr>
        <w:tab/>
      </w: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PAGEREF _Toc26286 \h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rPr>
        <w:t>24</w:t>
      </w:r>
      <w:r>
        <w:rPr>
          <w:rFonts w:hint="eastAsia" w:asciiTheme="majorEastAsia" w:hAnsiTheme="majorEastAsia" w:eastAsiaTheme="majorEastAsia" w:cstheme="majorEastAsia"/>
          <w:sz w:val="30"/>
          <w:szCs w:val="30"/>
        </w:rPr>
        <w:fldChar w:fldCharType="end"/>
      </w:r>
      <w:r>
        <w:rPr>
          <w:rFonts w:hint="eastAsia" w:asciiTheme="majorEastAsia" w:hAnsiTheme="majorEastAsia" w:eastAsiaTheme="majorEastAsia" w:cstheme="majorEastAsia"/>
          <w:sz w:val="30"/>
          <w:szCs w:val="30"/>
          <w:lang w:val="en-US" w:eastAsia="zh-CN"/>
        </w:rPr>
        <w:fldChar w:fldCharType="end"/>
      </w:r>
    </w:p>
    <w:p>
      <w:pPr>
        <w:pStyle w:val="22"/>
        <w:keepNext w:val="0"/>
        <w:keepLines w:val="0"/>
        <w:pageBreakBefore w:val="0"/>
        <w:widowControl w:val="0"/>
        <w:tabs>
          <w:tab w:val="right" w:leader="dot" w:pos="9071"/>
        </w:tabs>
        <w:kinsoku/>
        <w:wordWrap/>
        <w:overflowPunct/>
        <w:topLinePunct w:val="0"/>
        <w:autoSpaceDE/>
        <w:autoSpaceDN/>
        <w:bidi w:val="0"/>
        <w:adjustRightInd/>
        <w:snapToGrid/>
        <w:ind w:firstLine="0" w:firstLineChars="0"/>
        <w:jc w:val="left"/>
        <w:textAlignment w:val="auto"/>
        <w:rPr>
          <w:rFonts w:hint="eastAsia" w:asciiTheme="majorEastAsia" w:hAnsiTheme="majorEastAsia" w:eastAsiaTheme="majorEastAsia" w:cstheme="majorEastAsia"/>
          <w:sz w:val="30"/>
          <w:szCs w:val="30"/>
        </w:rPr>
      </w:pPr>
      <w:r>
        <w:rPr>
          <w:rFonts w:hint="eastAsia" w:asciiTheme="majorEastAsia" w:hAnsiTheme="majorEastAsia" w:eastAsiaTheme="majorEastAsia" w:cstheme="majorEastAsia"/>
          <w:sz w:val="30"/>
          <w:szCs w:val="30"/>
          <w:lang w:val="en-US" w:eastAsia="zh-CN"/>
        </w:rPr>
        <w:fldChar w:fldCharType="begin"/>
      </w:r>
      <w:r>
        <w:rPr>
          <w:rFonts w:hint="eastAsia" w:asciiTheme="majorEastAsia" w:hAnsiTheme="majorEastAsia" w:eastAsiaTheme="majorEastAsia" w:cstheme="majorEastAsia"/>
          <w:sz w:val="30"/>
          <w:szCs w:val="30"/>
          <w:lang w:val="en-US" w:eastAsia="zh-CN"/>
        </w:rPr>
        <w:instrText xml:space="preserve"> HYPERLINK \l _Toc31046 </w:instrText>
      </w:r>
      <w:r>
        <w:rPr>
          <w:rFonts w:hint="eastAsia" w:asciiTheme="majorEastAsia" w:hAnsiTheme="majorEastAsia" w:eastAsiaTheme="majorEastAsia" w:cstheme="majorEastAsia"/>
          <w:sz w:val="30"/>
          <w:szCs w:val="30"/>
          <w:lang w:val="en-US" w:eastAsia="zh-CN"/>
        </w:rPr>
        <w:fldChar w:fldCharType="separate"/>
      </w:r>
      <w:r>
        <w:rPr>
          <w:rFonts w:hint="eastAsia" w:asciiTheme="majorEastAsia" w:hAnsiTheme="majorEastAsia" w:eastAsiaTheme="majorEastAsia" w:cstheme="majorEastAsia"/>
          <w:sz w:val="30"/>
          <w:szCs w:val="30"/>
          <w:lang w:val="en-US" w:eastAsia="zh-CN"/>
        </w:rPr>
        <w:t>5. 预案管理</w:t>
      </w:r>
      <w:r>
        <w:rPr>
          <w:rFonts w:hint="eastAsia" w:asciiTheme="majorEastAsia" w:hAnsiTheme="majorEastAsia" w:eastAsiaTheme="majorEastAsia" w:cstheme="majorEastAsia"/>
          <w:sz w:val="30"/>
          <w:szCs w:val="30"/>
        </w:rPr>
        <w:tab/>
      </w: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PAGEREF _Toc31046 \h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rPr>
        <w:t>24</w:t>
      </w:r>
      <w:r>
        <w:rPr>
          <w:rFonts w:hint="eastAsia" w:asciiTheme="majorEastAsia" w:hAnsiTheme="majorEastAsia" w:eastAsiaTheme="majorEastAsia" w:cstheme="majorEastAsia"/>
          <w:sz w:val="30"/>
          <w:szCs w:val="30"/>
        </w:rPr>
        <w:fldChar w:fldCharType="end"/>
      </w:r>
      <w:r>
        <w:rPr>
          <w:rFonts w:hint="eastAsia" w:asciiTheme="majorEastAsia" w:hAnsiTheme="majorEastAsia" w:eastAsiaTheme="majorEastAsia" w:cstheme="majorEastAsia"/>
          <w:sz w:val="30"/>
          <w:szCs w:val="30"/>
          <w:lang w:val="en-US" w:eastAsia="zh-CN"/>
        </w:rPr>
        <w:fldChar w:fldCharType="end"/>
      </w:r>
    </w:p>
    <w:p>
      <w:pPr>
        <w:pStyle w:val="23"/>
        <w:keepNext w:val="0"/>
        <w:keepLines w:val="0"/>
        <w:pageBreakBefore w:val="0"/>
        <w:widowControl w:val="0"/>
        <w:tabs>
          <w:tab w:val="right" w:leader="dot" w:pos="9071"/>
        </w:tabs>
        <w:kinsoku/>
        <w:wordWrap/>
        <w:overflowPunct/>
        <w:topLinePunct w:val="0"/>
        <w:autoSpaceDE/>
        <w:autoSpaceDN/>
        <w:bidi w:val="0"/>
        <w:adjustRightInd/>
        <w:snapToGrid/>
        <w:ind w:firstLine="0" w:firstLineChars="0"/>
        <w:jc w:val="left"/>
        <w:textAlignment w:val="auto"/>
        <w:rPr>
          <w:rFonts w:hint="eastAsia" w:asciiTheme="majorEastAsia" w:hAnsiTheme="majorEastAsia" w:eastAsiaTheme="majorEastAsia" w:cstheme="majorEastAsia"/>
          <w:sz w:val="30"/>
          <w:szCs w:val="30"/>
        </w:rPr>
      </w:pPr>
      <w:r>
        <w:rPr>
          <w:rFonts w:hint="eastAsia" w:asciiTheme="majorEastAsia" w:hAnsiTheme="majorEastAsia" w:eastAsiaTheme="majorEastAsia" w:cstheme="majorEastAsia"/>
          <w:sz w:val="30"/>
          <w:szCs w:val="30"/>
          <w:lang w:val="en-US" w:eastAsia="zh-CN"/>
        </w:rPr>
        <w:fldChar w:fldCharType="begin"/>
      </w:r>
      <w:r>
        <w:rPr>
          <w:rFonts w:hint="eastAsia" w:asciiTheme="majorEastAsia" w:hAnsiTheme="majorEastAsia" w:eastAsiaTheme="majorEastAsia" w:cstheme="majorEastAsia"/>
          <w:sz w:val="30"/>
          <w:szCs w:val="30"/>
          <w:lang w:val="en-US" w:eastAsia="zh-CN"/>
        </w:rPr>
        <w:instrText xml:space="preserve"> HYPERLINK \l _Toc21334 </w:instrText>
      </w:r>
      <w:r>
        <w:rPr>
          <w:rFonts w:hint="eastAsia" w:asciiTheme="majorEastAsia" w:hAnsiTheme="majorEastAsia" w:eastAsiaTheme="majorEastAsia" w:cstheme="majorEastAsia"/>
          <w:sz w:val="30"/>
          <w:szCs w:val="30"/>
          <w:lang w:val="en-US" w:eastAsia="zh-CN"/>
        </w:rPr>
        <w:fldChar w:fldCharType="separate"/>
      </w:r>
      <w:r>
        <w:rPr>
          <w:rFonts w:hint="eastAsia" w:asciiTheme="majorEastAsia" w:hAnsiTheme="majorEastAsia" w:eastAsiaTheme="majorEastAsia" w:cstheme="majorEastAsia"/>
          <w:sz w:val="30"/>
          <w:szCs w:val="30"/>
          <w:lang w:val="en-US" w:eastAsia="zh-CN"/>
        </w:rPr>
        <w:t>5.1. 预案编制</w:t>
      </w:r>
      <w:r>
        <w:rPr>
          <w:rFonts w:hint="eastAsia" w:asciiTheme="majorEastAsia" w:hAnsiTheme="majorEastAsia" w:eastAsiaTheme="majorEastAsia" w:cstheme="majorEastAsia"/>
          <w:sz w:val="30"/>
          <w:szCs w:val="30"/>
        </w:rPr>
        <w:tab/>
      </w: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PAGEREF _Toc21334 \h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rPr>
        <w:t>24</w:t>
      </w:r>
      <w:r>
        <w:rPr>
          <w:rFonts w:hint="eastAsia" w:asciiTheme="majorEastAsia" w:hAnsiTheme="majorEastAsia" w:eastAsiaTheme="majorEastAsia" w:cstheme="majorEastAsia"/>
          <w:sz w:val="30"/>
          <w:szCs w:val="30"/>
        </w:rPr>
        <w:fldChar w:fldCharType="end"/>
      </w:r>
      <w:r>
        <w:rPr>
          <w:rFonts w:hint="eastAsia" w:asciiTheme="majorEastAsia" w:hAnsiTheme="majorEastAsia" w:eastAsiaTheme="majorEastAsia" w:cstheme="majorEastAsia"/>
          <w:sz w:val="30"/>
          <w:szCs w:val="30"/>
          <w:lang w:val="en-US" w:eastAsia="zh-CN"/>
        </w:rPr>
        <w:fldChar w:fldCharType="end"/>
      </w:r>
    </w:p>
    <w:p>
      <w:pPr>
        <w:pStyle w:val="23"/>
        <w:keepNext w:val="0"/>
        <w:keepLines w:val="0"/>
        <w:pageBreakBefore w:val="0"/>
        <w:widowControl w:val="0"/>
        <w:tabs>
          <w:tab w:val="right" w:leader="dot" w:pos="9071"/>
        </w:tabs>
        <w:kinsoku/>
        <w:wordWrap/>
        <w:overflowPunct/>
        <w:topLinePunct w:val="0"/>
        <w:autoSpaceDE/>
        <w:autoSpaceDN/>
        <w:bidi w:val="0"/>
        <w:adjustRightInd/>
        <w:snapToGrid/>
        <w:ind w:firstLine="0" w:firstLineChars="0"/>
        <w:jc w:val="left"/>
        <w:textAlignment w:val="auto"/>
        <w:rPr>
          <w:rFonts w:hint="eastAsia" w:asciiTheme="majorEastAsia" w:hAnsiTheme="majorEastAsia" w:eastAsiaTheme="majorEastAsia" w:cstheme="majorEastAsia"/>
          <w:sz w:val="30"/>
          <w:szCs w:val="30"/>
        </w:rPr>
      </w:pPr>
      <w:r>
        <w:rPr>
          <w:rFonts w:hint="eastAsia" w:asciiTheme="majorEastAsia" w:hAnsiTheme="majorEastAsia" w:eastAsiaTheme="majorEastAsia" w:cstheme="majorEastAsia"/>
          <w:sz w:val="30"/>
          <w:szCs w:val="30"/>
          <w:lang w:val="en-US" w:eastAsia="zh-CN"/>
        </w:rPr>
        <w:fldChar w:fldCharType="begin"/>
      </w:r>
      <w:r>
        <w:rPr>
          <w:rFonts w:hint="eastAsia" w:asciiTheme="majorEastAsia" w:hAnsiTheme="majorEastAsia" w:eastAsiaTheme="majorEastAsia" w:cstheme="majorEastAsia"/>
          <w:sz w:val="30"/>
          <w:szCs w:val="30"/>
          <w:lang w:val="en-US" w:eastAsia="zh-CN"/>
        </w:rPr>
        <w:instrText xml:space="preserve"> HYPERLINK \l _Toc6539 </w:instrText>
      </w:r>
      <w:r>
        <w:rPr>
          <w:rFonts w:hint="eastAsia" w:asciiTheme="majorEastAsia" w:hAnsiTheme="majorEastAsia" w:eastAsiaTheme="majorEastAsia" w:cstheme="majorEastAsia"/>
          <w:sz w:val="30"/>
          <w:szCs w:val="30"/>
          <w:lang w:val="en-US" w:eastAsia="zh-CN"/>
        </w:rPr>
        <w:fldChar w:fldCharType="separate"/>
      </w:r>
      <w:r>
        <w:rPr>
          <w:rFonts w:hint="eastAsia" w:asciiTheme="majorEastAsia" w:hAnsiTheme="majorEastAsia" w:eastAsiaTheme="majorEastAsia" w:cstheme="majorEastAsia"/>
          <w:sz w:val="30"/>
          <w:szCs w:val="30"/>
          <w:lang w:val="en-US" w:eastAsia="zh-CN"/>
        </w:rPr>
        <w:t>5.2. 预案演练</w:t>
      </w:r>
      <w:r>
        <w:rPr>
          <w:rFonts w:hint="eastAsia" w:asciiTheme="majorEastAsia" w:hAnsiTheme="majorEastAsia" w:eastAsiaTheme="majorEastAsia" w:cstheme="majorEastAsia"/>
          <w:sz w:val="30"/>
          <w:szCs w:val="30"/>
        </w:rPr>
        <w:tab/>
      </w: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PAGEREF _Toc6539 \h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rPr>
        <w:t>25</w:t>
      </w:r>
      <w:r>
        <w:rPr>
          <w:rFonts w:hint="eastAsia" w:asciiTheme="majorEastAsia" w:hAnsiTheme="majorEastAsia" w:eastAsiaTheme="majorEastAsia" w:cstheme="majorEastAsia"/>
          <w:sz w:val="30"/>
          <w:szCs w:val="30"/>
        </w:rPr>
        <w:fldChar w:fldCharType="end"/>
      </w:r>
      <w:r>
        <w:rPr>
          <w:rFonts w:hint="eastAsia" w:asciiTheme="majorEastAsia" w:hAnsiTheme="majorEastAsia" w:eastAsiaTheme="majorEastAsia" w:cstheme="majorEastAsia"/>
          <w:sz w:val="30"/>
          <w:szCs w:val="30"/>
          <w:lang w:val="en-US" w:eastAsia="zh-CN"/>
        </w:rPr>
        <w:fldChar w:fldCharType="end"/>
      </w:r>
    </w:p>
    <w:p>
      <w:pPr>
        <w:pStyle w:val="23"/>
        <w:keepNext w:val="0"/>
        <w:keepLines w:val="0"/>
        <w:pageBreakBefore w:val="0"/>
        <w:widowControl w:val="0"/>
        <w:tabs>
          <w:tab w:val="right" w:leader="dot" w:pos="9071"/>
        </w:tabs>
        <w:kinsoku/>
        <w:wordWrap/>
        <w:overflowPunct/>
        <w:topLinePunct w:val="0"/>
        <w:autoSpaceDE/>
        <w:autoSpaceDN/>
        <w:bidi w:val="0"/>
        <w:adjustRightInd/>
        <w:snapToGrid/>
        <w:ind w:firstLine="0" w:firstLineChars="0"/>
        <w:jc w:val="left"/>
        <w:textAlignment w:val="auto"/>
        <w:rPr>
          <w:rFonts w:hint="eastAsia" w:asciiTheme="majorEastAsia" w:hAnsiTheme="majorEastAsia" w:eastAsiaTheme="majorEastAsia" w:cstheme="majorEastAsia"/>
          <w:sz w:val="30"/>
          <w:szCs w:val="30"/>
        </w:rPr>
      </w:pPr>
      <w:r>
        <w:rPr>
          <w:rFonts w:hint="eastAsia" w:asciiTheme="majorEastAsia" w:hAnsiTheme="majorEastAsia" w:eastAsiaTheme="majorEastAsia" w:cstheme="majorEastAsia"/>
          <w:sz w:val="30"/>
          <w:szCs w:val="30"/>
          <w:lang w:val="en-US" w:eastAsia="zh-CN"/>
        </w:rPr>
        <w:fldChar w:fldCharType="begin"/>
      </w:r>
      <w:r>
        <w:rPr>
          <w:rFonts w:hint="eastAsia" w:asciiTheme="majorEastAsia" w:hAnsiTheme="majorEastAsia" w:eastAsiaTheme="majorEastAsia" w:cstheme="majorEastAsia"/>
          <w:sz w:val="30"/>
          <w:szCs w:val="30"/>
          <w:lang w:val="en-US" w:eastAsia="zh-CN"/>
        </w:rPr>
        <w:instrText xml:space="preserve"> HYPERLINK \l _Toc27635 </w:instrText>
      </w:r>
      <w:r>
        <w:rPr>
          <w:rFonts w:hint="eastAsia" w:asciiTheme="majorEastAsia" w:hAnsiTheme="majorEastAsia" w:eastAsiaTheme="majorEastAsia" w:cstheme="majorEastAsia"/>
          <w:sz w:val="30"/>
          <w:szCs w:val="30"/>
          <w:lang w:val="en-US" w:eastAsia="zh-CN"/>
        </w:rPr>
        <w:fldChar w:fldCharType="separate"/>
      </w:r>
      <w:r>
        <w:rPr>
          <w:rFonts w:hint="eastAsia" w:asciiTheme="majorEastAsia" w:hAnsiTheme="majorEastAsia" w:eastAsiaTheme="majorEastAsia" w:cstheme="majorEastAsia"/>
          <w:sz w:val="30"/>
          <w:szCs w:val="30"/>
          <w:lang w:val="en-US" w:eastAsia="zh-CN"/>
        </w:rPr>
        <w:t>5.3. 预案评估与修订</w:t>
      </w:r>
      <w:r>
        <w:rPr>
          <w:rFonts w:hint="eastAsia" w:asciiTheme="majorEastAsia" w:hAnsiTheme="majorEastAsia" w:eastAsiaTheme="majorEastAsia" w:cstheme="majorEastAsia"/>
          <w:sz w:val="30"/>
          <w:szCs w:val="30"/>
        </w:rPr>
        <w:tab/>
      </w: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PAGEREF _Toc27635 \h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rPr>
        <w:t>25</w:t>
      </w:r>
      <w:r>
        <w:rPr>
          <w:rFonts w:hint="eastAsia" w:asciiTheme="majorEastAsia" w:hAnsiTheme="majorEastAsia" w:eastAsiaTheme="majorEastAsia" w:cstheme="majorEastAsia"/>
          <w:sz w:val="30"/>
          <w:szCs w:val="30"/>
        </w:rPr>
        <w:fldChar w:fldCharType="end"/>
      </w:r>
      <w:r>
        <w:rPr>
          <w:rFonts w:hint="eastAsia" w:asciiTheme="majorEastAsia" w:hAnsiTheme="majorEastAsia" w:eastAsiaTheme="majorEastAsia" w:cstheme="majorEastAsia"/>
          <w:sz w:val="30"/>
          <w:szCs w:val="30"/>
          <w:lang w:val="en-US" w:eastAsia="zh-CN"/>
        </w:rPr>
        <w:fldChar w:fldCharType="end"/>
      </w:r>
    </w:p>
    <w:p>
      <w:pPr>
        <w:pStyle w:val="23"/>
        <w:keepNext w:val="0"/>
        <w:keepLines w:val="0"/>
        <w:pageBreakBefore w:val="0"/>
        <w:widowControl w:val="0"/>
        <w:tabs>
          <w:tab w:val="right" w:leader="dot" w:pos="9071"/>
        </w:tabs>
        <w:kinsoku/>
        <w:wordWrap/>
        <w:overflowPunct/>
        <w:topLinePunct w:val="0"/>
        <w:autoSpaceDE/>
        <w:autoSpaceDN/>
        <w:bidi w:val="0"/>
        <w:adjustRightInd/>
        <w:snapToGrid/>
        <w:ind w:firstLine="0" w:firstLineChars="0"/>
        <w:jc w:val="left"/>
        <w:textAlignment w:val="auto"/>
        <w:rPr>
          <w:rFonts w:hint="eastAsia" w:asciiTheme="majorEastAsia" w:hAnsiTheme="majorEastAsia" w:eastAsiaTheme="majorEastAsia" w:cstheme="majorEastAsia"/>
          <w:sz w:val="30"/>
          <w:szCs w:val="30"/>
        </w:rPr>
      </w:pPr>
      <w:r>
        <w:rPr>
          <w:rFonts w:hint="eastAsia" w:asciiTheme="majorEastAsia" w:hAnsiTheme="majorEastAsia" w:eastAsiaTheme="majorEastAsia" w:cstheme="majorEastAsia"/>
          <w:sz w:val="30"/>
          <w:szCs w:val="30"/>
          <w:lang w:val="en-US" w:eastAsia="zh-CN"/>
        </w:rPr>
        <w:fldChar w:fldCharType="begin"/>
      </w:r>
      <w:r>
        <w:rPr>
          <w:rFonts w:hint="eastAsia" w:asciiTheme="majorEastAsia" w:hAnsiTheme="majorEastAsia" w:eastAsiaTheme="majorEastAsia" w:cstheme="majorEastAsia"/>
          <w:sz w:val="30"/>
          <w:szCs w:val="30"/>
          <w:lang w:val="en-US" w:eastAsia="zh-CN"/>
        </w:rPr>
        <w:instrText xml:space="preserve"> HYPERLINK \l _Toc24339 </w:instrText>
      </w:r>
      <w:r>
        <w:rPr>
          <w:rFonts w:hint="eastAsia" w:asciiTheme="majorEastAsia" w:hAnsiTheme="majorEastAsia" w:eastAsiaTheme="majorEastAsia" w:cstheme="majorEastAsia"/>
          <w:sz w:val="30"/>
          <w:szCs w:val="30"/>
          <w:lang w:val="en-US" w:eastAsia="zh-CN"/>
        </w:rPr>
        <w:fldChar w:fldCharType="separate"/>
      </w:r>
      <w:r>
        <w:rPr>
          <w:rFonts w:hint="eastAsia" w:asciiTheme="majorEastAsia" w:hAnsiTheme="majorEastAsia" w:eastAsiaTheme="majorEastAsia" w:cstheme="majorEastAsia"/>
          <w:sz w:val="30"/>
          <w:szCs w:val="30"/>
          <w:lang w:val="en-US" w:eastAsia="zh-CN"/>
        </w:rPr>
        <w:t>5.4. 宣传与教育</w:t>
      </w:r>
      <w:r>
        <w:rPr>
          <w:rFonts w:hint="eastAsia" w:asciiTheme="majorEastAsia" w:hAnsiTheme="majorEastAsia" w:eastAsiaTheme="majorEastAsia" w:cstheme="majorEastAsia"/>
          <w:sz w:val="30"/>
          <w:szCs w:val="30"/>
        </w:rPr>
        <w:tab/>
      </w: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PAGEREF _Toc24339 \h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rPr>
        <w:t>25</w:t>
      </w:r>
      <w:r>
        <w:rPr>
          <w:rFonts w:hint="eastAsia" w:asciiTheme="majorEastAsia" w:hAnsiTheme="majorEastAsia" w:eastAsiaTheme="majorEastAsia" w:cstheme="majorEastAsia"/>
          <w:sz w:val="30"/>
          <w:szCs w:val="30"/>
        </w:rPr>
        <w:fldChar w:fldCharType="end"/>
      </w:r>
      <w:r>
        <w:rPr>
          <w:rFonts w:hint="eastAsia" w:asciiTheme="majorEastAsia" w:hAnsiTheme="majorEastAsia" w:eastAsiaTheme="majorEastAsia" w:cstheme="majorEastAsia"/>
          <w:sz w:val="30"/>
          <w:szCs w:val="30"/>
          <w:lang w:val="en-US" w:eastAsia="zh-CN"/>
        </w:rPr>
        <w:fldChar w:fldCharType="end"/>
      </w:r>
    </w:p>
    <w:p>
      <w:pPr>
        <w:pStyle w:val="23"/>
        <w:keepNext w:val="0"/>
        <w:keepLines w:val="0"/>
        <w:pageBreakBefore w:val="0"/>
        <w:widowControl w:val="0"/>
        <w:tabs>
          <w:tab w:val="right" w:leader="dot" w:pos="9071"/>
        </w:tabs>
        <w:kinsoku/>
        <w:wordWrap/>
        <w:overflowPunct/>
        <w:topLinePunct w:val="0"/>
        <w:autoSpaceDE/>
        <w:autoSpaceDN/>
        <w:bidi w:val="0"/>
        <w:adjustRightInd/>
        <w:snapToGrid/>
        <w:ind w:firstLine="0" w:firstLineChars="0"/>
        <w:jc w:val="left"/>
        <w:textAlignment w:val="auto"/>
        <w:rPr>
          <w:rFonts w:hint="eastAsia" w:asciiTheme="majorEastAsia" w:hAnsiTheme="majorEastAsia" w:eastAsiaTheme="majorEastAsia" w:cstheme="majorEastAsia"/>
          <w:sz w:val="30"/>
          <w:szCs w:val="30"/>
        </w:rPr>
      </w:pPr>
      <w:r>
        <w:rPr>
          <w:rFonts w:hint="eastAsia" w:asciiTheme="majorEastAsia" w:hAnsiTheme="majorEastAsia" w:eastAsiaTheme="majorEastAsia" w:cstheme="majorEastAsia"/>
          <w:sz w:val="30"/>
          <w:szCs w:val="30"/>
          <w:lang w:val="en-US" w:eastAsia="zh-CN"/>
        </w:rPr>
        <w:fldChar w:fldCharType="begin"/>
      </w:r>
      <w:r>
        <w:rPr>
          <w:rFonts w:hint="eastAsia" w:asciiTheme="majorEastAsia" w:hAnsiTheme="majorEastAsia" w:eastAsiaTheme="majorEastAsia" w:cstheme="majorEastAsia"/>
          <w:sz w:val="30"/>
          <w:szCs w:val="30"/>
          <w:lang w:val="en-US" w:eastAsia="zh-CN"/>
        </w:rPr>
        <w:instrText xml:space="preserve"> HYPERLINK \l _Toc31321 </w:instrText>
      </w:r>
      <w:r>
        <w:rPr>
          <w:rFonts w:hint="eastAsia" w:asciiTheme="majorEastAsia" w:hAnsiTheme="majorEastAsia" w:eastAsiaTheme="majorEastAsia" w:cstheme="majorEastAsia"/>
          <w:sz w:val="30"/>
          <w:szCs w:val="30"/>
          <w:lang w:val="en-US" w:eastAsia="zh-CN"/>
        </w:rPr>
        <w:fldChar w:fldCharType="separate"/>
      </w:r>
      <w:r>
        <w:rPr>
          <w:rFonts w:hint="eastAsia" w:asciiTheme="majorEastAsia" w:hAnsiTheme="majorEastAsia" w:eastAsiaTheme="majorEastAsia" w:cstheme="majorEastAsia"/>
          <w:sz w:val="30"/>
          <w:szCs w:val="30"/>
          <w:lang w:val="en-US" w:eastAsia="zh-CN"/>
        </w:rPr>
        <w:t>5.5. 责任与奖惩</w:t>
      </w:r>
      <w:r>
        <w:rPr>
          <w:rFonts w:hint="eastAsia" w:asciiTheme="majorEastAsia" w:hAnsiTheme="majorEastAsia" w:eastAsiaTheme="majorEastAsia" w:cstheme="majorEastAsia"/>
          <w:sz w:val="30"/>
          <w:szCs w:val="30"/>
        </w:rPr>
        <w:tab/>
      </w: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PAGEREF _Toc31321 \h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rPr>
        <w:t>26</w:t>
      </w:r>
      <w:r>
        <w:rPr>
          <w:rFonts w:hint="eastAsia" w:asciiTheme="majorEastAsia" w:hAnsiTheme="majorEastAsia" w:eastAsiaTheme="majorEastAsia" w:cstheme="majorEastAsia"/>
          <w:sz w:val="30"/>
          <w:szCs w:val="30"/>
        </w:rPr>
        <w:fldChar w:fldCharType="end"/>
      </w:r>
      <w:r>
        <w:rPr>
          <w:rFonts w:hint="eastAsia" w:asciiTheme="majorEastAsia" w:hAnsiTheme="majorEastAsia" w:eastAsiaTheme="majorEastAsia" w:cstheme="majorEastAsia"/>
          <w:sz w:val="30"/>
          <w:szCs w:val="30"/>
          <w:lang w:val="en-US" w:eastAsia="zh-CN"/>
        </w:rPr>
        <w:fldChar w:fldCharType="end"/>
      </w:r>
    </w:p>
    <w:p>
      <w:pPr>
        <w:pStyle w:val="22"/>
        <w:keepNext w:val="0"/>
        <w:keepLines w:val="0"/>
        <w:pageBreakBefore w:val="0"/>
        <w:widowControl w:val="0"/>
        <w:tabs>
          <w:tab w:val="right" w:leader="dot" w:pos="9071"/>
        </w:tabs>
        <w:kinsoku/>
        <w:wordWrap/>
        <w:overflowPunct/>
        <w:topLinePunct w:val="0"/>
        <w:autoSpaceDE/>
        <w:autoSpaceDN/>
        <w:bidi w:val="0"/>
        <w:adjustRightInd/>
        <w:snapToGrid/>
        <w:ind w:firstLine="0" w:firstLineChars="0"/>
        <w:jc w:val="left"/>
        <w:textAlignment w:val="auto"/>
        <w:rPr>
          <w:rFonts w:hint="eastAsia" w:asciiTheme="majorEastAsia" w:hAnsiTheme="majorEastAsia" w:eastAsiaTheme="majorEastAsia" w:cstheme="majorEastAsia"/>
          <w:sz w:val="30"/>
          <w:szCs w:val="30"/>
        </w:rPr>
      </w:pPr>
      <w:r>
        <w:rPr>
          <w:rFonts w:hint="eastAsia" w:asciiTheme="majorEastAsia" w:hAnsiTheme="majorEastAsia" w:eastAsiaTheme="majorEastAsia" w:cstheme="majorEastAsia"/>
          <w:sz w:val="30"/>
          <w:szCs w:val="30"/>
          <w:lang w:val="en-US" w:eastAsia="zh-CN"/>
        </w:rPr>
        <w:fldChar w:fldCharType="begin"/>
      </w:r>
      <w:r>
        <w:rPr>
          <w:rFonts w:hint="eastAsia" w:asciiTheme="majorEastAsia" w:hAnsiTheme="majorEastAsia" w:eastAsiaTheme="majorEastAsia" w:cstheme="majorEastAsia"/>
          <w:sz w:val="30"/>
          <w:szCs w:val="30"/>
          <w:lang w:val="en-US" w:eastAsia="zh-CN"/>
        </w:rPr>
        <w:instrText xml:space="preserve"> HYPERLINK \l _Toc28554 </w:instrText>
      </w:r>
      <w:r>
        <w:rPr>
          <w:rFonts w:hint="eastAsia" w:asciiTheme="majorEastAsia" w:hAnsiTheme="majorEastAsia" w:eastAsiaTheme="majorEastAsia" w:cstheme="majorEastAsia"/>
          <w:sz w:val="30"/>
          <w:szCs w:val="30"/>
          <w:lang w:val="en-US" w:eastAsia="zh-CN"/>
        </w:rPr>
        <w:fldChar w:fldCharType="separate"/>
      </w:r>
      <w:r>
        <w:rPr>
          <w:rFonts w:hint="eastAsia" w:asciiTheme="majorEastAsia" w:hAnsiTheme="majorEastAsia" w:eastAsiaTheme="majorEastAsia" w:cstheme="majorEastAsia"/>
          <w:sz w:val="30"/>
          <w:szCs w:val="30"/>
          <w:lang w:val="en-US" w:eastAsia="zh-CN"/>
        </w:rPr>
        <w:t>6. 附则</w:t>
      </w:r>
      <w:r>
        <w:rPr>
          <w:rFonts w:hint="eastAsia" w:asciiTheme="majorEastAsia" w:hAnsiTheme="majorEastAsia" w:eastAsiaTheme="majorEastAsia" w:cstheme="majorEastAsia"/>
          <w:sz w:val="30"/>
          <w:szCs w:val="30"/>
        </w:rPr>
        <w:tab/>
      </w: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PAGEREF _Toc28554 \h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rPr>
        <w:t>26</w:t>
      </w:r>
      <w:r>
        <w:rPr>
          <w:rFonts w:hint="eastAsia" w:asciiTheme="majorEastAsia" w:hAnsiTheme="majorEastAsia" w:eastAsiaTheme="majorEastAsia" w:cstheme="majorEastAsia"/>
          <w:sz w:val="30"/>
          <w:szCs w:val="30"/>
        </w:rPr>
        <w:fldChar w:fldCharType="end"/>
      </w:r>
      <w:r>
        <w:rPr>
          <w:rFonts w:hint="eastAsia" w:asciiTheme="majorEastAsia" w:hAnsiTheme="majorEastAsia" w:eastAsiaTheme="majorEastAsia" w:cstheme="majorEastAsia"/>
          <w:sz w:val="30"/>
          <w:szCs w:val="30"/>
          <w:lang w:val="en-US" w:eastAsia="zh-CN"/>
        </w:rPr>
        <w:fldChar w:fldCharType="end"/>
      </w:r>
    </w:p>
    <w:p>
      <w:pPr>
        <w:pStyle w:val="23"/>
        <w:keepNext w:val="0"/>
        <w:keepLines w:val="0"/>
        <w:pageBreakBefore w:val="0"/>
        <w:widowControl w:val="0"/>
        <w:tabs>
          <w:tab w:val="right" w:leader="dot" w:pos="9071"/>
        </w:tabs>
        <w:kinsoku/>
        <w:wordWrap/>
        <w:overflowPunct/>
        <w:topLinePunct w:val="0"/>
        <w:autoSpaceDE/>
        <w:autoSpaceDN/>
        <w:bidi w:val="0"/>
        <w:adjustRightInd/>
        <w:snapToGrid/>
        <w:ind w:firstLine="0" w:firstLineChars="0"/>
        <w:jc w:val="left"/>
        <w:textAlignment w:val="auto"/>
        <w:rPr>
          <w:rFonts w:hint="eastAsia" w:asciiTheme="majorEastAsia" w:hAnsiTheme="majorEastAsia" w:eastAsiaTheme="majorEastAsia" w:cstheme="majorEastAsia"/>
          <w:sz w:val="30"/>
          <w:szCs w:val="30"/>
        </w:rPr>
      </w:pPr>
      <w:r>
        <w:rPr>
          <w:rFonts w:hint="eastAsia" w:asciiTheme="majorEastAsia" w:hAnsiTheme="majorEastAsia" w:eastAsiaTheme="majorEastAsia" w:cstheme="majorEastAsia"/>
          <w:sz w:val="30"/>
          <w:szCs w:val="30"/>
          <w:lang w:val="en-US" w:eastAsia="zh-CN"/>
        </w:rPr>
        <w:fldChar w:fldCharType="begin"/>
      </w:r>
      <w:r>
        <w:rPr>
          <w:rFonts w:hint="eastAsia" w:asciiTheme="majorEastAsia" w:hAnsiTheme="majorEastAsia" w:eastAsiaTheme="majorEastAsia" w:cstheme="majorEastAsia"/>
          <w:sz w:val="30"/>
          <w:szCs w:val="30"/>
          <w:lang w:val="en-US" w:eastAsia="zh-CN"/>
        </w:rPr>
        <w:instrText xml:space="preserve"> HYPERLINK \l _Toc3103 </w:instrText>
      </w:r>
      <w:r>
        <w:rPr>
          <w:rFonts w:hint="eastAsia" w:asciiTheme="majorEastAsia" w:hAnsiTheme="majorEastAsia" w:eastAsiaTheme="majorEastAsia" w:cstheme="majorEastAsia"/>
          <w:sz w:val="30"/>
          <w:szCs w:val="30"/>
          <w:lang w:val="en-US" w:eastAsia="zh-CN"/>
        </w:rPr>
        <w:fldChar w:fldCharType="separate"/>
      </w:r>
      <w:r>
        <w:rPr>
          <w:rFonts w:hint="eastAsia" w:asciiTheme="majorEastAsia" w:hAnsiTheme="majorEastAsia" w:eastAsiaTheme="majorEastAsia" w:cstheme="majorEastAsia"/>
          <w:sz w:val="30"/>
          <w:szCs w:val="30"/>
          <w:lang w:val="en-US" w:eastAsia="zh-CN"/>
        </w:rPr>
        <w:t>6.1. 附件 1：桃城镇突发事件应急组织体系图</w:t>
      </w:r>
      <w:r>
        <w:rPr>
          <w:rFonts w:hint="eastAsia" w:asciiTheme="majorEastAsia" w:hAnsiTheme="majorEastAsia" w:eastAsiaTheme="majorEastAsia" w:cstheme="majorEastAsia"/>
          <w:sz w:val="30"/>
          <w:szCs w:val="30"/>
        </w:rPr>
        <w:tab/>
      </w: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PAGEREF _Toc3103 \h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rPr>
        <w:t>27</w:t>
      </w:r>
      <w:r>
        <w:rPr>
          <w:rFonts w:hint="eastAsia" w:asciiTheme="majorEastAsia" w:hAnsiTheme="majorEastAsia" w:eastAsiaTheme="majorEastAsia" w:cstheme="majorEastAsia"/>
          <w:sz w:val="30"/>
          <w:szCs w:val="30"/>
        </w:rPr>
        <w:fldChar w:fldCharType="end"/>
      </w:r>
      <w:r>
        <w:rPr>
          <w:rFonts w:hint="eastAsia" w:asciiTheme="majorEastAsia" w:hAnsiTheme="majorEastAsia" w:eastAsiaTheme="majorEastAsia" w:cstheme="majorEastAsia"/>
          <w:sz w:val="30"/>
          <w:szCs w:val="30"/>
          <w:lang w:val="en-US" w:eastAsia="zh-CN"/>
        </w:rPr>
        <w:fldChar w:fldCharType="end"/>
      </w:r>
    </w:p>
    <w:p>
      <w:pPr>
        <w:pStyle w:val="23"/>
        <w:keepNext w:val="0"/>
        <w:keepLines w:val="0"/>
        <w:pageBreakBefore w:val="0"/>
        <w:widowControl w:val="0"/>
        <w:tabs>
          <w:tab w:val="right" w:leader="dot" w:pos="9071"/>
        </w:tabs>
        <w:kinsoku/>
        <w:wordWrap/>
        <w:overflowPunct/>
        <w:topLinePunct w:val="0"/>
        <w:autoSpaceDE/>
        <w:autoSpaceDN/>
        <w:bidi w:val="0"/>
        <w:adjustRightInd/>
        <w:snapToGrid/>
        <w:ind w:firstLine="0" w:firstLineChars="0"/>
        <w:jc w:val="left"/>
        <w:textAlignment w:val="auto"/>
        <w:rPr>
          <w:rFonts w:hint="eastAsia" w:asciiTheme="majorEastAsia" w:hAnsiTheme="majorEastAsia" w:eastAsiaTheme="majorEastAsia" w:cstheme="majorEastAsia"/>
          <w:sz w:val="30"/>
          <w:szCs w:val="30"/>
        </w:rPr>
      </w:pPr>
      <w:r>
        <w:rPr>
          <w:rFonts w:hint="eastAsia" w:asciiTheme="majorEastAsia" w:hAnsiTheme="majorEastAsia" w:eastAsiaTheme="majorEastAsia" w:cstheme="majorEastAsia"/>
          <w:sz w:val="30"/>
          <w:szCs w:val="30"/>
          <w:lang w:val="en-US" w:eastAsia="zh-CN"/>
        </w:rPr>
        <w:fldChar w:fldCharType="begin"/>
      </w:r>
      <w:r>
        <w:rPr>
          <w:rFonts w:hint="eastAsia" w:asciiTheme="majorEastAsia" w:hAnsiTheme="majorEastAsia" w:eastAsiaTheme="majorEastAsia" w:cstheme="majorEastAsia"/>
          <w:sz w:val="30"/>
          <w:szCs w:val="30"/>
          <w:lang w:val="en-US" w:eastAsia="zh-CN"/>
        </w:rPr>
        <w:instrText xml:space="preserve"> HYPERLINK \l _Toc3669 </w:instrText>
      </w:r>
      <w:r>
        <w:rPr>
          <w:rFonts w:hint="eastAsia" w:asciiTheme="majorEastAsia" w:hAnsiTheme="majorEastAsia" w:eastAsiaTheme="majorEastAsia" w:cstheme="majorEastAsia"/>
          <w:sz w:val="30"/>
          <w:szCs w:val="30"/>
          <w:lang w:val="en-US" w:eastAsia="zh-CN"/>
        </w:rPr>
        <w:fldChar w:fldCharType="separate"/>
      </w:r>
      <w:r>
        <w:rPr>
          <w:rFonts w:hint="eastAsia" w:asciiTheme="majorEastAsia" w:hAnsiTheme="majorEastAsia" w:eastAsiaTheme="majorEastAsia" w:cstheme="majorEastAsia"/>
          <w:sz w:val="30"/>
          <w:szCs w:val="30"/>
          <w:lang w:val="en-US" w:eastAsia="zh-CN"/>
        </w:rPr>
        <w:t>6.2. 附件2：桃城镇各类突发事件专项应急预案一览表</w:t>
      </w:r>
      <w:r>
        <w:rPr>
          <w:rFonts w:hint="eastAsia" w:asciiTheme="majorEastAsia" w:hAnsiTheme="majorEastAsia" w:eastAsiaTheme="majorEastAsia" w:cstheme="majorEastAsia"/>
          <w:sz w:val="30"/>
          <w:szCs w:val="30"/>
        </w:rPr>
        <w:tab/>
      </w: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PAGEREF _Toc3669 \h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rPr>
        <w:t>28</w:t>
      </w:r>
      <w:r>
        <w:rPr>
          <w:rFonts w:hint="eastAsia" w:asciiTheme="majorEastAsia" w:hAnsiTheme="majorEastAsia" w:eastAsiaTheme="majorEastAsia" w:cstheme="majorEastAsia"/>
          <w:sz w:val="30"/>
          <w:szCs w:val="30"/>
        </w:rPr>
        <w:fldChar w:fldCharType="end"/>
      </w:r>
      <w:r>
        <w:rPr>
          <w:rFonts w:hint="eastAsia" w:asciiTheme="majorEastAsia" w:hAnsiTheme="majorEastAsia" w:eastAsiaTheme="majorEastAsia" w:cstheme="majorEastAsia"/>
          <w:sz w:val="30"/>
          <w:szCs w:val="30"/>
          <w:lang w:val="en-US" w:eastAsia="zh-CN"/>
        </w:rPr>
        <w:fldChar w:fldCharType="end"/>
      </w:r>
    </w:p>
    <w:p>
      <w:pPr>
        <w:pStyle w:val="23"/>
        <w:keepNext w:val="0"/>
        <w:keepLines w:val="0"/>
        <w:pageBreakBefore w:val="0"/>
        <w:widowControl w:val="0"/>
        <w:tabs>
          <w:tab w:val="right" w:leader="dot" w:pos="9071"/>
        </w:tabs>
        <w:kinsoku/>
        <w:wordWrap/>
        <w:overflowPunct/>
        <w:topLinePunct w:val="0"/>
        <w:autoSpaceDE/>
        <w:autoSpaceDN/>
        <w:bidi w:val="0"/>
        <w:adjustRightInd/>
        <w:snapToGrid/>
        <w:ind w:firstLine="0" w:firstLineChars="0"/>
        <w:jc w:val="left"/>
        <w:textAlignment w:val="auto"/>
        <w:rPr>
          <w:rFonts w:hint="eastAsia" w:asciiTheme="majorEastAsia" w:hAnsiTheme="majorEastAsia" w:eastAsiaTheme="majorEastAsia" w:cstheme="majorEastAsia"/>
          <w:sz w:val="30"/>
          <w:szCs w:val="30"/>
        </w:rPr>
      </w:pPr>
      <w:r>
        <w:rPr>
          <w:rFonts w:hint="eastAsia" w:asciiTheme="majorEastAsia" w:hAnsiTheme="majorEastAsia" w:eastAsiaTheme="majorEastAsia" w:cstheme="majorEastAsia"/>
          <w:sz w:val="30"/>
          <w:szCs w:val="30"/>
          <w:lang w:val="en-US" w:eastAsia="zh-CN"/>
        </w:rPr>
        <w:fldChar w:fldCharType="begin"/>
      </w:r>
      <w:r>
        <w:rPr>
          <w:rFonts w:hint="eastAsia" w:asciiTheme="majorEastAsia" w:hAnsiTheme="majorEastAsia" w:eastAsiaTheme="majorEastAsia" w:cstheme="majorEastAsia"/>
          <w:sz w:val="30"/>
          <w:szCs w:val="30"/>
          <w:lang w:val="en-US" w:eastAsia="zh-CN"/>
        </w:rPr>
        <w:instrText xml:space="preserve"> HYPERLINK \l _Toc23168 </w:instrText>
      </w:r>
      <w:r>
        <w:rPr>
          <w:rFonts w:hint="eastAsia" w:asciiTheme="majorEastAsia" w:hAnsiTheme="majorEastAsia" w:eastAsiaTheme="majorEastAsia" w:cstheme="majorEastAsia"/>
          <w:sz w:val="30"/>
          <w:szCs w:val="30"/>
          <w:lang w:val="en-US" w:eastAsia="zh-CN"/>
        </w:rPr>
        <w:fldChar w:fldCharType="separate"/>
      </w:r>
      <w:r>
        <w:rPr>
          <w:rFonts w:hint="eastAsia" w:asciiTheme="majorEastAsia" w:hAnsiTheme="majorEastAsia" w:eastAsiaTheme="majorEastAsia" w:cstheme="majorEastAsia"/>
          <w:sz w:val="30"/>
          <w:szCs w:val="30"/>
          <w:lang w:val="en-US" w:eastAsia="zh-CN"/>
        </w:rPr>
        <w:t>6.3. 附件3：桃城镇应急领导小组成员及联系方式</w:t>
      </w:r>
      <w:r>
        <w:rPr>
          <w:rFonts w:hint="eastAsia" w:asciiTheme="majorEastAsia" w:hAnsiTheme="majorEastAsia" w:eastAsiaTheme="majorEastAsia" w:cstheme="majorEastAsia"/>
          <w:sz w:val="30"/>
          <w:szCs w:val="30"/>
        </w:rPr>
        <w:tab/>
      </w: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PAGEREF _Toc23168 \h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rPr>
        <w:t>29</w:t>
      </w:r>
      <w:r>
        <w:rPr>
          <w:rFonts w:hint="eastAsia" w:asciiTheme="majorEastAsia" w:hAnsiTheme="majorEastAsia" w:eastAsiaTheme="majorEastAsia" w:cstheme="majorEastAsia"/>
          <w:sz w:val="30"/>
          <w:szCs w:val="30"/>
        </w:rPr>
        <w:fldChar w:fldCharType="end"/>
      </w:r>
      <w:r>
        <w:rPr>
          <w:rFonts w:hint="eastAsia" w:asciiTheme="majorEastAsia" w:hAnsiTheme="majorEastAsia" w:eastAsiaTheme="majorEastAsia" w:cstheme="majorEastAsia"/>
          <w:sz w:val="30"/>
          <w:szCs w:val="30"/>
          <w:lang w:val="en-US" w:eastAsia="zh-CN"/>
        </w:rPr>
        <w:fldChar w:fldCharType="end"/>
      </w:r>
    </w:p>
    <w:p>
      <w:pPr>
        <w:pStyle w:val="23"/>
        <w:keepNext w:val="0"/>
        <w:keepLines w:val="0"/>
        <w:pageBreakBefore w:val="0"/>
        <w:widowControl w:val="0"/>
        <w:tabs>
          <w:tab w:val="right" w:leader="dot" w:pos="9071"/>
        </w:tabs>
        <w:kinsoku/>
        <w:wordWrap/>
        <w:overflowPunct/>
        <w:topLinePunct w:val="0"/>
        <w:autoSpaceDE/>
        <w:autoSpaceDN/>
        <w:bidi w:val="0"/>
        <w:adjustRightInd/>
        <w:snapToGrid/>
        <w:ind w:firstLine="0" w:firstLineChars="0"/>
        <w:jc w:val="left"/>
        <w:textAlignment w:val="auto"/>
        <w:rPr>
          <w:rFonts w:hint="eastAsia" w:asciiTheme="majorEastAsia" w:hAnsiTheme="majorEastAsia" w:eastAsiaTheme="majorEastAsia" w:cstheme="majorEastAsia"/>
          <w:sz w:val="30"/>
          <w:szCs w:val="30"/>
        </w:rPr>
      </w:pPr>
      <w:r>
        <w:rPr>
          <w:rFonts w:hint="eastAsia" w:asciiTheme="majorEastAsia" w:hAnsiTheme="majorEastAsia" w:eastAsiaTheme="majorEastAsia" w:cstheme="majorEastAsia"/>
          <w:sz w:val="30"/>
          <w:szCs w:val="30"/>
          <w:lang w:val="en-US" w:eastAsia="zh-CN"/>
        </w:rPr>
        <w:fldChar w:fldCharType="begin"/>
      </w:r>
      <w:r>
        <w:rPr>
          <w:rFonts w:hint="eastAsia" w:asciiTheme="majorEastAsia" w:hAnsiTheme="majorEastAsia" w:eastAsiaTheme="majorEastAsia" w:cstheme="majorEastAsia"/>
          <w:sz w:val="30"/>
          <w:szCs w:val="30"/>
          <w:lang w:val="en-US" w:eastAsia="zh-CN"/>
        </w:rPr>
        <w:instrText xml:space="preserve"> HYPERLINK \l _Toc11661 </w:instrText>
      </w:r>
      <w:r>
        <w:rPr>
          <w:rFonts w:hint="eastAsia" w:asciiTheme="majorEastAsia" w:hAnsiTheme="majorEastAsia" w:eastAsiaTheme="majorEastAsia" w:cstheme="majorEastAsia"/>
          <w:sz w:val="30"/>
          <w:szCs w:val="30"/>
          <w:lang w:val="en-US" w:eastAsia="zh-CN"/>
        </w:rPr>
        <w:fldChar w:fldCharType="separate"/>
      </w:r>
      <w:r>
        <w:rPr>
          <w:rFonts w:hint="eastAsia" w:asciiTheme="majorEastAsia" w:hAnsiTheme="majorEastAsia" w:eastAsiaTheme="majorEastAsia" w:cstheme="majorEastAsia"/>
          <w:sz w:val="30"/>
          <w:szCs w:val="30"/>
        </w:rPr>
        <w:t>6.4. 附件</w:t>
      </w:r>
      <w:r>
        <w:rPr>
          <w:rFonts w:hint="eastAsia" w:asciiTheme="majorEastAsia" w:hAnsiTheme="majorEastAsia" w:eastAsiaTheme="majorEastAsia" w:cstheme="majorEastAsia"/>
          <w:sz w:val="30"/>
          <w:szCs w:val="30"/>
          <w:lang w:val="en-US" w:eastAsia="zh-CN"/>
        </w:rPr>
        <w:t>4</w:t>
      </w:r>
      <w:r>
        <w:rPr>
          <w:rFonts w:hint="eastAsia" w:asciiTheme="majorEastAsia" w:hAnsiTheme="majorEastAsia" w:eastAsiaTheme="majorEastAsia" w:cstheme="majorEastAsia"/>
          <w:sz w:val="30"/>
          <w:szCs w:val="30"/>
        </w:rPr>
        <w:t>：事故信息上报规范化格式文本</w:t>
      </w:r>
      <w:r>
        <w:rPr>
          <w:rFonts w:hint="eastAsia" w:asciiTheme="majorEastAsia" w:hAnsiTheme="majorEastAsia" w:eastAsiaTheme="majorEastAsia" w:cstheme="majorEastAsia"/>
          <w:sz w:val="30"/>
          <w:szCs w:val="30"/>
        </w:rPr>
        <w:tab/>
      </w: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PAGEREF _Toc11661 \h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rPr>
        <w:t>32</w:t>
      </w:r>
      <w:r>
        <w:rPr>
          <w:rFonts w:hint="eastAsia" w:asciiTheme="majorEastAsia" w:hAnsiTheme="majorEastAsia" w:eastAsiaTheme="majorEastAsia" w:cstheme="majorEastAsia"/>
          <w:sz w:val="30"/>
          <w:szCs w:val="30"/>
        </w:rPr>
        <w:fldChar w:fldCharType="end"/>
      </w:r>
      <w:r>
        <w:rPr>
          <w:rFonts w:hint="eastAsia" w:asciiTheme="majorEastAsia" w:hAnsiTheme="majorEastAsia" w:eastAsiaTheme="majorEastAsia" w:cstheme="majorEastAsia"/>
          <w:sz w:val="30"/>
          <w:szCs w:val="30"/>
          <w:lang w:val="en-US" w:eastAsia="zh-CN"/>
        </w:rPr>
        <w:fldChar w:fldCharType="end"/>
      </w:r>
    </w:p>
    <w:p>
      <w:pPr>
        <w:pStyle w:val="23"/>
        <w:keepNext w:val="0"/>
        <w:keepLines w:val="0"/>
        <w:pageBreakBefore w:val="0"/>
        <w:widowControl w:val="0"/>
        <w:tabs>
          <w:tab w:val="right" w:leader="dot" w:pos="9071"/>
        </w:tabs>
        <w:kinsoku/>
        <w:wordWrap/>
        <w:overflowPunct/>
        <w:topLinePunct w:val="0"/>
        <w:autoSpaceDE/>
        <w:autoSpaceDN/>
        <w:bidi w:val="0"/>
        <w:adjustRightInd/>
        <w:snapToGrid/>
        <w:ind w:firstLine="0" w:firstLineChars="0"/>
        <w:jc w:val="left"/>
        <w:textAlignment w:val="auto"/>
        <w:rPr>
          <w:rFonts w:hint="eastAsia" w:asciiTheme="majorEastAsia" w:hAnsiTheme="majorEastAsia" w:eastAsiaTheme="majorEastAsia" w:cstheme="majorEastAsia"/>
          <w:sz w:val="30"/>
          <w:szCs w:val="30"/>
        </w:rPr>
      </w:pPr>
      <w:r>
        <w:rPr>
          <w:rFonts w:hint="eastAsia" w:asciiTheme="majorEastAsia" w:hAnsiTheme="majorEastAsia" w:eastAsiaTheme="majorEastAsia" w:cstheme="majorEastAsia"/>
          <w:sz w:val="30"/>
          <w:szCs w:val="30"/>
          <w:lang w:val="en-US" w:eastAsia="zh-CN"/>
        </w:rPr>
        <w:fldChar w:fldCharType="begin"/>
      </w:r>
      <w:r>
        <w:rPr>
          <w:rFonts w:hint="eastAsia" w:asciiTheme="majorEastAsia" w:hAnsiTheme="majorEastAsia" w:eastAsiaTheme="majorEastAsia" w:cstheme="majorEastAsia"/>
          <w:sz w:val="30"/>
          <w:szCs w:val="30"/>
          <w:lang w:val="en-US" w:eastAsia="zh-CN"/>
        </w:rPr>
        <w:instrText xml:space="preserve"> HYPERLINK \l _Toc15851 </w:instrText>
      </w:r>
      <w:r>
        <w:rPr>
          <w:rFonts w:hint="eastAsia" w:asciiTheme="majorEastAsia" w:hAnsiTheme="majorEastAsia" w:eastAsiaTheme="majorEastAsia" w:cstheme="majorEastAsia"/>
          <w:sz w:val="30"/>
          <w:szCs w:val="30"/>
          <w:lang w:val="en-US" w:eastAsia="zh-CN"/>
        </w:rPr>
        <w:fldChar w:fldCharType="separate"/>
      </w:r>
      <w:r>
        <w:rPr>
          <w:rFonts w:hint="eastAsia" w:asciiTheme="majorEastAsia" w:hAnsiTheme="majorEastAsia" w:eastAsiaTheme="majorEastAsia" w:cstheme="majorEastAsia"/>
          <w:sz w:val="30"/>
          <w:szCs w:val="30"/>
        </w:rPr>
        <w:t xml:space="preserve">6.5. </w:t>
      </w:r>
      <w:r>
        <w:rPr>
          <w:rFonts w:hint="eastAsia" w:asciiTheme="majorEastAsia" w:hAnsiTheme="majorEastAsia" w:eastAsiaTheme="majorEastAsia" w:cstheme="majorEastAsia"/>
          <w:sz w:val="30"/>
          <w:szCs w:val="30"/>
          <w:lang w:val="en-US" w:eastAsia="zh-CN"/>
        </w:rPr>
        <w:t>附件5：</w:t>
      </w:r>
      <w:r>
        <w:rPr>
          <w:rFonts w:hint="eastAsia" w:asciiTheme="majorEastAsia" w:hAnsiTheme="majorEastAsia" w:eastAsiaTheme="majorEastAsia" w:cstheme="majorEastAsia"/>
          <w:sz w:val="30"/>
          <w:szCs w:val="30"/>
        </w:rPr>
        <w:t>突发事件应急响应流程图</w:t>
      </w:r>
      <w:r>
        <w:rPr>
          <w:rFonts w:hint="eastAsia" w:asciiTheme="majorEastAsia" w:hAnsiTheme="majorEastAsia" w:eastAsiaTheme="majorEastAsia" w:cstheme="majorEastAsia"/>
          <w:sz w:val="30"/>
          <w:szCs w:val="30"/>
        </w:rPr>
        <w:tab/>
      </w: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PAGEREF _Toc15851 \h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rPr>
        <w:t>33</w:t>
      </w:r>
      <w:r>
        <w:rPr>
          <w:rFonts w:hint="eastAsia" w:asciiTheme="majorEastAsia" w:hAnsiTheme="majorEastAsia" w:eastAsiaTheme="majorEastAsia" w:cstheme="majorEastAsia"/>
          <w:sz w:val="30"/>
          <w:szCs w:val="30"/>
        </w:rPr>
        <w:fldChar w:fldCharType="end"/>
      </w:r>
      <w:r>
        <w:rPr>
          <w:rFonts w:hint="eastAsia" w:asciiTheme="majorEastAsia" w:hAnsiTheme="majorEastAsia" w:eastAsiaTheme="majorEastAsia" w:cstheme="majorEastAsia"/>
          <w:sz w:val="30"/>
          <w:szCs w:val="30"/>
          <w:lang w:val="en-US" w:eastAsia="zh-CN"/>
        </w:rPr>
        <w:fldChar w:fldCharType="end"/>
      </w:r>
    </w:p>
    <w:p>
      <w:pPr>
        <w:pStyle w:val="23"/>
        <w:keepNext w:val="0"/>
        <w:keepLines w:val="0"/>
        <w:pageBreakBefore w:val="0"/>
        <w:widowControl w:val="0"/>
        <w:tabs>
          <w:tab w:val="right" w:leader="dot" w:pos="9071"/>
        </w:tabs>
        <w:kinsoku/>
        <w:wordWrap/>
        <w:overflowPunct/>
        <w:topLinePunct w:val="0"/>
        <w:autoSpaceDE/>
        <w:autoSpaceDN/>
        <w:bidi w:val="0"/>
        <w:adjustRightInd/>
        <w:snapToGrid/>
        <w:ind w:firstLine="0" w:firstLineChars="0"/>
        <w:jc w:val="left"/>
        <w:textAlignment w:val="auto"/>
      </w:pPr>
      <w:r>
        <w:rPr>
          <w:rFonts w:hint="eastAsia" w:asciiTheme="majorEastAsia" w:hAnsiTheme="majorEastAsia" w:eastAsiaTheme="majorEastAsia" w:cstheme="majorEastAsia"/>
          <w:sz w:val="30"/>
          <w:szCs w:val="30"/>
          <w:lang w:val="en-US" w:eastAsia="zh-CN"/>
        </w:rPr>
        <w:fldChar w:fldCharType="begin"/>
      </w:r>
      <w:r>
        <w:rPr>
          <w:rFonts w:hint="eastAsia" w:asciiTheme="majorEastAsia" w:hAnsiTheme="majorEastAsia" w:eastAsiaTheme="majorEastAsia" w:cstheme="majorEastAsia"/>
          <w:sz w:val="30"/>
          <w:szCs w:val="30"/>
          <w:lang w:val="en-US" w:eastAsia="zh-CN"/>
        </w:rPr>
        <w:instrText xml:space="preserve"> HYPERLINK \l _Toc8114 </w:instrText>
      </w:r>
      <w:r>
        <w:rPr>
          <w:rFonts w:hint="eastAsia" w:asciiTheme="majorEastAsia" w:hAnsiTheme="majorEastAsia" w:eastAsiaTheme="majorEastAsia" w:cstheme="majorEastAsia"/>
          <w:sz w:val="30"/>
          <w:szCs w:val="30"/>
          <w:lang w:val="en-US" w:eastAsia="zh-CN"/>
        </w:rPr>
        <w:fldChar w:fldCharType="separate"/>
      </w:r>
      <w:r>
        <w:rPr>
          <w:rFonts w:hint="eastAsia" w:asciiTheme="majorEastAsia" w:hAnsiTheme="majorEastAsia" w:eastAsiaTheme="majorEastAsia" w:cstheme="majorEastAsia"/>
          <w:sz w:val="30"/>
          <w:szCs w:val="30"/>
          <w:lang w:val="en-US" w:eastAsia="zh-CN"/>
        </w:rPr>
        <w:t>6.6. 附件6：桃城镇自然灾害避灾点一览表</w:t>
      </w:r>
      <w:r>
        <w:rPr>
          <w:rFonts w:hint="eastAsia" w:asciiTheme="majorEastAsia" w:hAnsiTheme="majorEastAsia" w:eastAsiaTheme="majorEastAsia" w:cstheme="majorEastAsia"/>
          <w:sz w:val="30"/>
          <w:szCs w:val="30"/>
        </w:rPr>
        <w:tab/>
      </w: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PAGEREF _Toc8114 \h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rPr>
        <w:t>34</w:t>
      </w:r>
      <w:r>
        <w:rPr>
          <w:rFonts w:hint="eastAsia" w:asciiTheme="majorEastAsia" w:hAnsiTheme="majorEastAsia" w:eastAsiaTheme="majorEastAsia" w:cstheme="majorEastAsia"/>
          <w:sz w:val="30"/>
          <w:szCs w:val="30"/>
        </w:rPr>
        <w:fldChar w:fldCharType="end"/>
      </w:r>
      <w:r>
        <w:rPr>
          <w:rFonts w:hint="eastAsia" w:asciiTheme="majorEastAsia" w:hAnsiTheme="majorEastAsia" w:eastAsiaTheme="majorEastAsia" w:cstheme="majorEastAsia"/>
          <w:sz w:val="30"/>
          <w:szCs w:val="30"/>
          <w:lang w:val="en-US" w:eastAsia="zh-CN"/>
        </w:rPr>
        <w:fldChar w:fldCharType="end"/>
      </w:r>
    </w:p>
    <w:p>
      <w:pPr>
        <w:pStyle w:val="15"/>
        <w:rPr>
          <w:rFonts w:hint="eastAsia"/>
          <w:lang w:val="en-US" w:eastAsia="zh-CN"/>
        </w:rPr>
        <w:sectPr>
          <w:footerReference r:id="rId13" w:type="default"/>
          <w:pgSz w:w="11907" w:h="16839"/>
          <w:pgMar w:top="1701" w:right="1418" w:bottom="1418" w:left="1418" w:header="1134" w:footer="907" w:gutter="0"/>
          <w:pgNumType w:fmt="decimal" w:start="1"/>
          <w:cols w:space="720" w:num="1"/>
          <w:docGrid w:type="lines" w:linePitch="326" w:charSpace="0"/>
        </w:sectPr>
      </w:pPr>
      <w:r>
        <w:rPr>
          <w:rFonts w:hint="eastAsia"/>
          <w:lang w:val="en-US" w:eastAsia="zh-CN"/>
        </w:rPr>
        <w:fldChar w:fldCharType="end"/>
      </w:r>
    </w:p>
    <w:p>
      <w:pPr>
        <w:bidi w:val="0"/>
        <w:ind w:left="0" w:leftChars="0" w:firstLine="0" w:firstLineChars="0"/>
        <w:jc w:val="center"/>
        <w:rPr>
          <w:rFonts w:hint="eastAsia" w:ascii="宋体" w:hAnsi="宋体" w:eastAsia="宋体" w:cs="宋体"/>
          <w:b/>
          <w:bCs/>
          <w:sz w:val="44"/>
          <w:szCs w:val="44"/>
        </w:rPr>
      </w:pPr>
      <w:bookmarkStart w:id="0" w:name="_Toc2960"/>
      <w:r>
        <w:rPr>
          <w:rFonts w:hint="eastAsia" w:ascii="宋体" w:hAnsi="宋体" w:eastAsia="宋体" w:cs="宋体"/>
          <w:b/>
          <w:bCs/>
          <w:sz w:val="44"/>
          <w:szCs w:val="44"/>
          <w:lang w:val="en-US" w:eastAsia="zh-CN"/>
        </w:rPr>
        <w:t>永春县桃城镇人民政府总体</w:t>
      </w:r>
      <w:r>
        <w:rPr>
          <w:rFonts w:hint="eastAsia" w:ascii="宋体" w:hAnsi="宋体" w:eastAsia="宋体" w:cs="宋体"/>
          <w:b/>
          <w:bCs/>
          <w:sz w:val="44"/>
          <w:szCs w:val="44"/>
        </w:rPr>
        <w:t>应急预案</w:t>
      </w:r>
    </w:p>
    <w:p>
      <w:pPr>
        <w:pStyle w:val="15"/>
        <w:rPr>
          <w:rFonts w:hint="eastAsia"/>
          <w:lang w:val="en-US" w:eastAsia="zh-CN"/>
        </w:rPr>
      </w:pPr>
    </w:p>
    <w:p>
      <w:pPr>
        <w:pStyle w:val="4"/>
        <w:bidi w:val="0"/>
        <w:rPr>
          <w:rFonts w:hint="eastAsia"/>
          <w:lang w:val="en-US" w:eastAsia="zh-CN"/>
        </w:rPr>
      </w:pPr>
      <w:bookmarkStart w:id="1" w:name="_Toc16508"/>
      <w:r>
        <w:rPr>
          <w:rFonts w:hint="eastAsia"/>
          <w:lang w:val="en-US" w:eastAsia="zh-CN"/>
        </w:rPr>
        <w:t>总则</w:t>
      </w:r>
      <w:bookmarkEnd w:id="0"/>
      <w:bookmarkEnd w:id="1"/>
    </w:p>
    <w:p>
      <w:pPr>
        <w:pStyle w:val="5"/>
        <w:bidi w:val="0"/>
        <w:rPr>
          <w:rFonts w:hint="eastAsia" w:asciiTheme="majorEastAsia" w:hAnsiTheme="majorEastAsia" w:eastAsiaTheme="majorEastAsia" w:cstheme="majorEastAsia"/>
          <w:lang w:val="en-US" w:eastAsia="zh-CN"/>
        </w:rPr>
      </w:pPr>
      <w:bookmarkStart w:id="2" w:name="_Toc8386"/>
      <w:bookmarkStart w:id="3" w:name="_Toc23982"/>
      <w:r>
        <w:rPr>
          <w:rFonts w:hint="eastAsia" w:asciiTheme="majorEastAsia" w:hAnsiTheme="majorEastAsia" w:eastAsiaTheme="majorEastAsia" w:cstheme="majorEastAsia"/>
          <w:lang w:val="en-US" w:eastAsia="zh-CN"/>
        </w:rPr>
        <w:t>编制目的</w:t>
      </w:r>
      <w:bookmarkEnd w:id="2"/>
      <w:bookmarkEnd w:id="3"/>
    </w:p>
    <w:p>
      <w:pPr>
        <w:bidi w:val="0"/>
        <w:rPr>
          <w:rFonts w:hint="default"/>
          <w:lang w:val="en-US" w:eastAsia="zh-CN"/>
        </w:rPr>
      </w:pPr>
      <w:r>
        <w:rPr>
          <w:rFonts w:hint="default"/>
          <w:lang w:val="en-US" w:eastAsia="zh-CN"/>
        </w:rPr>
        <w:t>以习近平新时代中国特色社会主义思想为指导，深入贯彻落实习近平总书记关于应急管理的重要指示精神，坚决防范化解重大风险，全面提高我</w:t>
      </w:r>
      <w:r>
        <w:rPr>
          <w:rFonts w:hint="eastAsia"/>
          <w:lang w:val="en-US" w:eastAsia="zh-CN"/>
        </w:rPr>
        <w:t>镇</w:t>
      </w:r>
      <w:r>
        <w:rPr>
          <w:rFonts w:hint="default"/>
          <w:lang w:val="en-US" w:eastAsia="zh-CN"/>
        </w:rPr>
        <w:t>应对各类突发事件的能力，推进应急管理治理体系和治理能力现代化水平提升，保障人民群众生命财产安全，维护我</w:t>
      </w:r>
      <w:r>
        <w:rPr>
          <w:rFonts w:hint="eastAsia"/>
          <w:lang w:val="en-US" w:eastAsia="zh-CN"/>
        </w:rPr>
        <w:t>镇</w:t>
      </w:r>
      <w:r>
        <w:rPr>
          <w:rFonts w:hint="default"/>
          <w:lang w:val="en-US" w:eastAsia="zh-CN"/>
        </w:rPr>
        <w:t>公共安全和社会稳定。</w:t>
      </w:r>
    </w:p>
    <w:p>
      <w:pPr>
        <w:pStyle w:val="5"/>
        <w:bidi w:val="0"/>
        <w:rPr>
          <w:rFonts w:hint="default" w:asciiTheme="majorEastAsia" w:hAnsiTheme="majorEastAsia" w:eastAsiaTheme="majorEastAsia" w:cstheme="majorEastAsia"/>
          <w:lang w:val="en-US" w:eastAsia="zh-CN"/>
        </w:rPr>
      </w:pPr>
      <w:bookmarkStart w:id="4" w:name="_Toc17688"/>
      <w:bookmarkStart w:id="5" w:name="_Toc18215"/>
      <w:r>
        <w:rPr>
          <w:rFonts w:hint="default" w:asciiTheme="majorEastAsia" w:hAnsiTheme="majorEastAsia" w:eastAsiaTheme="majorEastAsia" w:cstheme="majorEastAsia"/>
          <w:lang w:val="en-US" w:eastAsia="zh-CN"/>
        </w:rPr>
        <w:t>编制依据</w:t>
      </w:r>
      <w:bookmarkEnd w:id="4"/>
      <w:bookmarkEnd w:id="5"/>
    </w:p>
    <w:p>
      <w:pPr>
        <w:bidi w:val="0"/>
        <w:rPr>
          <w:rFonts w:hint="default"/>
          <w:lang w:val="en-US" w:eastAsia="zh-CN"/>
        </w:rPr>
      </w:pPr>
      <w:r>
        <w:rPr>
          <w:rFonts w:hint="default"/>
          <w:lang w:val="en-US" w:eastAsia="zh-CN"/>
        </w:rPr>
        <w:t>依据《中华人民共和国突发事件应对法》《中华人民共和国安全生产法》《突发事件应急预案管理办法》《国家突发事件总体应急预案》《福建省突发事件应对办法》《</w:t>
      </w:r>
      <w:r>
        <w:rPr>
          <w:rFonts w:hint="eastAsia"/>
          <w:lang w:val="en-US" w:eastAsia="zh-CN"/>
        </w:rPr>
        <w:t>永春县</w:t>
      </w:r>
      <w:r>
        <w:rPr>
          <w:rFonts w:hint="default"/>
          <w:lang w:val="en-US" w:eastAsia="zh-CN"/>
        </w:rPr>
        <w:t>突发事件总体应急预案》等有关法律法规及文件，制定本预案。</w:t>
      </w:r>
    </w:p>
    <w:p>
      <w:pPr>
        <w:pStyle w:val="5"/>
        <w:bidi w:val="0"/>
        <w:rPr>
          <w:rFonts w:hint="default" w:asciiTheme="majorEastAsia" w:hAnsiTheme="majorEastAsia" w:eastAsiaTheme="majorEastAsia" w:cstheme="majorEastAsia"/>
          <w:lang w:val="en-US" w:eastAsia="zh-CN"/>
        </w:rPr>
      </w:pPr>
      <w:bookmarkStart w:id="6" w:name="_Toc18954"/>
      <w:bookmarkStart w:id="7" w:name="_Toc14644"/>
      <w:r>
        <w:rPr>
          <w:rFonts w:hint="eastAsia" w:asciiTheme="majorEastAsia" w:hAnsiTheme="majorEastAsia" w:eastAsiaTheme="majorEastAsia" w:cstheme="majorEastAsia"/>
          <w:lang w:val="en-US" w:eastAsia="zh-CN"/>
        </w:rPr>
        <w:t>适用范围</w:t>
      </w:r>
      <w:bookmarkEnd w:id="6"/>
      <w:bookmarkEnd w:id="7"/>
    </w:p>
    <w:p>
      <w:pPr>
        <w:rPr>
          <w:rFonts w:hint="default"/>
          <w:lang w:val="en-US" w:eastAsia="zh-CN"/>
        </w:rPr>
      </w:pPr>
      <w:r>
        <w:rPr>
          <w:rFonts w:hint="default"/>
          <w:lang w:val="en-US" w:eastAsia="zh-CN"/>
        </w:rPr>
        <w:t>本预案是我</w:t>
      </w:r>
      <w:r>
        <w:rPr>
          <w:rFonts w:hint="eastAsia"/>
          <w:lang w:val="en-US" w:eastAsia="zh-CN"/>
        </w:rPr>
        <w:t>镇</w:t>
      </w:r>
      <w:r>
        <w:rPr>
          <w:rFonts w:hint="default"/>
          <w:lang w:val="en-US" w:eastAsia="zh-CN"/>
        </w:rPr>
        <w:t>防范和应对各类突发事件的总纲，用于指导我</w:t>
      </w:r>
      <w:r>
        <w:rPr>
          <w:rFonts w:hint="eastAsia"/>
          <w:lang w:val="en-US" w:eastAsia="zh-CN"/>
        </w:rPr>
        <w:t>镇</w:t>
      </w:r>
      <w:r>
        <w:rPr>
          <w:rFonts w:hint="default"/>
          <w:lang w:val="en-US" w:eastAsia="zh-CN"/>
        </w:rPr>
        <w:t>负责或参与的突发事件风险防控、应急准备、监测预警、应急处置、资源保障以及恢复重建等工作。</w:t>
      </w:r>
    </w:p>
    <w:p>
      <w:pPr>
        <w:rPr>
          <w:rFonts w:hint="default"/>
          <w:lang w:val="en-US" w:eastAsia="zh-CN"/>
        </w:rPr>
      </w:pPr>
      <w:r>
        <w:rPr>
          <w:rFonts w:hint="default"/>
          <w:lang w:val="en-US" w:eastAsia="zh-CN"/>
        </w:rPr>
        <w:t>本预案所称突发事件是指突然发生，造成或者可能造成严重社会危害，需要采取应急处置措施予以应对的自然灾害、事故灾难、公共卫生事件和社会安全事件。</w:t>
      </w:r>
    </w:p>
    <w:p>
      <w:pPr>
        <w:pStyle w:val="5"/>
        <w:bidi w:val="0"/>
        <w:rPr>
          <w:rFonts w:hint="default" w:asciiTheme="majorEastAsia" w:hAnsiTheme="majorEastAsia" w:eastAsiaTheme="majorEastAsia" w:cstheme="majorEastAsia"/>
          <w:lang w:val="en-US" w:eastAsia="zh-CN"/>
        </w:rPr>
      </w:pPr>
      <w:bookmarkStart w:id="8" w:name="_Toc24852"/>
      <w:r>
        <w:rPr>
          <w:rFonts w:hint="eastAsia" w:asciiTheme="majorEastAsia" w:hAnsiTheme="majorEastAsia" w:eastAsiaTheme="majorEastAsia" w:cstheme="majorEastAsia"/>
          <w:lang w:val="en-US" w:eastAsia="zh-CN"/>
        </w:rPr>
        <w:t>工作原则</w:t>
      </w:r>
      <w:bookmarkEnd w:id="8"/>
    </w:p>
    <w:p>
      <w:pPr>
        <w:rPr>
          <w:rFonts w:hint="eastAsia"/>
        </w:rPr>
      </w:pPr>
      <w:r>
        <w:rPr>
          <w:rFonts w:hint="eastAsia"/>
        </w:rPr>
        <w:t>1、坚持以人为本的原则。切实履行政府的社会管理和公共服务职能，把保障公众健康和生命财产安全作为首要任务，强化风险管理，加强预警防范，最大程度地降低突发事件造成的危害和损失。</w:t>
      </w:r>
    </w:p>
    <w:p>
      <w:pPr>
        <w:rPr>
          <w:rFonts w:hint="eastAsia"/>
        </w:rPr>
      </w:pPr>
      <w:r>
        <w:rPr>
          <w:rFonts w:hint="eastAsia"/>
        </w:rPr>
        <w:t>2、坚持预防为主的原则。把应急处置工作落实到日常管理中，加强基础建设，完善监测网络，强化预警分析，搞好预案演练，</w:t>
      </w:r>
      <w:r>
        <w:rPr>
          <w:rFonts w:hint="eastAsia"/>
          <w:lang w:eastAsia="zh-CN"/>
        </w:rPr>
        <w:t>增强</w:t>
      </w:r>
      <w:r>
        <w:rPr>
          <w:rFonts w:hint="eastAsia"/>
        </w:rPr>
        <w:t>防范意识，有效控制危机，坚持预防与应急相结合，努力做到早发现、早报告、早控制、早解决。</w:t>
      </w:r>
    </w:p>
    <w:p>
      <w:pPr>
        <w:rPr>
          <w:rFonts w:hint="eastAsia"/>
        </w:rPr>
      </w:pPr>
      <w:r>
        <w:rPr>
          <w:rFonts w:hint="eastAsia"/>
        </w:rPr>
        <w:t>3、坚持依法规范的原则。依据有关法律法规，推进突发事件应对工作规范化、制度化、法治化。充分发挥专家队伍和专业人员的作用，提高应对突发事件的科学水平和指挥能力，避免发生次生衍生灾害事件。</w:t>
      </w:r>
    </w:p>
    <w:p>
      <w:pPr>
        <w:rPr>
          <w:rFonts w:hint="eastAsia"/>
        </w:rPr>
      </w:pPr>
      <w:r>
        <w:rPr>
          <w:rFonts w:hint="eastAsia"/>
        </w:rPr>
        <w:t>4、坚持统一领导的原则。在镇党委、政府的统一领导下，</w:t>
      </w:r>
      <w:r>
        <w:rPr>
          <w:rFonts w:hint="eastAsia"/>
          <w:lang w:eastAsia="zh-CN"/>
        </w:rPr>
        <w:t>建立</w:t>
      </w:r>
      <w:r>
        <w:rPr>
          <w:rFonts w:hint="eastAsia"/>
        </w:rPr>
        <w:t>健全统一指挥、专常兼备、反应灵敏、协调联动、平战结合的应急管理体制，充分发挥专业应急指挥机构的作用。</w:t>
      </w:r>
    </w:p>
    <w:p>
      <w:pPr>
        <w:rPr>
          <w:rFonts w:hint="default"/>
          <w:lang w:val="en-US" w:eastAsia="zh-CN"/>
        </w:rPr>
      </w:pPr>
      <w:r>
        <w:rPr>
          <w:rFonts w:hint="eastAsia"/>
        </w:rPr>
        <w:t>5、坚持协同处置的原则。加强应急处置队伍建设，建立联动协调制度，充分动员和发挥镇人民政府、企事业单位</w:t>
      </w:r>
      <w:r>
        <w:rPr>
          <w:rFonts w:hint="eastAsia"/>
          <w:lang w:eastAsia="zh-CN"/>
        </w:rPr>
        <w:t>、</w:t>
      </w:r>
      <w:r>
        <w:rPr>
          <w:rFonts w:hint="eastAsia"/>
          <w:lang w:val="en-US" w:eastAsia="zh-CN"/>
        </w:rPr>
        <w:t>各村</w:t>
      </w:r>
      <w:r>
        <w:rPr>
          <w:rFonts w:hint="eastAsia"/>
        </w:rPr>
        <w:t>和志愿者队伍的作用，依靠公众力量，形成统一指挥，健全快速反应、联动协调机制，高效应对突发事件。</w:t>
      </w:r>
    </w:p>
    <w:p>
      <w:pPr>
        <w:pStyle w:val="5"/>
        <w:bidi w:val="0"/>
        <w:rPr>
          <w:rFonts w:hint="default" w:asciiTheme="majorEastAsia" w:hAnsiTheme="majorEastAsia" w:eastAsiaTheme="majorEastAsia" w:cstheme="majorEastAsia"/>
          <w:lang w:val="en-US" w:eastAsia="zh-CN"/>
        </w:rPr>
      </w:pPr>
      <w:bookmarkStart w:id="9" w:name="_Toc25598"/>
      <w:bookmarkStart w:id="10" w:name="_Toc11722"/>
      <w:r>
        <w:rPr>
          <w:rFonts w:hint="default" w:asciiTheme="majorEastAsia" w:hAnsiTheme="majorEastAsia" w:eastAsiaTheme="majorEastAsia" w:cstheme="majorEastAsia"/>
          <w:lang w:val="en-US" w:eastAsia="zh-CN"/>
        </w:rPr>
        <w:t>突发事件定义和分类</w:t>
      </w:r>
      <w:bookmarkEnd w:id="9"/>
      <w:bookmarkEnd w:id="10"/>
    </w:p>
    <w:p>
      <w:pPr>
        <w:bidi w:val="0"/>
        <w:rPr>
          <w:rFonts w:hint="default"/>
        </w:rPr>
      </w:pPr>
      <w:r>
        <w:rPr>
          <w:rFonts w:hint="default"/>
        </w:rPr>
        <w:t>我</w:t>
      </w:r>
      <w:r>
        <w:rPr>
          <w:rFonts w:hint="eastAsia"/>
          <w:lang w:val="en-US" w:eastAsia="zh-CN"/>
        </w:rPr>
        <w:t>镇</w:t>
      </w:r>
      <w:r>
        <w:rPr>
          <w:rFonts w:hint="default"/>
        </w:rPr>
        <w:t>行政区域内突发事件主要包括以下类别：</w:t>
      </w:r>
    </w:p>
    <w:p>
      <w:pPr>
        <w:bidi w:val="0"/>
        <w:rPr>
          <w:rFonts w:hint="default"/>
        </w:rPr>
      </w:pPr>
      <w:r>
        <w:rPr>
          <w:rFonts w:hint="default"/>
        </w:rPr>
        <w:t>（1）自然灾害。主要包括水旱灾害、气象灾害、地震灾害、地质灾害、生物灾害和森林火灾等。</w:t>
      </w:r>
    </w:p>
    <w:p>
      <w:pPr>
        <w:bidi w:val="0"/>
        <w:rPr>
          <w:rFonts w:hint="default"/>
        </w:rPr>
      </w:pPr>
      <w:r>
        <w:rPr>
          <w:rFonts w:hint="default"/>
        </w:rPr>
        <w:t>（2）事故灾难。主要包括危险化学品、工矿商贸等企业的各类生产</w:t>
      </w:r>
      <w:r>
        <w:rPr>
          <w:rFonts w:hint="default"/>
          <w:lang w:eastAsia="zh-CN"/>
        </w:rPr>
        <w:t>安全</w:t>
      </w:r>
      <w:r>
        <w:rPr>
          <w:rFonts w:hint="default"/>
        </w:rPr>
        <w:t>事故，以及交通运输事故、公共设施和设备事故、环境污染和生态破坏事件等。</w:t>
      </w:r>
    </w:p>
    <w:p>
      <w:pPr>
        <w:bidi w:val="0"/>
        <w:rPr>
          <w:rFonts w:hint="default"/>
        </w:rPr>
      </w:pPr>
      <w:r>
        <w:rPr>
          <w:rFonts w:hint="default"/>
        </w:rPr>
        <w:t>（3）公共卫生事件。主要包括传染病疫情、群体性不明原因疾病、食品和职业中毒，以及食品和药品安全事件、动物疫情、其他严重影响公众健康和生命安全的事件等。</w:t>
      </w:r>
    </w:p>
    <w:p>
      <w:pPr>
        <w:bidi w:val="0"/>
        <w:rPr>
          <w:rFonts w:hint="default"/>
          <w:lang w:val="en-US" w:eastAsia="zh-CN"/>
        </w:rPr>
      </w:pPr>
      <w:r>
        <w:rPr>
          <w:rFonts w:hint="default"/>
        </w:rPr>
        <w:t>（4）社会安全事件。主要包括恐怖袭击事件、群体性事件、油气供应中断突发事件、涉外突发事件、网络与信息安全事件、民族宗教事件等</w:t>
      </w:r>
      <w:r>
        <w:rPr>
          <w:rFonts w:hint="default"/>
          <w:lang w:val="en-US" w:eastAsia="zh-CN"/>
        </w:rPr>
        <w:t>。</w:t>
      </w:r>
    </w:p>
    <w:p>
      <w:pPr>
        <w:bidi w:val="0"/>
        <w:rPr>
          <w:rFonts w:hint="default"/>
          <w:lang w:val="en-US" w:eastAsia="zh-CN"/>
        </w:rPr>
      </w:pPr>
      <w:r>
        <w:rPr>
          <w:rFonts w:hint="default"/>
          <w:lang w:val="en-US" w:eastAsia="zh-CN"/>
        </w:rPr>
        <w:t>上述四类突发事件往往是相互交叉和关联的，某类突发事件可能和其他类别的事件同时发生，或引发次生、衍生事件，应当具体分析，统筹应对。</w:t>
      </w:r>
    </w:p>
    <w:p>
      <w:pPr>
        <w:bidi w:val="0"/>
        <w:rPr>
          <w:rFonts w:hint="default"/>
          <w:lang w:val="en-US" w:eastAsia="zh-CN"/>
        </w:rPr>
      </w:pPr>
      <w:r>
        <w:rPr>
          <w:rFonts w:hint="default"/>
        </w:rPr>
        <w:t>按照社会危害程度、影响范围等因素，各类突发事件一般分为特别重大、重大、较大和一般四级。具体分级标准按照国家突发事件分级标准执行，并在相应专项、部门应急预案中予以明确。</w:t>
      </w:r>
    </w:p>
    <w:p>
      <w:pPr>
        <w:pStyle w:val="5"/>
        <w:bidi w:val="0"/>
        <w:rPr>
          <w:rFonts w:hint="default" w:asciiTheme="majorEastAsia" w:hAnsiTheme="majorEastAsia" w:eastAsiaTheme="majorEastAsia" w:cstheme="majorEastAsia"/>
          <w:lang w:val="en-US" w:eastAsia="zh-CN"/>
        </w:rPr>
      </w:pPr>
      <w:bookmarkStart w:id="11" w:name="_Toc16515"/>
      <w:bookmarkStart w:id="12" w:name="_Toc5657"/>
      <w:r>
        <w:rPr>
          <w:rFonts w:hint="default" w:asciiTheme="majorEastAsia" w:hAnsiTheme="majorEastAsia" w:eastAsiaTheme="majorEastAsia" w:cstheme="majorEastAsia"/>
          <w:lang w:val="en-US" w:eastAsia="zh-CN"/>
        </w:rPr>
        <w:t>应急预案体系</w:t>
      </w:r>
      <w:bookmarkEnd w:id="11"/>
      <w:bookmarkEnd w:id="12"/>
    </w:p>
    <w:p>
      <w:pPr>
        <w:bidi w:val="0"/>
        <w:rPr>
          <w:rFonts w:hint="default"/>
          <w:lang w:val="en-US" w:eastAsia="zh-CN"/>
        </w:rPr>
      </w:pPr>
      <w:r>
        <w:rPr>
          <w:rFonts w:hint="default"/>
          <w:lang w:val="en-US" w:eastAsia="zh-CN"/>
        </w:rPr>
        <w:t>（1）总体应急预案。总体应急预案是</w:t>
      </w:r>
      <w:r>
        <w:rPr>
          <w:rFonts w:hint="eastAsia"/>
          <w:lang w:val="en-US" w:eastAsia="zh-CN"/>
        </w:rPr>
        <w:t>桃城镇</w:t>
      </w:r>
      <w:r>
        <w:rPr>
          <w:rFonts w:hint="default"/>
          <w:lang w:val="en-US" w:eastAsia="zh-CN"/>
        </w:rPr>
        <w:t>应急预案体系的总纲，是</w:t>
      </w:r>
      <w:r>
        <w:rPr>
          <w:rFonts w:hint="eastAsia"/>
          <w:lang w:val="en-US" w:eastAsia="zh-CN"/>
        </w:rPr>
        <w:t>桃城镇</w:t>
      </w:r>
      <w:r>
        <w:rPr>
          <w:rFonts w:hint="default"/>
          <w:lang w:val="en-US" w:eastAsia="zh-CN"/>
        </w:rPr>
        <w:t>应对各类突发事件的规范性文件。由</w:t>
      </w:r>
      <w:r>
        <w:rPr>
          <w:rFonts w:hint="eastAsia"/>
          <w:lang w:val="en-US" w:eastAsia="zh-CN"/>
        </w:rPr>
        <w:t>桃城指挥部</w:t>
      </w:r>
      <w:r>
        <w:rPr>
          <w:rFonts w:hint="default"/>
          <w:lang w:val="en-US" w:eastAsia="zh-CN"/>
        </w:rPr>
        <w:t>负责制定，经</w:t>
      </w:r>
      <w:r>
        <w:rPr>
          <w:rFonts w:hint="eastAsia"/>
          <w:lang w:val="en-US" w:eastAsia="zh-CN"/>
        </w:rPr>
        <w:t>镇党委、政府</w:t>
      </w:r>
      <w:r>
        <w:rPr>
          <w:rFonts w:hint="default"/>
          <w:lang w:val="en-US" w:eastAsia="zh-CN"/>
        </w:rPr>
        <w:t>会议通过后实施。</w:t>
      </w:r>
    </w:p>
    <w:p>
      <w:pPr>
        <w:bidi w:val="0"/>
        <w:rPr>
          <w:rFonts w:hint="default"/>
          <w:lang w:val="en-US" w:eastAsia="zh-CN"/>
        </w:rPr>
      </w:pPr>
      <w:r>
        <w:rPr>
          <w:rFonts w:hint="default"/>
          <w:lang w:val="en-US" w:eastAsia="zh-CN"/>
        </w:rPr>
        <w:t>（2）专项应急预案。专项应急预案是</w:t>
      </w:r>
      <w:r>
        <w:rPr>
          <w:rFonts w:hint="eastAsia"/>
          <w:lang w:val="en-US" w:eastAsia="zh-CN"/>
        </w:rPr>
        <w:t>镇直相关单位</w:t>
      </w:r>
      <w:r>
        <w:rPr>
          <w:rFonts w:hint="default"/>
          <w:lang w:val="en-US" w:eastAsia="zh-CN"/>
        </w:rPr>
        <w:t>为应对某一类型或某几种类型突发事件而制定的预案。由牵头单位与支持单位共同制定，经</w:t>
      </w:r>
      <w:r>
        <w:rPr>
          <w:rFonts w:hint="eastAsia"/>
          <w:lang w:val="en-US" w:eastAsia="zh-CN"/>
        </w:rPr>
        <w:t>桃城镇人民政府</w:t>
      </w:r>
      <w:r>
        <w:rPr>
          <w:rFonts w:hint="default"/>
          <w:lang w:val="en-US" w:eastAsia="zh-CN"/>
        </w:rPr>
        <w:t>批准后由牵头单位组织实施。</w:t>
      </w:r>
      <w:r>
        <w:rPr>
          <w:rFonts w:hint="eastAsia"/>
          <w:lang w:val="en-US" w:eastAsia="zh-CN"/>
        </w:rPr>
        <w:t>桃城镇</w:t>
      </w:r>
      <w:r>
        <w:rPr>
          <w:rFonts w:hint="default"/>
          <w:lang w:val="en-US" w:eastAsia="zh-CN"/>
        </w:rPr>
        <w:t>各类突发事件专项应急预案详见附件</w:t>
      </w:r>
      <w:r>
        <w:rPr>
          <w:rFonts w:hint="eastAsia"/>
          <w:lang w:val="en-US" w:eastAsia="zh-CN"/>
        </w:rPr>
        <w:t>2</w:t>
      </w:r>
      <w:r>
        <w:rPr>
          <w:rFonts w:hint="default"/>
          <w:lang w:val="en-US" w:eastAsia="zh-CN"/>
        </w:rPr>
        <w:t>。</w:t>
      </w:r>
    </w:p>
    <w:p>
      <w:pPr>
        <w:bidi w:val="0"/>
        <w:rPr>
          <w:rFonts w:hint="default"/>
          <w:lang w:val="en-US" w:eastAsia="zh-CN"/>
        </w:rPr>
      </w:pPr>
      <w:r>
        <w:rPr>
          <w:rFonts w:hint="default"/>
          <w:lang w:val="en-US" w:eastAsia="zh-CN"/>
        </w:rPr>
        <w:t>（3）应急保障预案。应急保障预案是</w:t>
      </w:r>
      <w:r>
        <w:rPr>
          <w:rFonts w:hint="eastAsia"/>
          <w:lang w:val="en-US" w:eastAsia="zh-CN"/>
        </w:rPr>
        <w:t>镇直相关单位</w:t>
      </w:r>
      <w:r>
        <w:rPr>
          <w:rFonts w:hint="default"/>
          <w:lang w:val="en-US" w:eastAsia="zh-CN"/>
        </w:rPr>
        <w:t>为应对某一类型或某几种类型突发事件应急保障而制定的涉及数个单位的预案。包括自然灾害救助、治安维护、医疗救护保障预案等，由牵头单位与支持单位共同制定，经</w:t>
      </w:r>
      <w:r>
        <w:rPr>
          <w:rFonts w:hint="eastAsia"/>
          <w:lang w:val="en-US" w:eastAsia="zh-CN"/>
        </w:rPr>
        <w:t>桃城镇人民政府</w:t>
      </w:r>
      <w:r>
        <w:rPr>
          <w:rFonts w:hint="default"/>
          <w:lang w:val="en-US" w:eastAsia="zh-CN"/>
        </w:rPr>
        <w:t>批准后实施。</w:t>
      </w:r>
    </w:p>
    <w:p>
      <w:pPr>
        <w:bidi w:val="0"/>
        <w:rPr>
          <w:rFonts w:hint="default"/>
          <w:lang w:val="en-US" w:eastAsia="zh-CN"/>
        </w:rPr>
      </w:pPr>
      <w:r>
        <w:rPr>
          <w:rFonts w:hint="default"/>
          <w:lang w:val="en-US" w:eastAsia="zh-CN"/>
        </w:rPr>
        <w:t>（4）</w:t>
      </w:r>
      <w:r>
        <w:rPr>
          <w:rFonts w:hint="eastAsia"/>
          <w:lang w:val="en-US" w:eastAsia="zh-CN"/>
        </w:rPr>
        <w:t>村现场处置方案</w:t>
      </w:r>
      <w:r>
        <w:rPr>
          <w:rFonts w:hint="default"/>
          <w:lang w:val="en-US" w:eastAsia="zh-CN"/>
        </w:rPr>
        <w:t>。</w:t>
      </w:r>
      <w:r>
        <w:rPr>
          <w:rFonts w:hint="eastAsia"/>
          <w:lang w:val="en-US" w:eastAsia="zh-CN"/>
        </w:rPr>
        <w:t>村现场处置方案</w:t>
      </w:r>
      <w:r>
        <w:rPr>
          <w:rFonts w:hint="default"/>
          <w:lang w:val="en-US" w:eastAsia="zh-CN"/>
        </w:rPr>
        <w:t>是</w:t>
      </w:r>
      <w:r>
        <w:rPr>
          <w:rFonts w:hint="eastAsia"/>
          <w:lang w:val="en-US" w:eastAsia="zh-CN"/>
        </w:rPr>
        <w:t>各村</w:t>
      </w:r>
      <w:r>
        <w:rPr>
          <w:rFonts w:hint="default"/>
          <w:lang w:val="en-US" w:eastAsia="zh-CN"/>
        </w:rPr>
        <w:t>在</w:t>
      </w:r>
      <w:r>
        <w:rPr>
          <w:rFonts w:hint="eastAsia"/>
          <w:lang w:val="en-US" w:eastAsia="zh-CN"/>
        </w:rPr>
        <w:t>桃城镇人民政府</w:t>
      </w:r>
      <w:r>
        <w:rPr>
          <w:rFonts w:hint="default"/>
          <w:lang w:val="en-US" w:eastAsia="zh-CN"/>
        </w:rPr>
        <w:t>的领导下，按照分类管理、分级负责的原则分别制定的预案，并报</w:t>
      </w:r>
      <w:r>
        <w:rPr>
          <w:rFonts w:hint="eastAsia"/>
          <w:lang w:val="en-US" w:eastAsia="zh-CN"/>
        </w:rPr>
        <w:t>桃城镇人民政府</w:t>
      </w:r>
      <w:r>
        <w:rPr>
          <w:rFonts w:hint="default"/>
          <w:lang w:val="en-US" w:eastAsia="zh-CN"/>
        </w:rPr>
        <w:t>备案。</w:t>
      </w:r>
    </w:p>
    <w:p>
      <w:pPr>
        <w:pStyle w:val="4"/>
        <w:bidi w:val="0"/>
        <w:rPr>
          <w:rFonts w:hint="default"/>
          <w:lang w:val="en-US" w:eastAsia="zh-CN"/>
        </w:rPr>
      </w:pPr>
      <w:bookmarkStart w:id="13" w:name="_Toc1241"/>
      <w:bookmarkStart w:id="14" w:name="_Toc22129"/>
      <w:r>
        <w:rPr>
          <w:rFonts w:hint="default"/>
          <w:lang w:val="en-US" w:eastAsia="zh-CN"/>
        </w:rPr>
        <w:t>组织体系</w:t>
      </w:r>
      <w:bookmarkEnd w:id="13"/>
      <w:bookmarkEnd w:id="14"/>
    </w:p>
    <w:p>
      <w:pPr>
        <w:pStyle w:val="5"/>
        <w:bidi w:val="0"/>
        <w:rPr>
          <w:rFonts w:hint="default" w:asciiTheme="majorEastAsia" w:hAnsiTheme="majorEastAsia" w:eastAsiaTheme="majorEastAsia" w:cstheme="majorEastAsia"/>
          <w:lang w:val="en-US" w:eastAsia="zh-CN"/>
        </w:rPr>
      </w:pPr>
      <w:bookmarkStart w:id="15" w:name="_Toc15328"/>
      <w:bookmarkStart w:id="16" w:name="_Toc6280"/>
      <w:r>
        <w:rPr>
          <w:rFonts w:hint="default" w:asciiTheme="majorEastAsia" w:hAnsiTheme="majorEastAsia" w:eastAsiaTheme="majorEastAsia" w:cstheme="majorEastAsia"/>
          <w:lang w:val="en-US" w:eastAsia="zh-CN"/>
        </w:rPr>
        <w:t>领导机构</w:t>
      </w:r>
      <w:bookmarkEnd w:id="15"/>
      <w:bookmarkEnd w:id="16"/>
    </w:p>
    <w:p>
      <w:pPr>
        <w:pStyle w:val="6"/>
        <w:bidi w:val="0"/>
        <w:rPr>
          <w:rFonts w:hint="eastAsia" w:ascii="楷体" w:hAnsi="楷体" w:eastAsia="楷体" w:cs="楷体"/>
          <w:lang w:val="en-US" w:eastAsia="zh-CN"/>
        </w:rPr>
      </w:pPr>
      <w:r>
        <w:rPr>
          <w:rFonts w:hint="eastAsia" w:ascii="楷体" w:hAnsi="楷体" w:eastAsia="楷体" w:cs="楷体"/>
          <w:lang w:val="en-US" w:eastAsia="zh-CN"/>
        </w:rPr>
        <w:t>应急指挥部</w:t>
      </w:r>
    </w:p>
    <w:p>
      <w:pPr>
        <w:bidi w:val="0"/>
        <w:rPr>
          <w:rFonts w:hint="default"/>
          <w:lang w:val="en-US" w:eastAsia="zh-CN"/>
        </w:rPr>
      </w:pPr>
      <w:r>
        <w:rPr>
          <w:rFonts w:hint="default"/>
          <w:lang w:val="en-US" w:eastAsia="zh-CN"/>
        </w:rPr>
        <w:t>桃城镇人民政府成立</w:t>
      </w:r>
      <w:r>
        <w:rPr>
          <w:rFonts w:hint="default"/>
          <w:shd w:val="clear"/>
          <w:lang w:val="en-US" w:eastAsia="zh-CN"/>
        </w:rPr>
        <w:t>桃城镇</w:t>
      </w:r>
      <w:r>
        <w:rPr>
          <w:rFonts w:hint="eastAsia"/>
          <w:shd w:val="clear"/>
          <w:lang w:val="en-US" w:eastAsia="zh-CN"/>
        </w:rPr>
        <w:t>突发事件应急指挥部</w:t>
      </w:r>
      <w:r>
        <w:rPr>
          <w:rFonts w:hint="default"/>
          <w:lang w:val="en-US" w:eastAsia="zh-CN"/>
        </w:rPr>
        <w:t>（以下简称</w:t>
      </w:r>
      <w:r>
        <w:rPr>
          <w:rFonts w:hint="eastAsia"/>
          <w:lang w:val="en-US" w:eastAsia="zh-CN"/>
        </w:rPr>
        <w:t>指挥部</w:t>
      </w:r>
      <w:r>
        <w:rPr>
          <w:rFonts w:hint="default"/>
          <w:lang w:val="en-US" w:eastAsia="zh-CN"/>
        </w:rPr>
        <w:t>），由镇党委书记和镇长为双</w:t>
      </w:r>
      <w:r>
        <w:rPr>
          <w:rFonts w:hint="eastAsia"/>
          <w:lang w:val="en-US" w:eastAsia="zh-CN"/>
        </w:rPr>
        <w:t>指挥长</w:t>
      </w:r>
      <w:r>
        <w:rPr>
          <w:rFonts w:hint="default"/>
          <w:lang w:val="en-US" w:eastAsia="zh-CN"/>
        </w:rPr>
        <w:t>，分管安全的领导为常务副指挥长，各挂钩</w:t>
      </w:r>
      <w:r>
        <w:rPr>
          <w:rFonts w:hint="eastAsia"/>
          <w:lang w:val="en-US" w:eastAsia="zh-CN"/>
        </w:rPr>
        <w:t>村</w:t>
      </w:r>
      <w:r>
        <w:rPr>
          <w:rFonts w:hint="default"/>
          <w:lang w:val="en-US" w:eastAsia="zh-CN"/>
        </w:rPr>
        <w:t>领导任副指挥长，</w:t>
      </w:r>
      <w:r>
        <w:rPr>
          <w:rFonts w:hint="eastAsia"/>
          <w:lang w:val="en-US" w:eastAsia="zh-CN"/>
        </w:rPr>
        <w:t>镇直相关单位</w:t>
      </w:r>
      <w:r>
        <w:rPr>
          <w:rFonts w:hint="default"/>
          <w:lang w:val="en-US" w:eastAsia="zh-CN"/>
        </w:rPr>
        <w:t>及各</w:t>
      </w:r>
      <w:r>
        <w:rPr>
          <w:rFonts w:hint="eastAsia"/>
          <w:lang w:val="en-US" w:eastAsia="zh-CN"/>
        </w:rPr>
        <w:t>村</w:t>
      </w:r>
      <w:r>
        <w:rPr>
          <w:rFonts w:hint="default"/>
          <w:lang w:val="en-US" w:eastAsia="zh-CN"/>
        </w:rPr>
        <w:t>主干任成员（详见附件</w:t>
      </w:r>
      <w:r>
        <w:rPr>
          <w:rFonts w:hint="eastAsia"/>
          <w:lang w:val="en-US" w:eastAsia="zh-CN"/>
        </w:rPr>
        <w:t>3</w:t>
      </w:r>
      <w:r>
        <w:rPr>
          <w:rFonts w:hint="default"/>
          <w:lang w:val="en-US" w:eastAsia="zh-CN"/>
        </w:rPr>
        <w:t>）</w:t>
      </w:r>
      <w:r>
        <w:rPr>
          <w:rFonts w:hint="eastAsia"/>
          <w:lang w:val="en-US" w:eastAsia="zh-CN"/>
        </w:rPr>
        <w:t>。指挥部下设桃城镇防汛防台风抗旱应急指挥部、桃城镇地质灾害应急指挥部、桃城镇森林火灾应急指挥部、桃城镇自然灾害救助应急指挥部、桃城镇生产安全事故应急指挥部、桃城镇火灾事故应急指挥部、桃城镇防溺水事故应急指挥部、桃城镇处置突发群体性事件应急指挥部、桃城镇处置突发公共卫生事件应急指挥部等九个专项指挥部。指挥部设</w:t>
      </w:r>
      <w:r>
        <w:rPr>
          <w:rFonts w:hint="default"/>
          <w:lang w:val="en-US" w:eastAsia="zh-CN"/>
        </w:rPr>
        <w:t>日常办事机构为桃城镇</w:t>
      </w:r>
      <w:r>
        <w:rPr>
          <w:rFonts w:hint="eastAsia"/>
          <w:lang w:val="en-US" w:eastAsia="zh-CN"/>
        </w:rPr>
        <w:t>突发事件应急指挥部</w:t>
      </w:r>
      <w:r>
        <w:rPr>
          <w:rFonts w:hint="default"/>
          <w:lang w:val="en-US" w:eastAsia="zh-CN"/>
        </w:rPr>
        <w:t>办公室（以下简称镇</w:t>
      </w:r>
      <w:r>
        <w:rPr>
          <w:rFonts w:hint="eastAsia"/>
          <w:lang w:val="en-US" w:eastAsia="zh-CN"/>
        </w:rPr>
        <w:t>应急</w:t>
      </w:r>
      <w:r>
        <w:rPr>
          <w:rFonts w:hint="default"/>
          <w:lang w:val="en-US" w:eastAsia="zh-CN"/>
        </w:rPr>
        <w:t>办），设在镇</w:t>
      </w:r>
      <w:r>
        <w:rPr>
          <w:rFonts w:hint="eastAsia"/>
          <w:lang w:val="en-US" w:eastAsia="zh-CN"/>
        </w:rPr>
        <w:t>安办</w:t>
      </w:r>
      <w:r>
        <w:rPr>
          <w:rFonts w:hint="default"/>
          <w:lang w:val="en-US" w:eastAsia="zh-CN"/>
        </w:rPr>
        <w:t>，主任由镇分管</w:t>
      </w:r>
      <w:r>
        <w:rPr>
          <w:rFonts w:hint="eastAsia"/>
          <w:lang w:val="en-US" w:eastAsia="zh-CN"/>
        </w:rPr>
        <w:t>安全的</w:t>
      </w:r>
      <w:r>
        <w:rPr>
          <w:rFonts w:hint="default"/>
          <w:lang w:val="en-US" w:eastAsia="zh-CN"/>
        </w:rPr>
        <w:t>领导担任，工作人员由镇安办、水利站、自然资源所、城建办、村镇站等</w:t>
      </w:r>
      <w:r>
        <w:rPr>
          <w:rFonts w:hint="eastAsia"/>
          <w:lang w:val="en-US" w:eastAsia="zh-CN"/>
        </w:rPr>
        <w:t>负责人</w:t>
      </w:r>
      <w:r>
        <w:rPr>
          <w:rFonts w:hint="default"/>
          <w:lang w:val="en-US" w:eastAsia="zh-CN"/>
        </w:rPr>
        <w:t>组成。各</w:t>
      </w:r>
      <w:r>
        <w:rPr>
          <w:rFonts w:hint="eastAsia"/>
          <w:lang w:val="en-US" w:eastAsia="zh-CN"/>
        </w:rPr>
        <w:t>村</w:t>
      </w:r>
      <w:r>
        <w:rPr>
          <w:rFonts w:hint="default"/>
          <w:lang w:val="en-US" w:eastAsia="zh-CN"/>
        </w:rPr>
        <w:t>在</w:t>
      </w:r>
      <w:r>
        <w:rPr>
          <w:rFonts w:hint="eastAsia"/>
          <w:lang w:val="en-US" w:eastAsia="zh-CN"/>
        </w:rPr>
        <w:t>指挥部</w:t>
      </w:r>
      <w:r>
        <w:rPr>
          <w:rFonts w:hint="default"/>
          <w:lang w:val="en-US" w:eastAsia="zh-CN"/>
        </w:rPr>
        <w:t>领导下，负责辖区内</w:t>
      </w:r>
      <w:r>
        <w:rPr>
          <w:rFonts w:hint="eastAsia"/>
          <w:lang w:val="en-US" w:eastAsia="zh-CN"/>
        </w:rPr>
        <w:t>突发事件应急</w:t>
      </w:r>
      <w:r>
        <w:rPr>
          <w:rFonts w:hint="default"/>
          <w:lang w:val="en-US" w:eastAsia="zh-CN"/>
        </w:rPr>
        <w:t>工作；</w:t>
      </w:r>
      <w:r>
        <w:rPr>
          <w:rFonts w:hint="eastAsia"/>
          <w:lang w:val="en-US" w:eastAsia="zh-CN"/>
        </w:rPr>
        <w:t>镇直相关单位</w:t>
      </w:r>
      <w:r>
        <w:rPr>
          <w:rFonts w:hint="default"/>
          <w:lang w:val="en-US" w:eastAsia="zh-CN"/>
        </w:rPr>
        <w:t>按照“三管三必须”职责开展</w:t>
      </w:r>
      <w:r>
        <w:rPr>
          <w:rFonts w:hint="eastAsia"/>
          <w:lang w:val="en-US" w:eastAsia="zh-CN"/>
        </w:rPr>
        <w:t>应急</w:t>
      </w:r>
      <w:r>
        <w:rPr>
          <w:rFonts w:hint="default"/>
          <w:lang w:val="en-US" w:eastAsia="zh-CN"/>
        </w:rPr>
        <w:t>工作。</w:t>
      </w:r>
    </w:p>
    <w:p>
      <w:pPr>
        <w:bidi w:val="0"/>
        <w:rPr>
          <w:rFonts w:hint="default"/>
          <w:lang w:val="en-US" w:eastAsia="zh-CN"/>
        </w:rPr>
      </w:pPr>
      <w:r>
        <w:rPr>
          <w:rFonts w:hint="default"/>
          <w:lang w:val="en-US" w:eastAsia="zh-CN"/>
        </w:rPr>
        <w:t>组成人员因工作变动等需要调整的，由接任者继续履行职责，成员名单由所在单位向镇安办报备。</w:t>
      </w:r>
    </w:p>
    <w:p>
      <w:pPr>
        <w:pStyle w:val="6"/>
        <w:bidi w:val="0"/>
        <w:rPr>
          <w:rFonts w:hint="default" w:ascii="楷体" w:hAnsi="楷体" w:eastAsia="楷体" w:cs="楷体"/>
          <w:lang w:val="en-US" w:eastAsia="zh-CN"/>
        </w:rPr>
      </w:pPr>
      <w:r>
        <w:rPr>
          <w:rFonts w:hint="default" w:ascii="楷体" w:hAnsi="楷体" w:eastAsia="楷体" w:cs="楷体"/>
          <w:lang w:val="en-US" w:eastAsia="zh-CN"/>
        </w:rPr>
        <w:t>应急</w:t>
      </w:r>
      <w:r>
        <w:rPr>
          <w:rFonts w:hint="eastAsia" w:ascii="楷体" w:hAnsi="楷体" w:eastAsia="楷体" w:cs="楷体"/>
          <w:lang w:val="en-US" w:eastAsia="zh-CN"/>
        </w:rPr>
        <w:t>委</w:t>
      </w:r>
      <w:r>
        <w:rPr>
          <w:rFonts w:hint="default" w:ascii="楷体" w:hAnsi="楷体" w:eastAsia="楷体" w:cs="楷体"/>
          <w:lang w:val="en-US" w:eastAsia="zh-CN"/>
        </w:rPr>
        <w:t>职责</w:t>
      </w:r>
    </w:p>
    <w:p>
      <w:pPr>
        <w:bidi w:val="0"/>
        <w:rPr>
          <w:rFonts w:hint="eastAsia"/>
        </w:rPr>
      </w:pPr>
      <w:r>
        <w:rPr>
          <w:rFonts w:hint="eastAsia"/>
          <w:lang w:val="en-US" w:eastAsia="zh-CN"/>
        </w:rPr>
        <w:t>（1）</w:t>
      </w:r>
      <w:r>
        <w:rPr>
          <w:rFonts w:hint="eastAsia"/>
        </w:rPr>
        <w:t>组织指挥：负责组织应急工作的指挥和协调，制定应急预案、工作方案和措施，确保应急工作的有序进行。</w:t>
      </w:r>
    </w:p>
    <w:p>
      <w:pPr>
        <w:bidi w:val="0"/>
        <w:rPr>
          <w:rFonts w:hint="eastAsia"/>
        </w:rPr>
      </w:pPr>
      <w:r>
        <w:rPr>
          <w:rFonts w:hint="eastAsia"/>
          <w:lang w:eastAsia="zh-CN"/>
        </w:rPr>
        <w:t>（</w:t>
      </w:r>
      <w:r>
        <w:rPr>
          <w:rFonts w:hint="eastAsia"/>
          <w:lang w:val="en-US" w:eastAsia="zh-CN"/>
        </w:rPr>
        <w:t>2</w:t>
      </w:r>
      <w:r>
        <w:rPr>
          <w:rFonts w:hint="eastAsia"/>
          <w:lang w:eastAsia="zh-CN"/>
        </w:rPr>
        <w:t>）</w:t>
      </w:r>
      <w:r>
        <w:rPr>
          <w:rFonts w:hint="eastAsia"/>
        </w:rPr>
        <w:t>突发事件应对：贯彻执行</w:t>
      </w:r>
      <w:r>
        <w:rPr>
          <w:rFonts w:hint="eastAsia"/>
          <w:lang w:val="en-US" w:eastAsia="zh-CN"/>
        </w:rPr>
        <w:t>上级部门</w:t>
      </w:r>
      <w:r>
        <w:rPr>
          <w:rFonts w:hint="eastAsia"/>
        </w:rPr>
        <w:t>关于突发事件应对工作的</w:t>
      </w:r>
      <w:r>
        <w:rPr>
          <w:rFonts w:hint="eastAsia"/>
          <w:lang w:eastAsia="zh-CN"/>
        </w:rPr>
        <w:t>法律法规</w:t>
      </w:r>
      <w:r>
        <w:rPr>
          <w:rFonts w:hint="eastAsia"/>
        </w:rPr>
        <w:t>、规章和政策，及时启动应急响应，组织应急处置和救援工作，确保人民生命财产安全。</w:t>
      </w:r>
    </w:p>
    <w:p>
      <w:pPr>
        <w:bidi w:val="0"/>
        <w:rPr>
          <w:rFonts w:hint="eastAsia"/>
        </w:rPr>
      </w:pPr>
      <w:r>
        <w:rPr>
          <w:rFonts w:hint="eastAsia"/>
          <w:lang w:eastAsia="zh-CN"/>
        </w:rPr>
        <w:t>（</w:t>
      </w:r>
      <w:r>
        <w:rPr>
          <w:rFonts w:hint="eastAsia"/>
          <w:lang w:val="en-US" w:eastAsia="zh-CN"/>
        </w:rPr>
        <w:t>3</w:t>
      </w:r>
      <w:r>
        <w:rPr>
          <w:rFonts w:hint="eastAsia"/>
          <w:lang w:eastAsia="zh-CN"/>
        </w:rPr>
        <w:t>）</w:t>
      </w:r>
      <w:r>
        <w:rPr>
          <w:rFonts w:hint="eastAsia"/>
        </w:rPr>
        <w:t>生命线工程保障：负责组织和指导生命线工程的建设和维护，确保</w:t>
      </w:r>
      <w:r>
        <w:rPr>
          <w:rFonts w:hint="eastAsia"/>
          <w:lang w:val="en-US" w:eastAsia="zh-CN"/>
        </w:rPr>
        <w:t>受灾群众和抢险队伍</w:t>
      </w:r>
      <w:r>
        <w:rPr>
          <w:rFonts w:hint="eastAsia"/>
        </w:rPr>
        <w:t>的基本生活需求得到满足。</w:t>
      </w:r>
    </w:p>
    <w:p>
      <w:pPr>
        <w:bidi w:val="0"/>
        <w:rPr>
          <w:rFonts w:hint="eastAsia"/>
        </w:rPr>
      </w:pPr>
      <w:r>
        <w:rPr>
          <w:rFonts w:hint="eastAsia"/>
          <w:lang w:eastAsia="zh-CN"/>
        </w:rPr>
        <w:t>（</w:t>
      </w:r>
      <w:r>
        <w:rPr>
          <w:rFonts w:hint="eastAsia"/>
          <w:lang w:val="en-US" w:eastAsia="zh-CN"/>
        </w:rPr>
        <w:t>4</w:t>
      </w:r>
      <w:r>
        <w:rPr>
          <w:rFonts w:hint="eastAsia"/>
          <w:lang w:eastAsia="zh-CN"/>
        </w:rPr>
        <w:t>）</w:t>
      </w:r>
      <w:r>
        <w:rPr>
          <w:rFonts w:hint="eastAsia"/>
        </w:rPr>
        <w:t>应急预警和信息发布：负责建立健全应急预警系统，及时发布突发事件和灾害的预警信息，引导群众做好应对准备。</w:t>
      </w:r>
    </w:p>
    <w:p>
      <w:pPr>
        <w:bidi w:val="0"/>
        <w:rPr>
          <w:rFonts w:hint="eastAsia"/>
        </w:rPr>
      </w:pPr>
      <w:r>
        <w:rPr>
          <w:rFonts w:hint="eastAsia"/>
          <w:lang w:eastAsia="zh-CN"/>
        </w:rPr>
        <w:t>（</w:t>
      </w:r>
      <w:r>
        <w:rPr>
          <w:rFonts w:hint="eastAsia"/>
          <w:lang w:val="en-US" w:eastAsia="zh-CN"/>
        </w:rPr>
        <w:t>5</w:t>
      </w:r>
      <w:r>
        <w:rPr>
          <w:rFonts w:hint="eastAsia"/>
          <w:lang w:eastAsia="zh-CN"/>
        </w:rPr>
        <w:t>）</w:t>
      </w:r>
      <w:r>
        <w:rPr>
          <w:rFonts w:hint="eastAsia"/>
        </w:rPr>
        <w:t>应急演练和培训：组织开展应急演练和培训，提高</w:t>
      </w:r>
      <w:r>
        <w:rPr>
          <w:rFonts w:hint="eastAsia"/>
          <w:lang w:val="en-US" w:eastAsia="zh-CN"/>
        </w:rPr>
        <w:t>成员单位</w:t>
      </w:r>
      <w:r>
        <w:rPr>
          <w:rFonts w:hint="eastAsia"/>
        </w:rPr>
        <w:t>和群众的应急能力和应对能力。</w:t>
      </w:r>
    </w:p>
    <w:p>
      <w:pPr>
        <w:bidi w:val="0"/>
        <w:rPr>
          <w:rFonts w:hint="eastAsia"/>
        </w:rPr>
      </w:pPr>
      <w:r>
        <w:rPr>
          <w:rFonts w:hint="eastAsia"/>
          <w:lang w:eastAsia="zh-CN"/>
        </w:rPr>
        <w:t>（</w:t>
      </w:r>
      <w:r>
        <w:rPr>
          <w:rFonts w:hint="eastAsia"/>
          <w:lang w:val="en-US" w:eastAsia="zh-CN"/>
        </w:rPr>
        <w:t>6</w:t>
      </w:r>
      <w:r>
        <w:rPr>
          <w:rFonts w:hint="eastAsia"/>
          <w:lang w:eastAsia="zh-CN"/>
        </w:rPr>
        <w:t>）</w:t>
      </w:r>
      <w:r>
        <w:rPr>
          <w:rFonts w:hint="eastAsia"/>
        </w:rPr>
        <w:t>应急资源调配：负责统筹协调应急资源，包括人员、物资、设备等的调配和配置，以应对突发事件和灾害。</w:t>
      </w:r>
    </w:p>
    <w:p>
      <w:pPr>
        <w:bidi w:val="0"/>
        <w:rPr>
          <w:rFonts w:hint="default"/>
          <w:lang w:val="en-US" w:eastAsia="zh-CN"/>
        </w:rPr>
      </w:pPr>
      <w:r>
        <w:rPr>
          <w:rFonts w:hint="eastAsia"/>
          <w:lang w:eastAsia="zh-CN"/>
        </w:rPr>
        <w:t>（</w:t>
      </w:r>
      <w:r>
        <w:rPr>
          <w:rFonts w:hint="eastAsia"/>
          <w:lang w:val="en-US" w:eastAsia="zh-CN"/>
        </w:rPr>
        <w:t>7</w:t>
      </w:r>
      <w:r>
        <w:rPr>
          <w:rFonts w:hint="eastAsia"/>
          <w:lang w:eastAsia="zh-CN"/>
        </w:rPr>
        <w:t>）</w:t>
      </w:r>
      <w:r>
        <w:rPr>
          <w:rFonts w:hint="eastAsia"/>
        </w:rPr>
        <w:t>监督检查和评估：对</w:t>
      </w:r>
      <w:r>
        <w:rPr>
          <w:rFonts w:hint="eastAsia"/>
          <w:lang w:val="en-US" w:eastAsia="zh-CN"/>
        </w:rPr>
        <w:t>桃城镇</w:t>
      </w:r>
      <w:r>
        <w:rPr>
          <w:rFonts w:hint="eastAsia"/>
        </w:rPr>
        <w:t>的应急工作进行监督检查和评估，发现问题及时纠正，提出改进意见，确保应急工作的质量和效果。</w:t>
      </w:r>
    </w:p>
    <w:p>
      <w:pPr>
        <w:pStyle w:val="6"/>
        <w:bidi w:val="0"/>
        <w:rPr>
          <w:rFonts w:hint="default" w:ascii="楷体" w:hAnsi="楷体" w:eastAsia="楷体" w:cs="楷体"/>
          <w:lang w:val="en-US" w:eastAsia="zh-CN"/>
        </w:rPr>
      </w:pPr>
      <w:r>
        <w:rPr>
          <w:rFonts w:hint="default" w:ascii="楷体" w:hAnsi="楷体" w:eastAsia="楷体" w:cs="楷体"/>
          <w:lang w:val="en-US" w:eastAsia="zh-CN"/>
        </w:rPr>
        <w:t>应急办职责</w:t>
      </w:r>
    </w:p>
    <w:p>
      <w:pPr>
        <w:bidi w:val="0"/>
        <w:rPr>
          <w:rFonts w:hint="default"/>
          <w:lang w:val="en-US" w:eastAsia="zh-CN"/>
        </w:rPr>
      </w:pPr>
      <w:r>
        <w:rPr>
          <w:rFonts w:hint="eastAsia"/>
          <w:lang w:val="en-US" w:eastAsia="zh-CN"/>
        </w:rPr>
        <w:t>（1）</w:t>
      </w:r>
      <w:r>
        <w:rPr>
          <w:rFonts w:hint="default"/>
          <w:lang w:val="en-US" w:eastAsia="zh-CN"/>
        </w:rPr>
        <w:t>贯彻执行</w:t>
      </w:r>
      <w:r>
        <w:rPr>
          <w:rFonts w:hint="eastAsia"/>
          <w:lang w:val="en-US" w:eastAsia="zh-CN"/>
        </w:rPr>
        <w:t>指挥部</w:t>
      </w:r>
      <w:r>
        <w:rPr>
          <w:rFonts w:hint="default"/>
          <w:lang w:val="en-US" w:eastAsia="zh-CN"/>
        </w:rPr>
        <w:t>的决定，负责</w:t>
      </w:r>
      <w:r>
        <w:rPr>
          <w:rFonts w:hint="eastAsia"/>
          <w:lang w:val="en-US" w:eastAsia="zh-CN"/>
        </w:rPr>
        <w:t>桃城镇</w:t>
      </w:r>
      <w:r>
        <w:rPr>
          <w:rFonts w:hint="default"/>
          <w:lang w:val="en-US" w:eastAsia="zh-CN"/>
        </w:rPr>
        <w:t>突发事件应急救援的指导协调、监督检查、组织实施等工作；负责对突发事件所涉及的工作事项提出建议，并报</w:t>
      </w:r>
      <w:r>
        <w:rPr>
          <w:rFonts w:hint="eastAsia"/>
          <w:lang w:val="en-US" w:eastAsia="zh-CN"/>
        </w:rPr>
        <w:t>指挥部</w:t>
      </w:r>
      <w:r>
        <w:rPr>
          <w:rFonts w:hint="default"/>
          <w:lang w:val="en-US" w:eastAsia="zh-CN"/>
        </w:rPr>
        <w:t>。</w:t>
      </w:r>
    </w:p>
    <w:p>
      <w:pPr>
        <w:bidi w:val="0"/>
        <w:rPr>
          <w:rFonts w:hint="default"/>
          <w:lang w:val="en-US" w:eastAsia="zh-CN"/>
        </w:rPr>
      </w:pPr>
      <w:r>
        <w:rPr>
          <w:rFonts w:hint="eastAsia"/>
          <w:lang w:val="en-US" w:eastAsia="zh-CN"/>
        </w:rPr>
        <w:t>（2）</w:t>
      </w:r>
      <w:r>
        <w:rPr>
          <w:rFonts w:hint="default"/>
          <w:lang w:val="en-US" w:eastAsia="zh-CN"/>
        </w:rPr>
        <w:t>负责《</w:t>
      </w:r>
      <w:r>
        <w:rPr>
          <w:rFonts w:hint="eastAsia"/>
          <w:lang w:val="en-US" w:eastAsia="zh-CN"/>
        </w:rPr>
        <w:t>桃城镇</w:t>
      </w:r>
      <w:r>
        <w:rPr>
          <w:rFonts w:hint="default"/>
          <w:lang w:val="en-US" w:eastAsia="zh-CN"/>
        </w:rPr>
        <w:t>突发事件总体应急预案》的修订和评审工作。</w:t>
      </w:r>
    </w:p>
    <w:p>
      <w:pPr>
        <w:bidi w:val="0"/>
        <w:rPr>
          <w:rFonts w:hint="default"/>
          <w:lang w:val="en-US" w:eastAsia="zh-CN"/>
        </w:rPr>
      </w:pPr>
      <w:r>
        <w:rPr>
          <w:rFonts w:hint="eastAsia"/>
          <w:lang w:val="en-US" w:eastAsia="zh-CN"/>
        </w:rPr>
        <w:t>（3）</w:t>
      </w:r>
      <w:r>
        <w:rPr>
          <w:rFonts w:hint="default"/>
          <w:lang w:val="en-US" w:eastAsia="zh-CN"/>
        </w:rPr>
        <w:t>督促落实和检查指导</w:t>
      </w:r>
      <w:r>
        <w:rPr>
          <w:rFonts w:hint="eastAsia"/>
          <w:lang w:val="en-US" w:eastAsia="zh-CN"/>
        </w:rPr>
        <w:t>镇直相关</w:t>
      </w:r>
      <w:r>
        <w:rPr>
          <w:rFonts w:hint="default"/>
          <w:lang w:val="en-US" w:eastAsia="zh-CN"/>
        </w:rPr>
        <w:t>单位</w:t>
      </w:r>
      <w:r>
        <w:rPr>
          <w:rFonts w:hint="eastAsia"/>
          <w:lang w:val="en-US" w:eastAsia="zh-CN"/>
        </w:rPr>
        <w:t>、各村</w:t>
      </w:r>
      <w:r>
        <w:rPr>
          <w:rFonts w:hint="default"/>
          <w:lang w:val="en-US" w:eastAsia="zh-CN"/>
        </w:rPr>
        <w:t>组织实施的预案演练工作。</w:t>
      </w:r>
    </w:p>
    <w:p>
      <w:pPr>
        <w:bidi w:val="0"/>
        <w:rPr>
          <w:rFonts w:hint="default"/>
          <w:lang w:val="en-US" w:eastAsia="zh-CN"/>
        </w:rPr>
      </w:pPr>
      <w:r>
        <w:rPr>
          <w:rFonts w:hint="eastAsia"/>
          <w:lang w:val="en-US" w:eastAsia="zh-CN"/>
        </w:rPr>
        <w:t>（4）</w:t>
      </w:r>
      <w:r>
        <w:rPr>
          <w:rFonts w:hint="default"/>
          <w:lang w:val="en-US" w:eastAsia="zh-CN"/>
        </w:rPr>
        <w:t>负责指导和检查</w:t>
      </w:r>
      <w:r>
        <w:rPr>
          <w:rFonts w:hint="eastAsia"/>
          <w:lang w:val="en-US" w:eastAsia="zh-CN"/>
        </w:rPr>
        <w:t>桃城镇</w:t>
      </w:r>
      <w:r>
        <w:rPr>
          <w:rFonts w:hint="default"/>
          <w:lang w:val="en-US" w:eastAsia="zh-CN"/>
        </w:rPr>
        <w:t>应急救援物资储备工作；</w:t>
      </w:r>
      <w:r>
        <w:rPr>
          <w:rFonts w:hint="eastAsia"/>
          <w:lang w:val="en-US" w:eastAsia="zh-CN"/>
        </w:rPr>
        <w:t>督促</w:t>
      </w:r>
      <w:r>
        <w:rPr>
          <w:rFonts w:hint="default"/>
          <w:lang w:val="en-US" w:eastAsia="zh-CN"/>
        </w:rPr>
        <w:t>和协调应急救援所需资金、设备、物资的调拨、运输工作。</w:t>
      </w:r>
    </w:p>
    <w:p>
      <w:pPr>
        <w:bidi w:val="0"/>
        <w:rPr>
          <w:rFonts w:hint="default"/>
          <w:lang w:val="en-US" w:eastAsia="zh-CN"/>
        </w:rPr>
      </w:pPr>
      <w:r>
        <w:rPr>
          <w:rFonts w:hint="eastAsia"/>
          <w:lang w:val="en-US" w:eastAsia="zh-CN"/>
        </w:rPr>
        <w:t>（5）</w:t>
      </w:r>
      <w:r>
        <w:rPr>
          <w:rFonts w:hint="default"/>
          <w:lang w:val="en-US" w:eastAsia="zh-CN"/>
        </w:rPr>
        <w:t>负责与县</w:t>
      </w:r>
      <w:r>
        <w:rPr>
          <w:rFonts w:hint="eastAsia"/>
          <w:lang w:val="en-US" w:eastAsia="zh-CN"/>
        </w:rPr>
        <w:t>有关单位</w:t>
      </w:r>
      <w:r>
        <w:rPr>
          <w:rFonts w:hint="default"/>
          <w:lang w:val="en-US" w:eastAsia="zh-CN"/>
        </w:rPr>
        <w:t>的业务联系；负责与毗邻乡</w:t>
      </w:r>
      <w:r>
        <w:rPr>
          <w:rFonts w:hint="eastAsia"/>
          <w:lang w:val="en-US" w:eastAsia="zh-CN"/>
        </w:rPr>
        <w:t>镇</w:t>
      </w:r>
      <w:r>
        <w:rPr>
          <w:rFonts w:hint="default"/>
          <w:lang w:val="en-US" w:eastAsia="zh-CN"/>
        </w:rPr>
        <w:t>在信息沟通、应急支援等方面的联系和协调工作。</w:t>
      </w:r>
    </w:p>
    <w:p>
      <w:pPr>
        <w:bidi w:val="0"/>
        <w:rPr>
          <w:rFonts w:hint="default"/>
          <w:lang w:val="en-US" w:eastAsia="zh-CN"/>
        </w:rPr>
      </w:pPr>
      <w:r>
        <w:rPr>
          <w:rFonts w:hint="eastAsia"/>
          <w:lang w:val="en-US" w:eastAsia="zh-CN"/>
        </w:rPr>
        <w:t>（6）</w:t>
      </w:r>
      <w:r>
        <w:rPr>
          <w:rFonts w:hint="default"/>
          <w:lang w:val="en-US" w:eastAsia="zh-CN"/>
        </w:rPr>
        <w:t>承办</w:t>
      </w:r>
      <w:r>
        <w:rPr>
          <w:rFonts w:hint="eastAsia"/>
          <w:lang w:val="en-US" w:eastAsia="zh-CN"/>
        </w:rPr>
        <w:t>指挥部</w:t>
      </w:r>
      <w:r>
        <w:rPr>
          <w:rFonts w:hint="default"/>
          <w:lang w:val="en-US" w:eastAsia="zh-CN"/>
        </w:rPr>
        <w:t>交办的其他工作。</w:t>
      </w:r>
    </w:p>
    <w:p>
      <w:pPr>
        <w:pStyle w:val="5"/>
        <w:bidi w:val="0"/>
        <w:rPr>
          <w:rFonts w:hint="eastAsia" w:asciiTheme="majorEastAsia" w:hAnsiTheme="majorEastAsia" w:eastAsiaTheme="majorEastAsia" w:cstheme="majorEastAsia"/>
          <w:lang w:val="en-US" w:eastAsia="zh-CN"/>
        </w:rPr>
      </w:pPr>
      <w:bookmarkStart w:id="17" w:name="_Toc22746"/>
      <w:bookmarkStart w:id="18" w:name="_Toc30937"/>
      <w:r>
        <w:rPr>
          <w:rFonts w:hint="eastAsia" w:asciiTheme="majorEastAsia" w:hAnsiTheme="majorEastAsia" w:eastAsiaTheme="majorEastAsia" w:cstheme="majorEastAsia"/>
          <w:lang w:val="en-US" w:eastAsia="zh-CN"/>
        </w:rPr>
        <w:t>各专项应急指挥部</w:t>
      </w:r>
      <w:bookmarkEnd w:id="17"/>
      <w:bookmarkEnd w:id="18"/>
    </w:p>
    <w:p>
      <w:pPr>
        <w:rPr>
          <w:rFonts w:hint="default"/>
          <w:lang w:val="en-US" w:eastAsia="zh-CN"/>
        </w:rPr>
      </w:pPr>
      <w:r>
        <w:rPr>
          <w:rFonts w:hint="eastAsia"/>
          <w:lang w:val="en-US" w:eastAsia="zh-CN"/>
        </w:rPr>
        <w:t>镇</w:t>
      </w:r>
      <w:r>
        <w:rPr>
          <w:rFonts w:hint="default"/>
          <w:lang w:val="en-US" w:eastAsia="zh-CN"/>
        </w:rPr>
        <w:t>各专项应急指挥部是</w:t>
      </w:r>
      <w:r>
        <w:rPr>
          <w:rFonts w:hint="eastAsia"/>
          <w:lang w:val="en-US" w:eastAsia="zh-CN"/>
        </w:rPr>
        <w:t>镇</w:t>
      </w:r>
      <w:r>
        <w:rPr>
          <w:rFonts w:hint="default"/>
          <w:lang w:val="en-US" w:eastAsia="zh-CN"/>
        </w:rPr>
        <w:t>政府处置相关突发事件的应急指挥机构，</w:t>
      </w:r>
      <w:r>
        <w:rPr>
          <w:rFonts w:hint="eastAsia"/>
          <w:lang w:val="en-US" w:eastAsia="zh-CN"/>
        </w:rPr>
        <w:t>镇</w:t>
      </w:r>
      <w:r>
        <w:rPr>
          <w:rFonts w:hint="default"/>
          <w:lang w:val="en-US" w:eastAsia="zh-CN"/>
        </w:rPr>
        <w:t>专项应急指挥部由镇党委书记和镇长担任指挥长</w:t>
      </w:r>
      <w:r>
        <w:rPr>
          <w:rFonts w:hint="eastAsia"/>
          <w:lang w:val="en-US" w:eastAsia="zh-CN"/>
        </w:rPr>
        <w:t>，镇政府副职领导</w:t>
      </w:r>
      <w:r>
        <w:rPr>
          <w:rFonts w:hint="default"/>
          <w:lang w:val="en-US" w:eastAsia="zh-CN"/>
        </w:rPr>
        <w:t>按照业务分工担任</w:t>
      </w:r>
      <w:r>
        <w:rPr>
          <w:rFonts w:hint="eastAsia"/>
          <w:lang w:val="en-US" w:eastAsia="zh-CN"/>
        </w:rPr>
        <w:t>常务副</w:t>
      </w:r>
      <w:r>
        <w:rPr>
          <w:rFonts w:hint="default"/>
          <w:lang w:val="en-US" w:eastAsia="zh-CN"/>
        </w:rPr>
        <w:t>指挥长，各挂钩</w:t>
      </w:r>
      <w:r>
        <w:rPr>
          <w:rFonts w:hint="eastAsia"/>
          <w:lang w:val="en-US" w:eastAsia="zh-CN"/>
        </w:rPr>
        <w:t>村</w:t>
      </w:r>
      <w:r>
        <w:rPr>
          <w:rFonts w:hint="default"/>
          <w:lang w:val="en-US" w:eastAsia="zh-CN"/>
        </w:rPr>
        <w:t>领导任副指挥长</w:t>
      </w:r>
      <w:r>
        <w:rPr>
          <w:rFonts w:hint="eastAsia"/>
          <w:lang w:val="en-US" w:eastAsia="zh-CN"/>
        </w:rPr>
        <w:t>，镇直相关单位及各村主干任成员，</w:t>
      </w:r>
      <w:r>
        <w:rPr>
          <w:rFonts w:hint="default"/>
          <w:lang w:val="en-US" w:eastAsia="zh-CN"/>
        </w:rPr>
        <w:t>负责相关类别突发事件的应急管理工作。</w:t>
      </w:r>
    </w:p>
    <w:p>
      <w:pPr>
        <w:shd w:val="clear"/>
        <w:rPr>
          <w:rFonts w:hint="default"/>
          <w:lang w:val="en-US" w:eastAsia="zh-CN"/>
        </w:rPr>
      </w:pPr>
      <w:r>
        <w:rPr>
          <w:rFonts w:hint="default"/>
          <w:lang w:val="en-US" w:eastAsia="zh-CN"/>
        </w:rPr>
        <w:t>桃城镇</w:t>
      </w:r>
      <w:r>
        <w:rPr>
          <w:rFonts w:hint="eastAsia"/>
          <w:lang w:val="en-US" w:eastAsia="zh-CN"/>
        </w:rPr>
        <w:t>防汛防台风抗旱</w:t>
      </w:r>
      <w:r>
        <w:rPr>
          <w:rFonts w:hint="default"/>
          <w:lang w:val="en-US" w:eastAsia="zh-CN"/>
        </w:rPr>
        <w:t>应急指挥部</w:t>
      </w:r>
      <w:r>
        <w:rPr>
          <w:rFonts w:hint="eastAsia"/>
          <w:lang w:val="en-US" w:eastAsia="zh-CN"/>
        </w:rPr>
        <w:t>职责：（1）贯彻落实镇党委、政府关于防汛防台风抗旱工作的部署，对全镇防汛防台风抗旱工作实行统一决策、统一指挥、统一调度。（2）按照上级防指的防汛防台风抗旱政策及相关规章制度，依法组织实施，并指导督促各村编制实施防汛防台风抗旱预案。（3）及时调整充实镇防指组成单位和人员，加强镇防汛防台风抗旱能力建设，进一步强化决策部署、指挥调度、协调指导作用。指导建立健全镇、村防汛抗旱工作体系。（4）督促镇直相关单位严格落实防汛防台风抗旱重大决策部署。（5）宣布启动、调整或终止镇防指应急响应，组织、指挥和协调全镇防汛防台风抗旱和抢险救灾工作，依法发布全镇汛情、旱情、灾情。（6）负责防汛防台风抗旱应急抢险救灾经费和物资统筹管理，指挥调度各类抢险队伍开展抗灾抢险工作，组织防洪调度。（7）负责组织和指导生命线工程的建设和维护，确保受灾群众和抢险队伍的基本生活需求得到满足。（8）承办国家防总、省、市、县防指交办的其他工作。</w:t>
      </w:r>
    </w:p>
    <w:p>
      <w:pPr>
        <w:shd w:val="clear"/>
        <w:rPr>
          <w:rFonts w:hint="default"/>
          <w:lang w:val="en-US" w:eastAsia="zh-CN"/>
        </w:rPr>
      </w:pPr>
      <w:r>
        <w:rPr>
          <w:rFonts w:hint="default"/>
          <w:lang w:val="en-US" w:eastAsia="zh-CN"/>
        </w:rPr>
        <w:t>桃城镇地质灾害应急指挥部</w:t>
      </w:r>
      <w:r>
        <w:rPr>
          <w:rFonts w:hint="eastAsia"/>
          <w:lang w:val="en-US" w:eastAsia="zh-CN"/>
        </w:rPr>
        <w:t>职责：（1）贯彻落实镇党委、政府关于地质灾害的抗灾救灾工作指示；（2）决定有关地质灾害应急防治与救灾重大事项；（3）领导和指挥辖区内突发地质灾害的应急处置，协调各类地质灾害应急与救灾重要工作；（4）部署和组织对受灾地区进行紧急援救；（5）督促、检查地质灾害应急防治与救灾工作落实情况。（6）负责组织和指导生命线工程的建设和维护，确保受灾群众和抢险队伍的基本生活需求得到满足。</w:t>
      </w:r>
    </w:p>
    <w:p>
      <w:pPr>
        <w:shd w:val="clear"/>
        <w:rPr>
          <w:rFonts w:hint="default"/>
          <w:lang w:val="en-US" w:eastAsia="zh-CN"/>
        </w:rPr>
      </w:pPr>
      <w:r>
        <w:rPr>
          <w:rFonts w:hint="default"/>
          <w:lang w:val="en-US" w:eastAsia="zh-CN"/>
        </w:rPr>
        <w:t>桃城镇森林火灾应急指挥部</w:t>
      </w:r>
      <w:r>
        <w:rPr>
          <w:rFonts w:hint="eastAsia"/>
          <w:lang w:val="en-US" w:eastAsia="zh-CN"/>
        </w:rPr>
        <w:t>职责：（1）贯彻落实镇党委、政府关于森林防灭火工作的决策部署，对全镇森林防灭火工作实行统一决策、统一指挥、统一调度。（2）按照上级的森林防灭火政策及相关规章制度，依法组织实施，并指导督促各村编制实施预案。（3）及时调整充实镇指挥部组成单位和人员，加强镇森林防灭火办能力建设，进一步强化决策部署、指挥调度、协调指导作用。指导建立健全镇、村级森林防火工作体系。（4）督促镇直相关单位严格落实森林防灭火重大决策部署。（5）宣布启动、调整或终止镇指挥部应急响应，组织、指挥和协调全镇森林防火和抢险救灾工作，依法发布全镇灾情。（6）负责森林防灭火应急抢险救灾经费和物资统筹管理，指挥调度各类抢险队伍开展抢险工作。（7）负责组织和指导生命线工程的建设和维护，确保受灾群众和抢险队伍的基本生活需求得到满足。（8）承办上级交办的其他工作。</w:t>
      </w:r>
    </w:p>
    <w:p>
      <w:pPr>
        <w:shd w:val="clear"/>
        <w:rPr>
          <w:rFonts w:hint="default"/>
          <w:lang w:val="en-US" w:eastAsia="zh-CN"/>
        </w:rPr>
      </w:pPr>
      <w:r>
        <w:rPr>
          <w:rFonts w:hint="default"/>
          <w:lang w:val="en-US" w:eastAsia="zh-CN"/>
        </w:rPr>
        <w:t>桃城镇自然灾害救助应急指挥部</w:t>
      </w:r>
      <w:r>
        <w:rPr>
          <w:rFonts w:hint="eastAsia"/>
          <w:lang w:val="en-US" w:eastAsia="zh-CN"/>
        </w:rPr>
        <w:t>职责：（1）贯彻落实镇党委、政府关于自然灾害救助工作的决策部署，做好自然灾害的救助、救济综合协调工作。（2）分析、评估、会商灾区形势，提出对策；协调落实对灾区的减灾救灾等各项措施。（3）收集、汇总、报告、评估灾害信息、灾区需求和救灾工作情况，通报灾情，向上争取支援。（4）协助、指导各村开展救灾工作。（5）负责组织和指导生命线工程的建设和维护，确保受灾群众和抢险队伍的基本生活需求得到满足。</w:t>
      </w:r>
    </w:p>
    <w:p>
      <w:pPr>
        <w:shd w:val="clear"/>
        <w:rPr>
          <w:rFonts w:hint="default"/>
          <w:lang w:val="en-US" w:eastAsia="zh-CN"/>
        </w:rPr>
      </w:pPr>
      <w:r>
        <w:rPr>
          <w:rFonts w:hint="default"/>
          <w:lang w:val="en-US" w:eastAsia="zh-CN"/>
        </w:rPr>
        <w:t>桃城镇生产安全事故应急指挥部</w:t>
      </w:r>
      <w:r>
        <w:rPr>
          <w:rFonts w:hint="eastAsia"/>
          <w:lang w:val="en-US" w:eastAsia="zh-CN"/>
        </w:rPr>
        <w:t>职责：（1）在镇党委、镇政府领导下，研究部署、指挥协调全镇安全生产应急管理和生产安全事故应急救援工作。（2）组织编制、实施全镇生产安全事故应急救援预案。（3）指挥协调有关单位和个人共同做好生产安全事故应急工作。（4）根据事故情况，决定应急预案的启动和结束。（5）统一指挥和组织事故应急救援工作。（6）负责组织和指导生命线工程的建设和维护，确保受灾群众和抢险队伍的基本生活需求得到满足。（7）执行上级部门下达的其他关于事故应急救援的任务。</w:t>
      </w:r>
    </w:p>
    <w:p>
      <w:pPr>
        <w:shd w:val="clear"/>
        <w:rPr>
          <w:rFonts w:hint="default"/>
          <w:lang w:val="en-US" w:eastAsia="zh-CN"/>
        </w:rPr>
      </w:pPr>
      <w:r>
        <w:rPr>
          <w:rFonts w:hint="default"/>
          <w:lang w:val="en-US" w:eastAsia="zh-CN"/>
        </w:rPr>
        <w:t>桃城镇火灾事故应急指挥部</w:t>
      </w:r>
      <w:r>
        <w:rPr>
          <w:rFonts w:hint="eastAsia"/>
          <w:lang w:val="en-US" w:eastAsia="zh-CN"/>
        </w:rPr>
        <w:t>职责：（1）贯彻落实镇党委、政府关于火灾事故工作的决策部署，指导全镇微型消防站建设工作。（2）启动本预案，统一指挥火灾事故应急处置工作。（3）对救援行动作出决策，制定灭火救援行动方案，及时掌握现场情况变化，提出相应措施，适时调整作战方案和调配灭火应急救援力量，组织指挥协同作战。（4）指挥协调镇直相关单位参加救援行动，紧急调度应急储备物资、交通工具及相关设施设备。（5）执行上级部门下达的其他关于事故应急救援的任务。（6）及时向上级报告事故处置进展情况。</w:t>
      </w:r>
    </w:p>
    <w:p>
      <w:pPr>
        <w:shd w:val="clear"/>
        <w:rPr>
          <w:rFonts w:hint="default"/>
          <w:lang w:val="en-US" w:eastAsia="zh-CN"/>
        </w:rPr>
      </w:pPr>
      <w:r>
        <w:rPr>
          <w:rFonts w:hint="default"/>
          <w:lang w:val="en-US" w:eastAsia="zh-CN"/>
        </w:rPr>
        <w:t>桃城镇防溺水事故应急指挥部</w:t>
      </w:r>
      <w:r>
        <w:rPr>
          <w:rFonts w:hint="eastAsia"/>
          <w:lang w:val="en-US" w:eastAsia="zh-CN"/>
        </w:rPr>
        <w:t>职责：（1）贯彻落实镇党委、政府关于</w:t>
      </w:r>
      <w:r>
        <w:rPr>
          <w:rFonts w:hint="default"/>
          <w:lang w:val="en-US" w:eastAsia="zh-CN"/>
        </w:rPr>
        <w:t>防溺水</w:t>
      </w:r>
      <w:r>
        <w:rPr>
          <w:rFonts w:hint="eastAsia"/>
          <w:lang w:val="en-US" w:eastAsia="zh-CN"/>
        </w:rPr>
        <w:t>工作的决策部署，确保防溺水工作的有序进行。（2）组织实施防溺水宣传教育：负责组织开展针对不同人群的防溺水宣传教育活动，提高公众对溺水危险的认识和防范意识，促进公众采取正确的自救和互救措施。（3）组织实施防溺水巡查和监测：负责组织开展防溺水巡查，及时发现和排查溺水隐患，采取有效措施消除溺水风险。（4）组织应急救援工作：负责组织和协调应急救援工作，及时响应溺水事故，组织救援力量和资源，最大限度地减少溺水事故的损失和影响。（5）组织开展防溺水培训：负责组织开展防溺水培训工作，提高防溺水工作人员的专业技能和应急处置能力。加强与相关单位的协调合作，共同推动防溺水工作的开展，形成合力，提高防溺水工作的整体效能。</w:t>
      </w:r>
    </w:p>
    <w:p>
      <w:pPr>
        <w:shd w:val="clear"/>
        <w:rPr>
          <w:rFonts w:hint="default"/>
          <w:lang w:val="en-US" w:eastAsia="zh-CN"/>
        </w:rPr>
      </w:pPr>
      <w:r>
        <w:rPr>
          <w:rFonts w:hint="default"/>
          <w:lang w:val="en-US" w:eastAsia="zh-CN"/>
        </w:rPr>
        <w:t>桃城镇处置突发群体性事件应急指挥部</w:t>
      </w:r>
      <w:r>
        <w:rPr>
          <w:rFonts w:hint="eastAsia"/>
          <w:lang w:val="en-US" w:eastAsia="zh-CN"/>
        </w:rPr>
        <w:t>职责：（1）贯彻落实镇党委、政府关于处置</w:t>
      </w:r>
      <w:r>
        <w:rPr>
          <w:rFonts w:hint="default"/>
          <w:lang w:val="en-US" w:eastAsia="zh-CN"/>
        </w:rPr>
        <w:t>突发群体性事件</w:t>
      </w:r>
      <w:r>
        <w:rPr>
          <w:rFonts w:hint="eastAsia"/>
          <w:lang w:val="en-US" w:eastAsia="zh-CN"/>
        </w:rPr>
        <w:t>的部署，负责对全镇不稳定因素、群体性突发事件的发生及发展情况作出分析和判断，研究处置问题的方法和措施，并作出处置决策。（2）组织、指挥、协调、调动各方面力量和物资赶赴现场开展应急处理。</w:t>
      </w:r>
    </w:p>
    <w:p>
      <w:pPr>
        <w:shd w:val="clear"/>
        <w:rPr>
          <w:rFonts w:hint="default"/>
          <w:lang w:val="en-US" w:eastAsia="zh-CN"/>
        </w:rPr>
      </w:pPr>
      <w:r>
        <w:rPr>
          <w:rFonts w:hint="default"/>
          <w:lang w:val="en-US" w:eastAsia="zh-CN"/>
        </w:rPr>
        <w:t>桃城镇处置突发公共卫生事件应急指挥部</w:t>
      </w:r>
      <w:r>
        <w:rPr>
          <w:rFonts w:hint="eastAsia"/>
          <w:lang w:val="en-US" w:eastAsia="zh-CN"/>
        </w:rPr>
        <w:t>职责：（1）贯彻落实镇党委、政府关于处置</w:t>
      </w:r>
      <w:r>
        <w:rPr>
          <w:rFonts w:hint="default"/>
          <w:lang w:val="en-US" w:eastAsia="zh-CN"/>
        </w:rPr>
        <w:t>突发公共卫生事件</w:t>
      </w:r>
      <w:r>
        <w:rPr>
          <w:rFonts w:hint="eastAsia"/>
          <w:lang w:val="en-US" w:eastAsia="zh-CN"/>
        </w:rPr>
        <w:t>的部署，组织和动员全部力量，做好和配合上级职能部门做好突发公共卫生事件的应急处理工作；（2）负责辖区内突发公共卫生事件应急工作的指挥、组织和协调；（3）监督检查镇直相关单位、各村在突发公共卫生事件应急处理工作中履行职责情况；（4）评估和总结突发公共卫生事件应急处理工作，完善预案；（5）组织开展突发公共卫生事件相关知识、技能的培训和演练。</w:t>
      </w:r>
    </w:p>
    <w:p>
      <w:pPr>
        <w:pStyle w:val="5"/>
        <w:bidi w:val="0"/>
        <w:rPr>
          <w:rFonts w:hint="default" w:asciiTheme="majorEastAsia" w:hAnsiTheme="majorEastAsia" w:eastAsiaTheme="majorEastAsia" w:cstheme="majorEastAsia"/>
          <w:lang w:val="en-US" w:eastAsia="zh-CN"/>
        </w:rPr>
      </w:pPr>
      <w:bookmarkStart w:id="19" w:name="_Toc6151"/>
      <w:bookmarkStart w:id="20" w:name="_Toc22468"/>
      <w:r>
        <w:rPr>
          <w:rFonts w:hint="default" w:asciiTheme="majorEastAsia" w:hAnsiTheme="majorEastAsia" w:eastAsiaTheme="majorEastAsia" w:cstheme="majorEastAsia"/>
          <w:lang w:val="en-US" w:eastAsia="zh-CN"/>
        </w:rPr>
        <w:t>专家组</w:t>
      </w:r>
      <w:bookmarkEnd w:id="19"/>
      <w:bookmarkEnd w:id="20"/>
    </w:p>
    <w:p>
      <w:pPr>
        <w:bidi w:val="0"/>
        <w:rPr>
          <w:rFonts w:hint="default"/>
          <w:lang w:val="en-US" w:eastAsia="zh-CN"/>
        </w:rPr>
      </w:pPr>
      <w:r>
        <w:rPr>
          <w:rFonts w:hint="eastAsia"/>
          <w:lang w:val="en-US" w:eastAsia="zh-CN"/>
        </w:rPr>
        <w:t>桃城镇依托县应急管理局的</w:t>
      </w:r>
      <w:r>
        <w:rPr>
          <w:rFonts w:hint="default"/>
          <w:lang w:val="en-US" w:eastAsia="zh-CN"/>
        </w:rPr>
        <w:t>各类专业人才库，根据实际需要聘请专家组成专家组，参与突发事件的灾害评估、灾情分析</w:t>
      </w:r>
      <w:r>
        <w:rPr>
          <w:rFonts w:hint="eastAsia"/>
          <w:lang w:val="en-US" w:eastAsia="zh-CN"/>
        </w:rPr>
        <w:t>和</w:t>
      </w:r>
      <w:r>
        <w:rPr>
          <w:rFonts w:hint="default"/>
          <w:lang w:val="en-US" w:eastAsia="zh-CN"/>
        </w:rPr>
        <w:t>突发事件的应急处置工作。</w:t>
      </w:r>
    </w:p>
    <w:p>
      <w:pPr>
        <w:pStyle w:val="4"/>
        <w:bidi w:val="0"/>
        <w:rPr>
          <w:rFonts w:hint="default"/>
          <w:lang w:val="en-US" w:eastAsia="zh-CN"/>
        </w:rPr>
      </w:pPr>
      <w:bookmarkStart w:id="21" w:name="_Toc9611"/>
      <w:bookmarkStart w:id="22" w:name="_Toc24158"/>
      <w:r>
        <w:rPr>
          <w:rFonts w:hint="default"/>
          <w:lang w:val="en-US" w:eastAsia="zh-CN"/>
        </w:rPr>
        <w:t>运行机制</w:t>
      </w:r>
      <w:bookmarkEnd w:id="21"/>
      <w:bookmarkEnd w:id="22"/>
    </w:p>
    <w:p>
      <w:pPr>
        <w:rPr>
          <w:rFonts w:hint="default"/>
          <w:lang w:val="en-US" w:eastAsia="zh-CN"/>
        </w:rPr>
      </w:pPr>
      <w:r>
        <w:rPr>
          <w:rFonts w:hint="eastAsia"/>
          <w:lang w:val="en-US" w:eastAsia="zh-CN"/>
        </w:rPr>
        <w:t>各村及镇直相关单位</w:t>
      </w:r>
      <w:r>
        <w:rPr>
          <w:rFonts w:hint="default"/>
          <w:lang w:val="en-US" w:eastAsia="zh-CN"/>
        </w:rPr>
        <w:t>要建立应对突发事件的风险防控、监测预警、应急处置与救援、恢复与重建等机制，提高风险监测预警能力、应急处置能力和灾后恢复能力。</w:t>
      </w:r>
    </w:p>
    <w:p>
      <w:pPr>
        <w:pStyle w:val="5"/>
        <w:bidi w:val="0"/>
        <w:rPr>
          <w:rFonts w:hint="default" w:asciiTheme="majorEastAsia" w:hAnsiTheme="majorEastAsia" w:eastAsiaTheme="majorEastAsia" w:cstheme="majorEastAsia"/>
          <w:lang w:val="en-US" w:eastAsia="zh-CN"/>
        </w:rPr>
      </w:pPr>
      <w:bookmarkStart w:id="23" w:name="_Toc9921"/>
      <w:bookmarkStart w:id="24" w:name="_Toc27956"/>
      <w:r>
        <w:rPr>
          <w:rFonts w:hint="eastAsia" w:asciiTheme="majorEastAsia" w:hAnsiTheme="majorEastAsia" w:eastAsiaTheme="majorEastAsia" w:cstheme="majorEastAsia"/>
          <w:lang w:val="en-US" w:eastAsia="zh-CN"/>
        </w:rPr>
        <w:t>风险防控</w:t>
      </w:r>
      <w:bookmarkEnd w:id="23"/>
      <w:bookmarkEnd w:id="24"/>
    </w:p>
    <w:p>
      <w:pPr>
        <w:bidi w:val="0"/>
        <w:rPr>
          <w:rFonts w:hint="default"/>
          <w:lang w:val="en-US" w:eastAsia="zh-CN"/>
        </w:rPr>
      </w:pPr>
      <w:r>
        <w:rPr>
          <w:rFonts w:hint="eastAsia"/>
          <w:lang w:val="en-US" w:eastAsia="zh-CN"/>
        </w:rPr>
        <w:t>（1）</w:t>
      </w:r>
      <w:r>
        <w:rPr>
          <w:rFonts w:hint="default"/>
          <w:lang w:val="en-US" w:eastAsia="zh-CN"/>
        </w:rPr>
        <w:t>各</w:t>
      </w:r>
      <w:r>
        <w:rPr>
          <w:rFonts w:hint="eastAsia"/>
          <w:lang w:val="en-US" w:eastAsia="zh-CN"/>
        </w:rPr>
        <w:t>村</w:t>
      </w:r>
      <w:r>
        <w:rPr>
          <w:rFonts w:hint="default"/>
          <w:lang w:val="en-US" w:eastAsia="zh-CN"/>
        </w:rPr>
        <w:t>及</w:t>
      </w:r>
      <w:r>
        <w:rPr>
          <w:rFonts w:hint="eastAsia"/>
          <w:lang w:val="en-US" w:eastAsia="zh-CN"/>
        </w:rPr>
        <w:t>镇直相关单位</w:t>
      </w:r>
      <w:r>
        <w:rPr>
          <w:rFonts w:hint="default"/>
          <w:lang w:val="en-US" w:eastAsia="zh-CN"/>
        </w:rPr>
        <w:t>要建立突发事件风险调查和评估制度，提升灾害监测、风险早期识别能力，依法对各类风险点、危险源、危险区域进行调查、辨识、评估、分级、登记，建立台账，定期进行检查、监控，责令有关单位采取安全防范措施。</w:t>
      </w:r>
      <w:r>
        <w:rPr>
          <w:rFonts w:hint="eastAsia"/>
          <w:lang w:val="en-US" w:eastAsia="zh-CN"/>
        </w:rPr>
        <w:t>有关单位</w:t>
      </w:r>
      <w:r>
        <w:rPr>
          <w:rFonts w:hint="default"/>
          <w:lang w:val="en-US" w:eastAsia="zh-CN"/>
        </w:rPr>
        <w:t>要按照职责分工对可能发生的突发事件进行综合评估和趋势分析，研究制定风险分级分类标准和管理办法。突发事件应对处置主责部门于每年年底前对下一年度突发事件发生发展趋势进行研判和预测分析，提出防范措施建议，并将结果同步抄报</w:t>
      </w:r>
      <w:r>
        <w:rPr>
          <w:rFonts w:hint="eastAsia"/>
          <w:lang w:val="en-US" w:eastAsia="zh-CN"/>
        </w:rPr>
        <w:t>县</w:t>
      </w:r>
      <w:r>
        <w:rPr>
          <w:rFonts w:hint="default"/>
          <w:lang w:val="en-US" w:eastAsia="zh-CN"/>
        </w:rPr>
        <w:t>应急管理</w:t>
      </w:r>
      <w:r>
        <w:rPr>
          <w:rFonts w:hint="eastAsia"/>
          <w:lang w:val="en-US" w:eastAsia="zh-CN"/>
        </w:rPr>
        <w:t>局</w:t>
      </w:r>
      <w:r>
        <w:rPr>
          <w:rFonts w:hint="default"/>
          <w:lang w:val="en-US" w:eastAsia="zh-CN"/>
        </w:rPr>
        <w:t>。</w:t>
      </w:r>
    </w:p>
    <w:p>
      <w:pPr>
        <w:bidi w:val="0"/>
        <w:rPr>
          <w:rFonts w:hint="default"/>
          <w:lang w:val="en-US" w:eastAsia="zh-CN"/>
        </w:rPr>
      </w:pPr>
      <w:r>
        <w:rPr>
          <w:rFonts w:hint="default"/>
          <w:lang w:val="en-US" w:eastAsia="zh-CN"/>
        </w:rPr>
        <w:t>（2）各</w:t>
      </w:r>
      <w:r>
        <w:rPr>
          <w:rFonts w:hint="eastAsia"/>
          <w:lang w:val="en-US" w:eastAsia="zh-CN"/>
        </w:rPr>
        <w:t>村</w:t>
      </w:r>
      <w:r>
        <w:rPr>
          <w:rFonts w:hint="default"/>
          <w:lang w:val="en-US" w:eastAsia="zh-CN"/>
        </w:rPr>
        <w:t>要坚持协同防控原则，统筹建立完善网格化风险防控体系</w:t>
      </w:r>
      <w:r>
        <w:rPr>
          <w:rFonts w:hint="eastAsia"/>
          <w:lang w:val="en-US" w:eastAsia="zh-CN"/>
        </w:rPr>
        <w:t>，</w:t>
      </w:r>
      <w:r>
        <w:rPr>
          <w:rFonts w:hint="default"/>
          <w:lang w:val="en-US" w:eastAsia="zh-CN"/>
        </w:rPr>
        <w:t>及时发现和处置各类风险隐患，落实风险管控措施。对一些影响大、群众反映强烈的普遍性和倾向性社会矛盾问题，要研究采取治本措施，力求从源头上解决；必要时立即向</w:t>
      </w:r>
      <w:r>
        <w:rPr>
          <w:rFonts w:hint="eastAsia"/>
          <w:lang w:val="en-US" w:eastAsia="zh-CN"/>
        </w:rPr>
        <w:t>县</w:t>
      </w:r>
      <w:r>
        <w:rPr>
          <w:rFonts w:hint="default"/>
          <w:lang w:val="en-US" w:eastAsia="zh-CN"/>
        </w:rPr>
        <w:t>级人民政府报告。</w:t>
      </w:r>
    </w:p>
    <w:p>
      <w:pPr>
        <w:pStyle w:val="5"/>
        <w:bidi w:val="0"/>
        <w:rPr>
          <w:rFonts w:hint="default" w:asciiTheme="majorEastAsia" w:hAnsiTheme="majorEastAsia" w:eastAsiaTheme="majorEastAsia" w:cstheme="majorEastAsia"/>
          <w:lang w:val="en-US" w:eastAsia="zh-CN"/>
        </w:rPr>
      </w:pPr>
      <w:bookmarkStart w:id="25" w:name="_Toc21037"/>
      <w:bookmarkStart w:id="26" w:name="_Toc4818"/>
      <w:r>
        <w:rPr>
          <w:rFonts w:hint="default" w:asciiTheme="majorEastAsia" w:hAnsiTheme="majorEastAsia" w:eastAsiaTheme="majorEastAsia" w:cstheme="majorEastAsia"/>
          <w:lang w:val="en-US" w:eastAsia="zh-CN"/>
        </w:rPr>
        <w:t>监测与预警</w:t>
      </w:r>
      <w:bookmarkEnd w:id="25"/>
      <w:bookmarkEnd w:id="26"/>
    </w:p>
    <w:p>
      <w:pPr>
        <w:pStyle w:val="6"/>
        <w:bidi w:val="0"/>
        <w:rPr>
          <w:rFonts w:hint="eastAsia" w:ascii="楷体" w:hAnsi="楷体" w:eastAsia="楷体" w:cs="楷体"/>
          <w:lang w:val="en-US" w:eastAsia="zh-CN"/>
        </w:rPr>
      </w:pPr>
      <w:r>
        <w:rPr>
          <w:rFonts w:hint="eastAsia" w:ascii="楷体" w:hAnsi="楷体" w:eastAsia="楷体" w:cs="楷体"/>
          <w:lang w:val="en-US" w:eastAsia="zh-CN"/>
        </w:rPr>
        <w:t>监测</w:t>
      </w:r>
    </w:p>
    <w:p>
      <w:pPr>
        <w:bidi w:val="0"/>
        <w:rPr>
          <w:rFonts w:hint="eastAsia"/>
          <w:lang w:val="en-US" w:eastAsia="zh-CN"/>
        </w:rPr>
      </w:pPr>
      <w:r>
        <w:rPr>
          <w:rFonts w:hint="eastAsia"/>
          <w:highlight w:val="none"/>
          <w:lang w:val="en-US" w:eastAsia="zh-CN"/>
        </w:rPr>
        <w:t>各村</w:t>
      </w:r>
      <w:r>
        <w:rPr>
          <w:rFonts w:hint="eastAsia"/>
          <w:lang w:val="en-US" w:eastAsia="zh-CN"/>
        </w:rPr>
        <w:t>及镇直相关单位要建立健全突发事件监测制度，整合监测信息资源，完善信息资源获取和共享机制。根据突发事件种类特点，建立健全地震、地质、气象、洪涝、干旱、森林火灾、传染病疫情等基础信息数据库，完善监测网络，划分监测区域，确定监测点，明确监测项目，配备设备设施和人员，对可能发生的突发事件进行监测。加强有关行业重大风险监控研究，对重大风险点、危险源进行辨识、监测、分析，采取有效措施进行防范，减少或杜绝发生重大损失。</w:t>
      </w:r>
    </w:p>
    <w:p>
      <w:pPr>
        <w:pStyle w:val="6"/>
        <w:bidi w:val="0"/>
        <w:rPr>
          <w:rFonts w:hint="default" w:ascii="楷体" w:hAnsi="楷体" w:eastAsia="楷体" w:cs="楷体"/>
          <w:lang w:val="en-US" w:eastAsia="zh-CN"/>
        </w:rPr>
      </w:pPr>
      <w:r>
        <w:rPr>
          <w:rFonts w:hint="default" w:ascii="楷体" w:hAnsi="楷体" w:eastAsia="楷体" w:cs="楷体"/>
          <w:lang w:val="en-US" w:eastAsia="zh-CN"/>
        </w:rPr>
        <w:t>预警</w:t>
      </w:r>
    </w:p>
    <w:p>
      <w:pPr>
        <w:bidi w:val="0"/>
        <w:rPr>
          <w:rFonts w:hint="default"/>
          <w:lang w:val="en-US" w:eastAsia="zh-CN"/>
        </w:rPr>
      </w:pPr>
      <w:r>
        <w:rPr>
          <w:rFonts w:hint="default"/>
          <w:lang w:val="en-US" w:eastAsia="zh-CN"/>
        </w:rPr>
        <w:t>各</w:t>
      </w:r>
      <w:r>
        <w:rPr>
          <w:rFonts w:hint="eastAsia"/>
          <w:lang w:val="en-US" w:eastAsia="zh-CN"/>
        </w:rPr>
        <w:t>村</w:t>
      </w:r>
      <w:r>
        <w:rPr>
          <w:rFonts w:hint="default"/>
          <w:lang w:val="en-US" w:eastAsia="zh-CN"/>
        </w:rPr>
        <w:t>及</w:t>
      </w:r>
      <w:r>
        <w:rPr>
          <w:rFonts w:hint="eastAsia"/>
          <w:lang w:val="en-US" w:eastAsia="zh-CN"/>
        </w:rPr>
        <w:t>镇直相关单位</w:t>
      </w:r>
      <w:r>
        <w:rPr>
          <w:rFonts w:hint="default"/>
          <w:lang w:val="en-US" w:eastAsia="zh-CN"/>
        </w:rPr>
        <w:t>建立健全突发事件预警制度。</w:t>
      </w:r>
    </w:p>
    <w:p>
      <w:pPr>
        <w:numPr>
          <w:ilvl w:val="0"/>
          <w:numId w:val="2"/>
        </w:numPr>
        <w:bidi w:val="0"/>
        <w:rPr>
          <w:rFonts w:hint="default"/>
          <w:lang w:val="en-US" w:eastAsia="zh-CN"/>
        </w:rPr>
      </w:pPr>
      <w:r>
        <w:rPr>
          <w:rFonts w:hint="default"/>
          <w:lang w:val="en-US" w:eastAsia="zh-CN"/>
        </w:rPr>
        <w:t>确定预警级别。对可以预警的自然灾害、事故灾难和公共卫生事件，按照突发事件发生的紧急程度、发展势态和可能造成的危害程度分为一级、二级、三级、四级，分别用红色、橙色、黄色和蓝色标示，一级为最高级别。对即将发生或者已经发生的社会安全事件，</w:t>
      </w:r>
      <w:r>
        <w:rPr>
          <w:rFonts w:hint="eastAsia"/>
        </w:rPr>
        <w:t>通过对监测信息的分析研究，对可能发生突发事件的时间、地点、范围、危害程度及发展趋势做出预测，提出处置措施建议。对可能引发突发事件的预警信息，必须在规定时限内上报</w:t>
      </w:r>
      <w:r>
        <w:rPr>
          <w:rFonts w:hint="eastAsia"/>
          <w:lang w:eastAsia="zh-CN"/>
        </w:rPr>
        <w:t>指挥部</w:t>
      </w:r>
      <w:r>
        <w:rPr>
          <w:rFonts w:hint="eastAsia"/>
        </w:rPr>
        <w:t>办公室，</w:t>
      </w:r>
      <w:r>
        <w:rPr>
          <w:rFonts w:hint="eastAsia"/>
          <w:lang w:eastAsia="zh-CN"/>
        </w:rPr>
        <w:t>指挥部</w:t>
      </w:r>
      <w:r>
        <w:rPr>
          <w:rFonts w:hint="eastAsia"/>
        </w:rPr>
        <w:t>办公室对上报的信息进行核实后，统一汇总上报县委办、县政府办和县应急办</w:t>
      </w:r>
      <w:r>
        <w:rPr>
          <w:rFonts w:hint="default"/>
          <w:lang w:val="en-US" w:eastAsia="zh-CN"/>
        </w:rPr>
        <w:t>。</w:t>
      </w:r>
    </w:p>
    <w:p>
      <w:pPr>
        <w:numPr>
          <w:ilvl w:val="0"/>
          <w:numId w:val="2"/>
        </w:numPr>
        <w:bidi w:val="0"/>
        <w:rPr>
          <w:rFonts w:hint="default"/>
          <w:lang w:val="en-US" w:eastAsia="zh-CN"/>
        </w:rPr>
      </w:pPr>
      <w:r>
        <w:rPr>
          <w:rFonts w:hint="eastAsia"/>
          <w:lang w:val="en-US" w:eastAsia="zh-CN"/>
        </w:rPr>
        <w:t>接收和发布</w:t>
      </w:r>
      <w:r>
        <w:rPr>
          <w:rFonts w:hint="default"/>
          <w:lang w:val="en-US" w:eastAsia="zh-CN"/>
        </w:rPr>
        <w:t>预警信息。</w:t>
      </w:r>
      <w:r>
        <w:rPr>
          <w:rFonts w:hint="eastAsia"/>
          <w:lang w:val="en-US" w:eastAsia="zh-CN"/>
        </w:rPr>
        <w:t>镇直相关单位接收</w:t>
      </w:r>
      <w:r>
        <w:rPr>
          <w:rFonts w:hint="default"/>
          <w:lang w:val="en-US" w:eastAsia="zh-CN"/>
        </w:rPr>
        <w:t>县政府或授权的</w:t>
      </w:r>
      <w:r>
        <w:rPr>
          <w:rFonts w:hint="eastAsia"/>
          <w:lang w:val="en-US" w:eastAsia="zh-CN"/>
        </w:rPr>
        <w:t>有关部门</w:t>
      </w:r>
      <w:r>
        <w:rPr>
          <w:rFonts w:hint="default"/>
          <w:lang w:val="en-US" w:eastAsia="zh-CN"/>
        </w:rPr>
        <w:t>发布的警报，并宣布</w:t>
      </w:r>
      <w:r>
        <w:rPr>
          <w:rFonts w:hint="eastAsia"/>
          <w:lang w:val="en-US" w:eastAsia="zh-CN"/>
        </w:rPr>
        <w:t>辖区</w:t>
      </w:r>
      <w:r>
        <w:rPr>
          <w:rFonts w:hint="default"/>
          <w:lang w:val="en-US" w:eastAsia="zh-CN"/>
        </w:rPr>
        <w:t>进入预警期。预警信息包括突发事件的类别、预警级别、起始时间、可能影响范围、警示事项、应采取的措施和发布机关、发布时间等。预警信息的发布和调整通过广播、电视、报刊、通信、信息网络、手机、警报器、宣传车、</w:t>
      </w:r>
      <w:r>
        <w:rPr>
          <w:rFonts w:hint="eastAsia"/>
          <w:lang w:val="en-US" w:eastAsia="zh-CN"/>
        </w:rPr>
        <w:t>村村响</w:t>
      </w:r>
      <w:r>
        <w:rPr>
          <w:rFonts w:hint="default"/>
          <w:lang w:val="en-US" w:eastAsia="zh-CN"/>
        </w:rPr>
        <w:t>、手锣或组织人员逐户通知等方式进行，对老、幼、病、残、孕等特殊人群以及学校等特殊场所和警报盲区应当采取有针对性的公告方式。承担应急处置职责的单位接到预警信息后，应及时向发布预警信息的单位反馈</w:t>
      </w:r>
      <w:r>
        <w:rPr>
          <w:rFonts w:hint="eastAsia"/>
          <w:lang w:val="en-US" w:eastAsia="zh-CN"/>
        </w:rPr>
        <w:t>接收</w:t>
      </w:r>
      <w:r>
        <w:rPr>
          <w:rFonts w:hint="default"/>
          <w:lang w:val="en-US" w:eastAsia="zh-CN"/>
        </w:rPr>
        <w:t>结果。</w:t>
      </w:r>
    </w:p>
    <w:p>
      <w:pPr>
        <w:bidi w:val="0"/>
        <w:rPr>
          <w:rFonts w:hint="default"/>
          <w:lang w:val="en-US" w:eastAsia="zh-CN"/>
        </w:rPr>
      </w:pPr>
      <w:r>
        <w:rPr>
          <w:rFonts w:hint="default"/>
          <w:lang w:val="en-US" w:eastAsia="zh-CN"/>
        </w:rPr>
        <w:t>（3）采取预警措施。</w:t>
      </w:r>
    </w:p>
    <w:p>
      <w:pPr>
        <w:bidi w:val="0"/>
        <w:rPr>
          <w:rFonts w:hint="default"/>
          <w:lang w:val="en-US" w:eastAsia="zh-CN"/>
        </w:rPr>
      </w:pPr>
      <w:r>
        <w:rPr>
          <w:rFonts w:hint="default"/>
          <w:lang w:val="en-US" w:eastAsia="zh-CN"/>
        </w:rPr>
        <w:t>发布三、四级警报，宣布进入预警期后，</w:t>
      </w:r>
      <w:r>
        <w:rPr>
          <w:rFonts w:hint="eastAsia"/>
          <w:lang w:val="en-US" w:eastAsia="zh-CN"/>
        </w:rPr>
        <w:t>各村、镇直相关单位</w:t>
      </w:r>
      <w:r>
        <w:rPr>
          <w:rFonts w:hint="default"/>
          <w:lang w:val="en-US" w:eastAsia="zh-CN"/>
        </w:rPr>
        <w:t>应当针对即将发生的突发事件的特点和可能造成的危害，依据相关应急预案立即做出响应，采取下列一项或多项措施：</w:t>
      </w:r>
    </w:p>
    <w:p>
      <w:pPr>
        <w:bidi w:val="0"/>
        <w:rPr>
          <w:rFonts w:hint="default"/>
          <w:lang w:val="en-US" w:eastAsia="zh-CN"/>
        </w:rPr>
      </w:pPr>
      <w:r>
        <w:rPr>
          <w:rFonts w:hint="default"/>
          <w:lang w:val="en-US" w:eastAsia="zh-CN"/>
        </w:rPr>
        <w:t>①责令</w:t>
      </w:r>
      <w:r>
        <w:rPr>
          <w:rFonts w:hint="eastAsia"/>
          <w:lang w:val="en-US" w:eastAsia="zh-CN"/>
        </w:rPr>
        <w:t>有关单位</w:t>
      </w:r>
      <w:r>
        <w:rPr>
          <w:rFonts w:hint="default"/>
          <w:lang w:val="en-US" w:eastAsia="zh-CN"/>
        </w:rPr>
        <w:t>、监测网点和负有特定职责的人员及时收集、报告有关信息，向社会公布反映突发事件信息的渠道，加强对突发事件发生、发展情况的监测、预报和预警工作。</w:t>
      </w:r>
    </w:p>
    <w:p>
      <w:pPr>
        <w:bidi w:val="0"/>
        <w:rPr>
          <w:rFonts w:hint="default"/>
          <w:lang w:val="en-US" w:eastAsia="zh-CN"/>
        </w:rPr>
      </w:pPr>
      <w:r>
        <w:rPr>
          <w:rFonts w:hint="default"/>
          <w:lang w:val="en-US" w:eastAsia="zh-CN"/>
        </w:rPr>
        <w:t>②组织</w:t>
      </w:r>
      <w:r>
        <w:rPr>
          <w:rFonts w:hint="eastAsia"/>
          <w:lang w:val="en-US" w:eastAsia="zh-CN"/>
        </w:rPr>
        <w:t>有关单位</w:t>
      </w:r>
      <w:r>
        <w:rPr>
          <w:rFonts w:hint="default"/>
          <w:lang w:val="en-US" w:eastAsia="zh-CN"/>
        </w:rPr>
        <w:t>和机构、专业技术人员等，随时对突发事件信息进行分析评估，预测发生突发事件可能性的大小、影响范围和强度以及可能发生的突发事件的级别。</w:t>
      </w:r>
    </w:p>
    <w:p>
      <w:pPr>
        <w:bidi w:val="0"/>
        <w:rPr>
          <w:rFonts w:hint="default"/>
          <w:lang w:val="en-US" w:eastAsia="zh-CN"/>
        </w:rPr>
      </w:pPr>
      <w:r>
        <w:rPr>
          <w:rFonts w:hint="default"/>
          <w:lang w:val="en-US" w:eastAsia="zh-CN"/>
        </w:rPr>
        <w:t>③</w:t>
      </w:r>
      <w:r>
        <w:rPr>
          <w:rFonts w:hint="eastAsia"/>
          <w:lang w:val="en-US" w:eastAsia="zh-CN"/>
        </w:rPr>
        <w:t>根据上级相关要求，及时</w:t>
      </w:r>
      <w:r>
        <w:rPr>
          <w:rFonts w:hint="default"/>
          <w:lang w:val="en-US" w:eastAsia="zh-CN"/>
        </w:rPr>
        <w:t>向社会发布与公众有关的突发事件预测信息和分析评估结果，并对相关信息的报道工作进行管理。</w:t>
      </w:r>
    </w:p>
    <w:p>
      <w:pPr>
        <w:bidi w:val="0"/>
        <w:rPr>
          <w:rFonts w:hint="default"/>
          <w:lang w:val="en-US" w:eastAsia="zh-CN"/>
        </w:rPr>
      </w:pPr>
      <w:r>
        <w:rPr>
          <w:rFonts w:hint="default"/>
          <w:lang w:val="en-US" w:eastAsia="zh-CN"/>
        </w:rPr>
        <w:t>④及时按照有关规定向社会发布可能受到突发事件危害的警告，宣传应采取的有关特定措施、避免或减轻危害的建议和劝告，公布咨询电话。</w:t>
      </w:r>
    </w:p>
    <w:p>
      <w:pPr>
        <w:bidi w:val="0"/>
        <w:rPr>
          <w:rFonts w:hint="default"/>
          <w:lang w:val="en-US" w:eastAsia="zh-CN"/>
        </w:rPr>
      </w:pPr>
      <w:r>
        <w:rPr>
          <w:rFonts w:hint="default"/>
          <w:lang w:val="en-US" w:eastAsia="zh-CN"/>
        </w:rPr>
        <w:t>发布一、二级警报，宣布进入预警期后，</w:t>
      </w:r>
      <w:r>
        <w:rPr>
          <w:rFonts w:hint="eastAsia"/>
          <w:lang w:val="en-US" w:eastAsia="zh-CN"/>
        </w:rPr>
        <w:t>各村、镇直相关单位</w:t>
      </w:r>
      <w:r>
        <w:rPr>
          <w:rFonts w:hint="default"/>
          <w:lang w:val="en-US" w:eastAsia="zh-CN"/>
        </w:rPr>
        <w:t>在采取三、四级预警响应措施的基础上，还应针对即将发生的突发事件的特点和可能造成的危害，采取下列一项或多项措施：</w:t>
      </w:r>
    </w:p>
    <w:p>
      <w:pPr>
        <w:bidi w:val="0"/>
        <w:rPr>
          <w:rFonts w:hint="default"/>
          <w:lang w:val="en-US" w:eastAsia="zh-CN"/>
        </w:rPr>
      </w:pPr>
      <w:r>
        <w:rPr>
          <w:rFonts w:hint="default"/>
          <w:lang w:val="en-US" w:eastAsia="zh-CN"/>
        </w:rPr>
        <w:t>①组织应急救援队伍、负有特定职责的人员进入待命状态，并动员后备人员做好参加应急救援和处置工作的准备，视情预置</w:t>
      </w:r>
      <w:r>
        <w:rPr>
          <w:rFonts w:hint="eastAsia"/>
          <w:lang w:val="en-US" w:eastAsia="zh-CN"/>
        </w:rPr>
        <w:t>有关单位</w:t>
      </w:r>
      <w:r>
        <w:rPr>
          <w:rFonts w:hint="default"/>
          <w:lang w:val="en-US" w:eastAsia="zh-CN"/>
        </w:rPr>
        <w:t>队伍、装备、物资等应急资源。</w:t>
      </w:r>
    </w:p>
    <w:p>
      <w:pPr>
        <w:bidi w:val="0"/>
        <w:rPr>
          <w:rFonts w:hint="default"/>
          <w:lang w:val="en-US" w:eastAsia="zh-CN"/>
        </w:rPr>
      </w:pPr>
      <w:r>
        <w:rPr>
          <w:rFonts w:hint="default"/>
          <w:lang w:val="en-US" w:eastAsia="zh-CN"/>
        </w:rPr>
        <w:t>②调集应急处置和救援所需物资、设备、工具，准备应急设施和避难场所，并确保其处于良好状态、随时可以投入正常使用。</w:t>
      </w:r>
    </w:p>
    <w:p>
      <w:pPr>
        <w:bidi w:val="0"/>
        <w:rPr>
          <w:rFonts w:hint="default"/>
          <w:lang w:val="en-US" w:eastAsia="zh-CN"/>
        </w:rPr>
      </w:pPr>
      <w:r>
        <w:rPr>
          <w:rFonts w:hint="default"/>
          <w:lang w:val="en-US" w:eastAsia="zh-CN"/>
        </w:rPr>
        <w:t>③转移、疏散或者撤离易受突发事件危害的人员并予以妥善安置，转移重要财产。</w:t>
      </w:r>
    </w:p>
    <w:p>
      <w:pPr>
        <w:bidi w:val="0"/>
        <w:rPr>
          <w:rFonts w:hint="default"/>
          <w:lang w:val="en-US" w:eastAsia="zh-CN"/>
        </w:rPr>
      </w:pPr>
      <w:r>
        <w:rPr>
          <w:rFonts w:hint="default"/>
          <w:lang w:val="en-US" w:eastAsia="zh-CN"/>
        </w:rPr>
        <w:t>④关闭或者限制使用易受突发事件危害的场所，控制或者限制容易导致危害扩大的公共场所活动。</w:t>
      </w:r>
    </w:p>
    <w:p>
      <w:pPr>
        <w:bidi w:val="0"/>
        <w:rPr>
          <w:rFonts w:hint="default"/>
          <w:lang w:val="en-US" w:eastAsia="zh-CN"/>
        </w:rPr>
      </w:pPr>
      <w:r>
        <w:rPr>
          <w:rFonts w:hint="default"/>
          <w:lang w:val="en-US" w:eastAsia="zh-CN"/>
        </w:rPr>
        <w:t>⑤加强对重点单位、重要部位和重要基础设施的安全保卫，维护社会治安秩序。</w:t>
      </w:r>
    </w:p>
    <w:p>
      <w:pPr>
        <w:bidi w:val="0"/>
        <w:rPr>
          <w:rFonts w:hint="default"/>
          <w:lang w:val="en-US" w:eastAsia="zh-CN"/>
        </w:rPr>
      </w:pPr>
      <w:r>
        <w:rPr>
          <w:rFonts w:hint="default"/>
          <w:lang w:val="en-US" w:eastAsia="zh-CN"/>
        </w:rPr>
        <w:t>⑥采取必要措施，确保交通、通信、供水、排水、供电、供气等公共设施的安全和正常运行。</w:t>
      </w:r>
    </w:p>
    <w:p>
      <w:pPr>
        <w:bidi w:val="0"/>
        <w:rPr>
          <w:rFonts w:hint="default"/>
          <w:lang w:val="en-US" w:eastAsia="zh-CN"/>
        </w:rPr>
      </w:pPr>
      <w:r>
        <w:rPr>
          <w:rFonts w:hint="default"/>
          <w:lang w:val="en-US" w:eastAsia="zh-CN"/>
        </w:rPr>
        <w:t>⑦</w:t>
      </w:r>
      <w:r>
        <w:rPr>
          <w:rFonts w:hint="eastAsia"/>
          <w:lang w:val="en-US" w:eastAsia="zh-CN"/>
        </w:rPr>
        <w:t>法律法规</w:t>
      </w:r>
      <w:r>
        <w:rPr>
          <w:rFonts w:hint="default"/>
          <w:lang w:val="en-US" w:eastAsia="zh-CN"/>
        </w:rPr>
        <w:t>、规章规定的其他必要的防范性、保护性措施。</w:t>
      </w:r>
    </w:p>
    <w:p>
      <w:pPr>
        <w:bidi w:val="0"/>
        <w:rPr>
          <w:rFonts w:hint="default"/>
          <w:lang w:val="en-US" w:eastAsia="zh-CN"/>
        </w:rPr>
      </w:pPr>
      <w:r>
        <w:rPr>
          <w:rFonts w:hint="default"/>
          <w:lang w:val="en-US" w:eastAsia="zh-CN"/>
        </w:rPr>
        <w:t>（4）解除预警。有事实证明不可能发生突发事件或者危险已经解除，发布警报的</w:t>
      </w:r>
      <w:r>
        <w:rPr>
          <w:rFonts w:hint="eastAsia"/>
          <w:lang w:val="en-US" w:eastAsia="zh-CN"/>
        </w:rPr>
        <w:t>县</w:t>
      </w:r>
      <w:r>
        <w:rPr>
          <w:rFonts w:hint="default"/>
          <w:lang w:val="en-US" w:eastAsia="zh-CN"/>
        </w:rPr>
        <w:t>政府或授权的</w:t>
      </w:r>
      <w:r>
        <w:rPr>
          <w:rFonts w:hint="eastAsia"/>
          <w:lang w:val="en-US" w:eastAsia="zh-CN"/>
        </w:rPr>
        <w:t>有关单位</w:t>
      </w:r>
      <w:r>
        <w:rPr>
          <w:rFonts w:hint="default"/>
          <w:lang w:val="en-US" w:eastAsia="zh-CN"/>
        </w:rPr>
        <w:t>解除警报，终止预警期，</w:t>
      </w:r>
      <w:r>
        <w:rPr>
          <w:rFonts w:hint="eastAsia"/>
          <w:lang w:val="en-US" w:eastAsia="zh-CN"/>
        </w:rPr>
        <w:t>指挥部接收信息</w:t>
      </w:r>
      <w:r>
        <w:rPr>
          <w:rFonts w:hint="default"/>
          <w:lang w:val="en-US" w:eastAsia="zh-CN"/>
        </w:rPr>
        <w:t>并解除已经采取的有关措施。</w:t>
      </w:r>
    </w:p>
    <w:p>
      <w:pPr>
        <w:pStyle w:val="5"/>
        <w:bidi w:val="0"/>
        <w:rPr>
          <w:rFonts w:hint="default" w:asciiTheme="majorEastAsia" w:hAnsiTheme="majorEastAsia" w:eastAsiaTheme="majorEastAsia" w:cstheme="majorEastAsia"/>
          <w:lang w:val="en-US" w:eastAsia="zh-CN"/>
        </w:rPr>
      </w:pPr>
      <w:bookmarkStart w:id="27" w:name="_Toc14005"/>
      <w:bookmarkStart w:id="28" w:name="_Toc1158"/>
      <w:r>
        <w:rPr>
          <w:rFonts w:hint="default" w:asciiTheme="majorEastAsia" w:hAnsiTheme="majorEastAsia" w:eastAsiaTheme="majorEastAsia" w:cstheme="majorEastAsia"/>
          <w:lang w:val="en-US" w:eastAsia="zh-CN"/>
        </w:rPr>
        <w:t>应急</w:t>
      </w:r>
      <w:bookmarkEnd w:id="27"/>
      <w:r>
        <w:rPr>
          <w:rFonts w:hint="eastAsia" w:asciiTheme="majorEastAsia" w:hAnsiTheme="majorEastAsia" w:eastAsiaTheme="majorEastAsia" w:cstheme="majorEastAsia"/>
          <w:lang w:val="en-US" w:eastAsia="zh-CN"/>
        </w:rPr>
        <w:t>响应</w:t>
      </w:r>
      <w:bookmarkEnd w:id="28"/>
    </w:p>
    <w:p>
      <w:pPr>
        <w:pStyle w:val="6"/>
        <w:bidi w:val="0"/>
        <w:rPr>
          <w:rFonts w:hint="default" w:ascii="楷体" w:hAnsi="楷体" w:eastAsia="楷体" w:cs="楷体"/>
          <w:lang w:val="en-US" w:eastAsia="zh-CN"/>
        </w:rPr>
      </w:pPr>
      <w:r>
        <w:rPr>
          <w:rFonts w:hint="default" w:ascii="楷体" w:hAnsi="楷体" w:eastAsia="楷体" w:cs="楷体"/>
          <w:lang w:val="en-US" w:eastAsia="zh-CN"/>
        </w:rPr>
        <w:t>信息报告</w:t>
      </w:r>
    </w:p>
    <w:p>
      <w:pPr>
        <w:bidi w:val="0"/>
        <w:rPr>
          <w:rFonts w:hint="default"/>
          <w:lang w:val="en-US" w:eastAsia="zh-CN"/>
        </w:rPr>
      </w:pPr>
      <w:r>
        <w:rPr>
          <w:rFonts w:hint="default"/>
          <w:lang w:val="en-US" w:eastAsia="zh-CN"/>
        </w:rPr>
        <w:t>（1）</w:t>
      </w:r>
      <w:r>
        <w:rPr>
          <w:rFonts w:hint="eastAsia"/>
          <w:lang w:val="en-US" w:eastAsia="zh-CN"/>
        </w:rPr>
        <w:t>镇政府</w:t>
      </w:r>
      <w:r>
        <w:rPr>
          <w:rFonts w:hint="default"/>
          <w:lang w:val="en-US" w:eastAsia="zh-CN"/>
        </w:rPr>
        <w:t>要创新基层网格员管理体制机制，统筹灾害信息员、网格员等资源，建立统一规范的基层网格员管理制度，实现</w:t>
      </w:r>
      <w:r>
        <w:rPr>
          <w:rFonts w:hint="eastAsia"/>
          <w:lang w:val="en-US" w:eastAsia="zh-CN"/>
        </w:rPr>
        <w:t>村</w:t>
      </w:r>
      <w:r>
        <w:rPr>
          <w:rFonts w:hint="default"/>
          <w:lang w:val="en-US" w:eastAsia="zh-CN"/>
        </w:rPr>
        <w:t>网格员全覆盖，并落实风险隐患巡查报告、突发事件第一时间报告、灾情第一时间统计报告等职责。</w:t>
      </w:r>
    </w:p>
    <w:p>
      <w:pPr>
        <w:bidi w:val="0"/>
        <w:rPr>
          <w:rFonts w:hint="default"/>
          <w:lang w:val="en-US" w:eastAsia="zh-CN"/>
        </w:rPr>
      </w:pPr>
      <w:r>
        <w:rPr>
          <w:rFonts w:hint="default"/>
          <w:lang w:val="en-US" w:eastAsia="zh-CN"/>
        </w:rPr>
        <w:t>（2）突发事件发生或发现重大风险隐患后，基层网格员和有关</w:t>
      </w:r>
      <w:r>
        <w:rPr>
          <w:rFonts w:hint="eastAsia"/>
          <w:lang w:val="en-US" w:eastAsia="zh-CN"/>
        </w:rPr>
        <w:t>村、</w:t>
      </w:r>
      <w:r>
        <w:rPr>
          <w:rFonts w:hint="default"/>
          <w:lang w:val="en-US" w:eastAsia="zh-CN"/>
        </w:rPr>
        <w:t>企业、监测网点等要</w:t>
      </w:r>
      <w:r>
        <w:rPr>
          <w:rFonts w:hint="default"/>
          <w:highlight w:val="none"/>
          <w:shd w:val="clear"/>
        </w:rPr>
        <w:t>及时向镇应急办及</w:t>
      </w:r>
      <w:r>
        <w:rPr>
          <w:rFonts w:hint="eastAsia"/>
          <w:highlight w:val="none"/>
          <w:shd w:val="clear"/>
          <w:lang w:eastAsia="zh-CN"/>
        </w:rPr>
        <w:t>镇直相关单位</w:t>
      </w:r>
      <w:r>
        <w:rPr>
          <w:rFonts w:hint="default"/>
          <w:highlight w:val="none"/>
          <w:shd w:val="clear"/>
        </w:rPr>
        <w:t>报告</w:t>
      </w:r>
      <w:r>
        <w:rPr>
          <w:rFonts w:hint="default"/>
          <w:lang w:val="en-US" w:eastAsia="zh-CN"/>
        </w:rPr>
        <w:t>突发事件信息。</w:t>
      </w:r>
    </w:p>
    <w:p>
      <w:pPr>
        <w:bidi w:val="0"/>
        <w:rPr>
          <w:rFonts w:hint="default"/>
          <w:lang w:val="en-US" w:eastAsia="zh-CN"/>
        </w:rPr>
      </w:pPr>
      <w:r>
        <w:rPr>
          <w:rFonts w:hint="default"/>
          <w:lang w:val="en-US" w:eastAsia="zh-CN"/>
        </w:rPr>
        <w:t>报告内容一般包括事件发生时间、地点、信息来源、时间性质、影响范围、后果损失情况（人员伤亡、失联等情况）、事件发展趋势、现场救援情况和已采取的措施等，并根据事态进展及时续报事件处置情况。</w:t>
      </w:r>
    </w:p>
    <w:p>
      <w:pPr>
        <w:bidi w:val="0"/>
        <w:rPr>
          <w:rFonts w:hint="default"/>
          <w:lang w:val="en-US" w:eastAsia="zh-CN"/>
        </w:rPr>
      </w:pPr>
      <w:r>
        <w:rPr>
          <w:rFonts w:hint="default"/>
          <w:lang w:val="en-US" w:eastAsia="zh-CN"/>
        </w:rPr>
        <w:t>（3）各</w:t>
      </w:r>
      <w:r>
        <w:rPr>
          <w:rFonts w:hint="eastAsia"/>
          <w:lang w:val="en-US" w:eastAsia="zh-CN"/>
        </w:rPr>
        <w:t>村</w:t>
      </w:r>
      <w:r>
        <w:rPr>
          <w:rFonts w:hint="default"/>
          <w:lang w:val="en-US" w:eastAsia="zh-CN"/>
        </w:rPr>
        <w:t>及</w:t>
      </w:r>
      <w:r>
        <w:rPr>
          <w:rFonts w:hint="eastAsia"/>
          <w:lang w:val="en-US" w:eastAsia="zh-CN"/>
        </w:rPr>
        <w:t>镇直相关单位</w:t>
      </w:r>
      <w:r>
        <w:rPr>
          <w:rFonts w:hint="default"/>
          <w:lang w:val="en-US" w:eastAsia="zh-CN"/>
        </w:rPr>
        <w:t>要全面掌握突发事件信息。一般以上突发事件信息要及时报送镇应急值班室。由镇应急办核实统一上报县应急办。对于一些事件本身比较敏感或发生在重点地区、敏感时间，或可能演化为特别重大、重大</w:t>
      </w:r>
      <w:r>
        <w:rPr>
          <w:rFonts w:hint="eastAsia"/>
          <w:lang w:val="en-US" w:eastAsia="zh-CN"/>
        </w:rPr>
        <w:t>、较大</w:t>
      </w:r>
      <w:r>
        <w:rPr>
          <w:rFonts w:hint="default"/>
          <w:lang w:val="en-US" w:eastAsia="zh-CN"/>
        </w:rPr>
        <w:t>突发事件的，不受相关突发事件分级标准限制。</w:t>
      </w:r>
    </w:p>
    <w:p>
      <w:pPr>
        <w:bidi w:val="0"/>
        <w:rPr>
          <w:rFonts w:hint="default"/>
          <w:lang w:val="en-US" w:eastAsia="zh-CN"/>
        </w:rPr>
      </w:pPr>
      <w:r>
        <w:rPr>
          <w:rFonts w:hint="default"/>
          <w:lang w:val="en-US" w:eastAsia="zh-CN"/>
        </w:rPr>
        <w:t>（4）接到突发事件信息后，</w:t>
      </w:r>
      <w:r>
        <w:rPr>
          <w:rFonts w:hint="eastAsia"/>
          <w:lang w:val="en-US" w:eastAsia="zh-CN"/>
        </w:rPr>
        <w:t>各村及镇直相关单位</w:t>
      </w:r>
      <w:r>
        <w:rPr>
          <w:rFonts w:hint="default"/>
          <w:lang w:val="en-US" w:eastAsia="zh-CN"/>
        </w:rPr>
        <w:t>要按照有关规定及时限要求，向</w:t>
      </w:r>
      <w:r>
        <w:rPr>
          <w:rFonts w:hint="eastAsia"/>
          <w:lang w:val="en-US" w:eastAsia="zh-CN"/>
        </w:rPr>
        <w:t>镇</w:t>
      </w:r>
      <w:r>
        <w:rPr>
          <w:rFonts w:hint="default"/>
          <w:lang w:val="en-US" w:eastAsia="zh-CN"/>
        </w:rPr>
        <w:t>政府及其</w:t>
      </w:r>
      <w:r>
        <w:rPr>
          <w:rFonts w:hint="eastAsia"/>
          <w:lang w:val="en-US" w:eastAsia="zh-CN"/>
        </w:rPr>
        <w:t>有关单位</w:t>
      </w:r>
      <w:r>
        <w:rPr>
          <w:rFonts w:hint="default"/>
          <w:lang w:val="en-US" w:eastAsia="zh-CN"/>
        </w:rPr>
        <w:t>报告，不得迟报、谎报、瞒报和漏报，同时通报可能受影响的地区、部门和企业。</w:t>
      </w:r>
    </w:p>
    <w:p>
      <w:pPr>
        <w:pStyle w:val="6"/>
        <w:bidi w:val="0"/>
        <w:rPr>
          <w:rFonts w:hint="default" w:ascii="楷体" w:hAnsi="楷体" w:eastAsia="楷体" w:cs="楷体"/>
          <w:lang w:val="en-US" w:eastAsia="zh-CN"/>
        </w:rPr>
      </w:pPr>
      <w:r>
        <w:rPr>
          <w:rFonts w:hint="default" w:ascii="楷体" w:hAnsi="楷体" w:eastAsia="楷体" w:cs="楷体"/>
          <w:lang w:val="en-US" w:eastAsia="zh-CN"/>
        </w:rPr>
        <w:t>先期处置</w:t>
      </w:r>
    </w:p>
    <w:p>
      <w:pPr>
        <w:bidi w:val="0"/>
        <w:rPr>
          <w:rFonts w:hint="default"/>
          <w:lang w:val="en-US" w:eastAsia="zh-CN"/>
        </w:rPr>
      </w:pPr>
      <w:r>
        <w:rPr>
          <w:rFonts w:hint="default"/>
          <w:lang w:val="en-US" w:eastAsia="zh-CN"/>
        </w:rPr>
        <w:t>任何突发事件发生后，事发地</w:t>
      </w:r>
      <w:r>
        <w:rPr>
          <w:rFonts w:hint="eastAsia"/>
          <w:lang w:val="en-US" w:eastAsia="zh-CN"/>
        </w:rPr>
        <w:t>村</w:t>
      </w:r>
      <w:r>
        <w:rPr>
          <w:rFonts w:hint="default"/>
          <w:lang w:val="en-US" w:eastAsia="zh-CN"/>
        </w:rPr>
        <w:t>和涉及单位应立即派员赶赴现场，组织有关人员进行先期处置，控制事态，并将处置情况及时上报镇政府相关牵头处置</w:t>
      </w:r>
      <w:r>
        <w:rPr>
          <w:rFonts w:hint="eastAsia"/>
          <w:lang w:val="en-US" w:eastAsia="zh-CN"/>
        </w:rPr>
        <w:t>单位</w:t>
      </w:r>
      <w:r>
        <w:rPr>
          <w:rFonts w:hint="default"/>
          <w:lang w:val="en-US" w:eastAsia="zh-CN"/>
        </w:rPr>
        <w:t>和镇应急办。牵头处置</w:t>
      </w:r>
      <w:r>
        <w:rPr>
          <w:rFonts w:hint="eastAsia"/>
          <w:lang w:val="en-US" w:eastAsia="zh-CN"/>
        </w:rPr>
        <w:t>单位</w:t>
      </w:r>
      <w:r>
        <w:rPr>
          <w:rFonts w:hint="default"/>
          <w:lang w:val="en-US" w:eastAsia="zh-CN"/>
        </w:rPr>
        <w:t>立即赶赴现场，组织指挥、指导协调开展应对处置工作。镇应急办要密切跟踪事态发展，及时传达各级领导指示和要求，并做好综合协调和督促落实工作。</w:t>
      </w:r>
    </w:p>
    <w:p>
      <w:pPr>
        <w:pStyle w:val="6"/>
        <w:bidi w:val="0"/>
        <w:rPr>
          <w:rFonts w:hint="default" w:ascii="楷体" w:hAnsi="楷体" w:eastAsia="楷体" w:cs="楷体"/>
          <w:lang w:val="en-US" w:eastAsia="zh-CN"/>
        </w:rPr>
      </w:pPr>
      <w:r>
        <w:rPr>
          <w:rFonts w:hint="default" w:ascii="楷体" w:hAnsi="楷体" w:eastAsia="楷体" w:cs="楷体"/>
          <w:lang w:val="en-US" w:eastAsia="zh-CN"/>
        </w:rPr>
        <w:t>指挥协调</w:t>
      </w:r>
    </w:p>
    <w:p>
      <w:pPr>
        <w:numPr>
          <w:ilvl w:val="0"/>
          <w:numId w:val="3"/>
        </w:numPr>
        <w:bidi w:val="0"/>
        <w:rPr>
          <w:rFonts w:hint="eastAsia"/>
        </w:rPr>
      </w:pPr>
      <w:r>
        <w:rPr>
          <w:rFonts w:hint="eastAsia"/>
        </w:rPr>
        <w:t>建立与突发事件应急响应级别相对应的应急指挥机构，统一组织指挥、指导协调相关</w:t>
      </w:r>
      <w:r>
        <w:rPr>
          <w:rFonts w:hint="eastAsia"/>
          <w:lang w:val="en-US" w:eastAsia="zh-CN"/>
        </w:rPr>
        <w:t>单位</w:t>
      </w:r>
      <w:r>
        <w:rPr>
          <w:rFonts w:hint="eastAsia"/>
        </w:rPr>
        <w:t>、</w:t>
      </w:r>
      <w:r>
        <w:rPr>
          <w:rFonts w:hint="eastAsia"/>
          <w:lang w:val="en-US" w:eastAsia="zh-CN"/>
        </w:rPr>
        <w:t>村</w:t>
      </w:r>
      <w:r>
        <w:rPr>
          <w:rFonts w:hint="eastAsia"/>
        </w:rPr>
        <w:t>和单位开展应对处置工作。必要时，派出工作组赴现场组织指挥。主要任务是：组织营救、救治和转移、疏散人员；按照有关程序决定封闭、隔离或者限制使用有关场所；调集和配置我镇行政区域资源和其他援助资源；组织抢修损坏的基础设施；为公众提供避难场所和生活必需品；维护社会正常生产生活秩序；及时向县政府总值班室报告情况等。</w:t>
      </w:r>
    </w:p>
    <w:p>
      <w:pPr>
        <w:numPr>
          <w:ilvl w:val="0"/>
          <w:numId w:val="3"/>
        </w:numPr>
        <w:bidi w:val="0"/>
        <w:rPr>
          <w:rFonts w:hint="default"/>
          <w:lang w:val="en-US" w:eastAsia="zh-CN"/>
        </w:rPr>
      </w:pPr>
      <w:r>
        <w:rPr>
          <w:rFonts w:hint="eastAsia"/>
          <w:lang w:eastAsia="zh-CN"/>
        </w:rPr>
        <w:t>镇直相关单位</w:t>
      </w:r>
      <w:r>
        <w:rPr>
          <w:rFonts w:hint="eastAsia"/>
        </w:rPr>
        <w:t>、</w:t>
      </w:r>
      <w:r>
        <w:rPr>
          <w:rFonts w:hint="eastAsia"/>
          <w:lang w:eastAsia="zh-CN"/>
        </w:rPr>
        <w:t>村</w:t>
      </w:r>
      <w:r>
        <w:rPr>
          <w:rFonts w:hint="eastAsia"/>
        </w:rPr>
        <w:t>及企事业单位按照各自职责，在</w:t>
      </w:r>
      <w:r>
        <w:rPr>
          <w:rFonts w:hint="eastAsia"/>
          <w:lang w:eastAsia="zh-CN"/>
        </w:rPr>
        <w:t>指挥部</w:t>
      </w:r>
      <w:r>
        <w:rPr>
          <w:rFonts w:hint="eastAsia"/>
        </w:rPr>
        <w:t>的统一调度和协调下，实行应急联动，共同实施应急处置。需提请衔接解放军和武警部队参与应急救援行动时，按相关规定执行；预备役部队和民兵按照有关动员程序，参与应急处置工作。按有关规定和属地管理原则，应自觉服从县政府及相关应急指挥机构的指挥协调</w:t>
      </w:r>
      <w:r>
        <w:rPr>
          <w:rFonts w:hint="default"/>
          <w:lang w:val="en-US" w:eastAsia="zh-CN"/>
        </w:rPr>
        <w:t>。</w:t>
      </w:r>
    </w:p>
    <w:p>
      <w:pPr>
        <w:pStyle w:val="6"/>
        <w:bidi w:val="0"/>
        <w:rPr>
          <w:rFonts w:hint="default" w:ascii="楷体" w:hAnsi="楷体" w:eastAsia="楷体" w:cs="楷体"/>
          <w:lang w:val="en-US" w:eastAsia="zh-CN"/>
        </w:rPr>
      </w:pPr>
      <w:r>
        <w:rPr>
          <w:rFonts w:hint="eastAsia" w:ascii="楷体" w:hAnsi="楷体" w:eastAsia="楷体" w:cs="楷体"/>
          <w:lang w:val="en-US" w:eastAsia="zh-CN"/>
        </w:rPr>
        <w:t>应急处置</w:t>
      </w:r>
      <w:r>
        <w:rPr>
          <w:rFonts w:hint="default" w:ascii="楷体" w:hAnsi="楷体" w:eastAsia="楷体" w:cs="楷体"/>
          <w:lang w:val="en-US" w:eastAsia="zh-CN"/>
        </w:rPr>
        <w:t>措施</w:t>
      </w:r>
    </w:p>
    <w:p>
      <w:pPr>
        <w:bidi w:val="0"/>
        <w:rPr>
          <w:rFonts w:hint="default"/>
          <w:lang w:val="en-US" w:eastAsia="zh-CN"/>
        </w:rPr>
      </w:pPr>
      <w:r>
        <w:rPr>
          <w:rFonts w:hint="default"/>
          <w:lang w:val="en-US" w:eastAsia="zh-CN"/>
        </w:rPr>
        <w:t>（1）自然灾害、事故灾难或者公共卫生事件发生后，现场指挥机构应采取下列一项或者多项应急措施：</w:t>
      </w:r>
    </w:p>
    <w:p>
      <w:pPr>
        <w:bidi w:val="0"/>
        <w:rPr>
          <w:rFonts w:hint="default"/>
          <w:lang w:val="en-US" w:eastAsia="zh-CN"/>
        </w:rPr>
      </w:pPr>
      <w:r>
        <w:rPr>
          <w:rFonts w:hint="default"/>
          <w:lang w:val="en-US" w:eastAsia="zh-CN"/>
        </w:rPr>
        <w:t>①组织现场人员、应急测绘、勘察队伍等，利用无人机、雷达、卫星等手段获取现场事故灾害信息，分析研判道路、桥梁、通信、电力等基础设施和居民住房损毁情况，重要目标物、人员密集场所和人口分布等信息，提出初步评估意见，并向现场指挥机构和</w:t>
      </w:r>
      <w:r>
        <w:rPr>
          <w:rFonts w:hint="eastAsia"/>
          <w:lang w:val="en-US" w:eastAsia="zh-CN"/>
        </w:rPr>
        <w:t>有关单位</w:t>
      </w:r>
      <w:r>
        <w:rPr>
          <w:rFonts w:hint="default"/>
          <w:lang w:val="en-US" w:eastAsia="zh-CN"/>
        </w:rPr>
        <w:t>报告。</w:t>
      </w:r>
    </w:p>
    <w:p>
      <w:pPr>
        <w:bidi w:val="0"/>
        <w:rPr>
          <w:rFonts w:hint="default"/>
          <w:lang w:val="en-US" w:eastAsia="zh-CN"/>
        </w:rPr>
      </w:pPr>
      <w:r>
        <w:rPr>
          <w:rFonts w:hint="default"/>
          <w:lang w:val="en-US" w:eastAsia="zh-CN"/>
        </w:rPr>
        <w:t>②组织营救受灾和被困人员，疏散、撤离并妥善安置受威胁人员，必要时组织动员社会力量有序参与应急处置与救援和受灾人员救助工作。</w:t>
      </w:r>
    </w:p>
    <w:p>
      <w:pPr>
        <w:bidi w:val="0"/>
        <w:rPr>
          <w:rFonts w:hint="default"/>
          <w:lang w:val="en-US" w:eastAsia="zh-CN"/>
        </w:rPr>
      </w:pPr>
      <w:r>
        <w:rPr>
          <w:rFonts w:hint="default"/>
          <w:lang w:val="en-US" w:eastAsia="zh-CN"/>
        </w:rPr>
        <w:t>③组织开展医疗救治、卫生防疫和公共卫生调查处理、应急心理救助、健康教育等医疗卫生救援工作，治疗传染病人和疑似病例，控制传染源，对密切接触者进行隔离和医学观察，根据需要对易感人群采取应急接种、预防性服药、非药物干预措施和卫生防疫知识宣传等。</w:t>
      </w:r>
    </w:p>
    <w:p>
      <w:pPr>
        <w:bidi w:val="0"/>
        <w:rPr>
          <w:rFonts w:hint="default"/>
          <w:lang w:val="en-US" w:eastAsia="zh-CN"/>
        </w:rPr>
      </w:pPr>
      <w:r>
        <w:rPr>
          <w:rFonts w:hint="default"/>
          <w:lang w:val="en-US" w:eastAsia="zh-CN"/>
        </w:rPr>
        <w:t>④组织开展抢险工作，控制危险源、减轻或消除危害，并标明危险区域，封锁危险场所，划定警戒区，实行交通管制以及其他控制措施，交通运输、公安等</w:t>
      </w:r>
      <w:r>
        <w:rPr>
          <w:rFonts w:hint="eastAsia"/>
          <w:lang w:val="en-US" w:eastAsia="zh-CN"/>
        </w:rPr>
        <w:t>有关单位</w:t>
      </w:r>
      <w:r>
        <w:rPr>
          <w:rFonts w:hint="default"/>
          <w:lang w:val="en-US" w:eastAsia="zh-CN"/>
        </w:rPr>
        <w:t>要保证紧急情况下应急交通的优先安排、优先调度、优先放行，确保抢险救灾物资和人员能够及时、安全送达。</w:t>
      </w:r>
    </w:p>
    <w:p>
      <w:pPr>
        <w:bidi w:val="0"/>
        <w:rPr>
          <w:rFonts w:hint="default"/>
          <w:lang w:val="en-US" w:eastAsia="zh-CN"/>
        </w:rPr>
      </w:pPr>
      <w:r>
        <w:rPr>
          <w:rFonts w:hint="default"/>
          <w:lang w:val="en-US" w:eastAsia="zh-CN"/>
        </w:rPr>
        <w:t>⑤抢修被损坏的交通、水利、通信、供水、排水、供电、供气等公共设施，短时难以恢复的，实施过渡方案，保障生产生活基本需要。</w:t>
      </w:r>
    </w:p>
    <w:p>
      <w:pPr>
        <w:bidi w:val="0"/>
        <w:rPr>
          <w:rFonts w:hint="default"/>
          <w:lang w:val="en-US" w:eastAsia="zh-CN"/>
        </w:rPr>
      </w:pPr>
      <w:r>
        <w:rPr>
          <w:rFonts w:hint="default"/>
          <w:lang w:val="en-US" w:eastAsia="zh-CN"/>
        </w:rPr>
        <w:t>⑥开展环境应急监测，追踪研判污染范围、程度和发展趋势，切断污染源，控制和处置污染物，保护水源地等环境敏感目标，减轻环境影响，开展灾后环境风险排查，整治污染隐患，妥善处置事件应对产生的废弃物。</w:t>
      </w:r>
    </w:p>
    <w:p>
      <w:pPr>
        <w:bidi w:val="0"/>
        <w:rPr>
          <w:rFonts w:hint="default"/>
          <w:lang w:val="en-US" w:eastAsia="zh-CN"/>
        </w:rPr>
      </w:pPr>
      <w:r>
        <w:rPr>
          <w:rFonts w:hint="default"/>
          <w:lang w:val="en-US" w:eastAsia="zh-CN"/>
        </w:rPr>
        <w:t>⑦禁止或者限制使用有关设备、设施，关闭或者限制使用有关场所，中止人员密集的活动或者可能导致危害扩大的生产经营活动，以及采取其他保护措施。</w:t>
      </w:r>
    </w:p>
    <w:p>
      <w:pPr>
        <w:bidi w:val="0"/>
        <w:rPr>
          <w:rFonts w:hint="default"/>
          <w:lang w:val="en-US" w:eastAsia="zh-CN"/>
        </w:rPr>
      </w:pPr>
      <w:r>
        <w:rPr>
          <w:rFonts w:hint="default"/>
          <w:lang w:val="en-US" w:eastAsia="zh-CN"/>
        </w:rPr>
        <w:t>⑧启用</w:t>
      </w:r>
      <w:r>
        <w:rPr>
          <w:rFonts w:hint="eastAsia"/>
          <w:lang w:val="en-US" w:eastAsia="zh-CN"/>
        </w:rPr>
        <w:t>镇政府</w:t>
      </w:r>
      <w:r>
        <w:rPr>
          <w:rFonts w:hint="default"/>
          <w:lang w:val="en-US" w:eastAsia="zh-CN"/>
        </w:rPr>
        <w:t>设置的财政预备费和储备的应急救灾物资，必要时调用其他急需物资、设备、设施、工具。</w:t>
      </w:r>
    </w:p>
    <w:p>
      <w:pPr>
        <w:bidi w:val="0"/>
        <w:rPr>
          <w:rFonts w:hint="default"/>
          <w:lang w:val="en-US" w:eastAsia="zh-CN"/>
        </w:rPr>
      </w:pPr>
      <w:r>
        <w:rPr>
          <w:rFonts w:hint="default"/>
          <w:lang w:val="en-US" w:eastAsia="zh-CN"/>
        </w:rPr>
        <w:t>⑨做好受灾群众的基本生活保障，提供食品、饮用水、衣被、燃料等基本生活必需品和临时住所，开展卫生防疫工作，确保受灾群众有饭吃、有水喝、有衣穿、有住处、有病能得到及时医治，确保大灾之后无大疫。</w:t>
      </w:r>
    </w:p>
    <w:p>
      <w:pPr>
        <w:bidi w:val="0"/>
        <w:rPr>
          <w:rFonts w:hint="default"/>
          <w:lang w:val="en-US" w:eastAsia="zh-CN"/>
        </w:rPr>
      </w:pPr>
      <w:r>
        <w:rPr>
          <w:rFonts w:hint="default"/>
          <w:lang w:val="en-US" w:eastAsia="zh-CN"/>
        </w:rPr>
        <w:t>⑩开展遇难人员善后处置，妥善处理遇难人员遗体，做好遇难人员家属安抚等工作。</w:t>
      </w:r>
    </w:p>
    <w:p>
      <w:pPr>
        <w:bidi w:val="0"/>
        <w:rPr>
          <w:rFonts w:hint="default"/>
          <w:lang w:val="en-US" w:eastAsia="zh-CN"/>
        </w:rPr>
      </w:pPr>
      <w:r>
        <w:rPr>
          <w:rFonts w:hint="default"/>
          <w:lang w:val="en-US" w:eastAsia="zh-CN"/>
        </w:rPr>
        <w:t>⑪组织开展救灾捐赠活动，接受、管理、分配捐赠款物。</w:t>
      </w:r>
    </w:p>
    <w:p>
      <w:pPr>
        <w:bidi w:val="0"/>
        <w:rPr>
          <w:rFonts w:hint="default"/>
          <w:lang w:val="en-US" w:eastAsia="zh-CN"/>
        </w:rPr>
      </w:pPr>
      <w:r>
        <w:rPr>
          <w:rFonts w:hint="default"/>
          <w:lang w:val="en-US" w:eastAsia="zh-CN"/>
        </w:rPr>
        <w:t>⑫依法从严惩处囤积居奇、哄抬物价、制假售假等扰乱市场秩序的行为，稳定市场价格，维护市场秩序。依法从严惩处哄抢财物、干扰破坏应急处置工作等扰乱社会秩序的行为，维护社会治安。</w:t>
      </w:r>
    </w:p>
    <w:p>
      <w:pPr>
        <w:bidi w:val="0"/>
        <w:rPr>
          <w:rFonts w:hint="default"/>
          <w:lang w:val="en-US" w:eastAsia="zh-CN"/>
        </w:rPr>
      </w:pPr>
      <w:r>
        <w:rPr>
          <w:rFonts w:hint="default"/>
          <w:lang w:val="en-US" w:eastAsia="zh-CN"/>
        </w:rPr>
        <w:t>⑬采取必要措施防止发生次生、衍生灾害和事件。</w:t>
      </w:r>
    </w:p>
    <w:p>
      <w:pPr>
        <w:bidi w:val="0"/>
        <w:rPr>
          <w:rFonts w:hint="default"/>
          <w:lang w:val="en-US" w:eastAsia="zh-CN"/>
        </w:rPr>
      </w:pPr>
      <w:r>
        <w:rPr>
          <w:rFonts w:hint="default"/>
          <w:lang w:val="en-US" w:eastAsia="zh-CN"/>
        </w:rPr>
        <w:t>（2）社会安全事件发生后，根据相关应急预案成立的应急指挥机构针对事件的性质和特点，采取下列一项或者多项应急措施：</w:t>
      </w:r>
    </w:p>
    <w:p>
      <w:pPr>
        <w:bidi w:val="0"/>
        <w:rPr>
          <w:rFonts w:hint="default"/>
          <w:lang w:val="en-US" w:eastAsia="zh-CN"/>
        </w:rPr>
      </w:pPr>
      <w:r>
        <w:rPr>
          <w:rFonts w:hint="default"/>
          <w:lang w:val="en-US" w:eastAsia="zh-CN"/>
        </w:rPr>
        <w:t>①了解分析事件起因，有针对性地开展法治宣传和说服教育，及时疏导、化解矛盾和冲突。</w:t>
      </w:r>
    </w:p>
    <w:p>
      <w:pPr>
        <w:bidi w:val="0"/>
        <w:rPr>
          <w:rFonts w:hint="default"/>
          <w:lang w:val="en-US" w:eastAsia="zh-CN"/>
        </w:rPr>
      </w:pPr>
      <w:r>
        <w:rPr>
          <w:rFonts w:hint="default"/>
          <w:lang w:val="en-US" w:eastAsia="zh-CN"/>
        </w:rPr>
        <w:t>②维护现场治安秩序，对使用器械相互对抗或以暴力行为参与冲突的当事人依法实行强制隔离，妥善解决现场纠纷和争端，控制事态发展。</w:t>
      </w:r>
    </w:p>
    <w:p>
      <w:pPr>
        <w:bidi w:val="0"/>
        <w:rPr>
          <w:rFonts w:hint="default"/>
          <w:lang w:val="en-US" w:eastAsia="zh-CN"/>
        </w:rPr>
      </w:pPr>
      <w:r>
        <w:rPr>
          <w:rFonts w:hint="default"/>
          <w:lang w:val="en-US" w:eastAsia="zh-CN"/>
        </w:rPr>
        <w:t>③对特定区域内的建筑物、交通工具、设备、设施以及燃料、燃气、电力、水的供应进行控制，必要时依法对网络、通信进行管控。</w:t>
      </w:r>
    </w:p>
    <w:p>
      <w:pPr>
        <w:bidi w:val="0"/>
        <w:rPr>
          <w:rFonts w:hint="default"/>
          <w:lang w:val="en-US" w:eastAsia="zh-CN"/>
        </w:rPr>
      </w:pPr>
      <w:r>
        <w:rPr>
          <w:rFonts w:hint="default"/>
          <w:lang w:val="en-US" w:eastAsia="zh-CN"/>
        </w:rPr>
        <w:t>④封锁有关场所、道路，查验现场人员的身份证件，限制有关公共场所内的活动。</w:t>
      </w:r>
    </w:p>
    <w:p>
      <w:pPr>
        <w:bidi w:val="0"/>
        <w:rPr>
          <w:rFonts w:hint="default"/>
          <w:lang w:val="en-US" w:eastAsia="zh-CN"/>
        </w:rPr>
      </w:pPr>
      <w:r>
        <w:rPr>
          <w:rFonts w:hint="default"/>
          <w:lang w:val="en-US" w:eastAsia="zh-CN"/>
        </w:rPr>
        <w:t>⑤加强对易受冲击的核心机关和单位的警卫，加强对重点敏感人员、场所、部位和标志性建筑的安全保护。</w:t>
      </w:r>
    </w:p>
    <w:p>
      <w:pPr>
        <w:bidi w:val="0"/>
        <w:rPr>
          <w:rFonts w:hint="default"/>
          <w:lang w:val="en-US" w:eastAsia="zh-CN"/>
        </w:rPr>
      </w:pPr>
      <w:r>
        <w:rPr>
          <w:rFonts w:hint="default"/>
          <w:lang w:val="en-US" w:eastAsia="zh-CN"/>
        </w:rPr>
        <w:t>⑥发生严重危害社会治安秩序的事件时，立即依法出动警力，加大社会面检查、巡逻、控制力度，根据现场情况依法采取相应的强制性措施，尽快使社会秩序恢复正常。</w:t>
      </w:r>
    </w:p>
    <w:p>
      <w:pPr>
        <w:bidi w:val="0"/>
        <w:rPr>
          <w:rFonts w:hint="default"/>
          <w:lang w:val="en-US" w:eastAsia="zh-CN"/>
        </w:rPr>
      </w:pPr>
      <w:r>
        <w:rPr>
          <w:rFonts w:hint="default"/>
          <w:lang w:val="en-US" w:eastAsia="zh-CN"/>
        </w:rPr>
        <w:t>⑦法律法规等规定的其他必要措施。</w:t>
      </w:r>
    </w:p>
    <w:p>
      <w:pPr>
        <w:bidi w:val="0"/>
        <w:rPr>
          <w:rFonts w:hint="default"/>
          <w:lang w:val="en-US" w:eastAsia="zh-CN"/>
        </w:rPr>
      </w:pPr>
      <w:r>
        <w:rPr>
          <w:rFonts w:hint="default"/>
          <w:lang w:val="en-US" w:eastAsia="zh-CN"/>
        </w:rPr>
        <w:t>（3）交通运输、医疗救援、通信、抢险救援物资装备、群众生活、社会秩序、新闻、专家技术、能源供应、灾害现场信息等应急保障工作牵头协调部门和支持部门，应组织编制相关保障方案，督促做好保障体系建设，完善快速反应联动机制。保障方案管理参照应急预案管理。</w:t>
      </w:r>
    </w:p>
    <w:p>
      <w:pPr>
        <w:bidi w:val="0"/>
        <w:rPr>
          <w:rFonts w:hint="default"/>
          <w:lang w:val="en-US" w:eastAsia="zh-CN"/>
        </w:rPr>
      </w:pPr>
      <w:r>
        <w:rPr>
          <w:rFonts w:hint="default"/>
          <w:lang w:val="en-US" w:eastAsia="zh-CN"/>
        </w:rPr>
        <w:t>（4）突发事件发生后，</w:t>
      </w:r>
      <w:r>
        <w:rPr>
          <w:rFonts w:hint="eastAsia"/>
          <w:lang w:val="en-US" w:eastAsia="zh-CN"/>
        </w:rPr>
        <w:t>镇</w:t>
      </w:r>
      <w:r>
        <w:rPr>
          <w:rFonts w:hint="default"/>
          <w:lang w:val="en-US" w:eastAsia="zh-CN"/>
        </w:rPr>
        <w:t>政府必要时可以依法向单位和个人征用应急救援所需设备、设施、场地、交通工具和其他物资，要求生产、供应生活必需品和应急救援物资的企业组织生产、保证供给，要求提供医疗、交通等公共服务的组织提供相应的服务。组织协调运输经营单位，优先运送处置突发事件所需物资、设备、工具、应急救援人员和受突发事件危害的人员。</w:t>
      </w:r>
    </w:p>
    <w:p>
      <w:pPr>
        <w:pStyle w:val="6"/>
        <w:bidi w:val="0"/>
        <w:rPr>
          <w:rFonts w:hint="eastAsia" w:ascii="楷体" w:hAnsi="楷体" w:eastAsia="楷体" w:cs="楷体"/>
          <w:lang w:val="en-US" w:eastAsia="zh-CN"/>
        </w:rPr>
      </w:pPr>
      <w:r>
        <w:rPr>
          <w:rFonts w:hint="eastAsia" w:ascii="楷体" w:hAnsi="楷体" w:eastAsia="楷体" w:cs="楷体"/>
          <w:lang w:val="en-US" w:eastAsia="zh-CN"/>
        </w:rPr>
        <w:t>信息发布</w:t>
      </w:r>
    </w:p>
    <w:p>
      <w:pPr>
        <w:bidi w:val="0"/>
        <w:rPr>
          <w:rFonts w:hint="default"/>
          <w:lang w:val="en-US" w:eastAsia="zh-CN"/>
        </w:rPr>
      </w:pPr>
      <w:r>
        <w:rPr>
          <w:rFonts w:hint="default"/>
          <w:lang w:val="en-US" w:eastAsia="zh-CN"/>
        </w:rPr>
        <w:t>镇</w:t>
      </w:r>
      <w:r>
        <w:rPr>
          <w:rFonts w:hint="eastAsia"/>
          <w:lang w:val="en-US" w:eastAsia="zh-CN"/>
        </w:rPr>
        <w:t>宣教办</w:t>
      </w:r>
      <w:r>
        <w:rPr>
          <w:rFonts w:hint="default"/>
          <w:lang w:val="en-US" w:eastAsia="zh-CN"/>
        </w:rPr>
        <w:t>要增强责任意识，做好舆情监测</w:t>
      </w:r>
      <w:r>
        <w:rPr>
          <w:rFonts w:hint="eastAsia"/>
          <w:lang w:val="en-US" w:eastAsia="zh-CN"/>
        </w:rPr>
        <w:t>、</w:t>
      </w:r>
      <w:r>
        <w:rPr>
          <w:rFonts w:hint="default"/>
          <w:lang w:val="en-US" w:eastAsia="zh-CN"/>
        </w:rPr>
        <w:t>舆论引导</w:t>
      </w:r>
      <w:r>
        <w:rPr>
          <w:rFonts w:hint="eastAsia"/>
          <w:lang w:val="en-US" w:eastAsia="zh-CN"/>
        </w:rPr>
        <w:t>、</w:t>
      </w:r>
      <w:r>
        <w:rPr>
          <w:rFonts w:hint="default"/>
          <w:lang w:val="en-US" w:eastAsia="zh-CN"/>
        </w:rPr>
        <w:t>舆情处理</w:t>
      </w:r>
      <w:r>
        <w:rPr>
          <w:rFonts w:hint="eastAsia"/>
          <w:lang w:val="en-US" w:eastAsia="zh-CN"/>
        </w:rPr>
        <w:t>和信息发布</w:t>
      </w:r>
      <w:r>
        <w:rPr>
          <w:rFonts w:hint="default"/>
          <w:lang w:val="en-US" w:eastAsia="zh-CN"/>
        </w:rPr>
        <w:t>工作</w:t>
      </w:r>
      <w:r>
        <w:rPr>
          <w:rFonts w:hint="eastAsia"/>
          <w:lang w:val="en-US" w:eastAsia="zh-CN"/>
        </w:rPr>
        <w:t>。</w:t>
      </w:r>
    </w:p>
    <w:p>
      <w:pPr>
        <w:pStyle w:val="6"/>
        <w:bidi w:val="0"/>
        <w:rPr>
          <w:rFonts w:hint="default" w:ascii="楷体" w:hAnsi="楷体" w:eastAsia="楷体" w:cs="楷体"/>
          <w:lang w:val="en-US" w:eastAsia="zh-CN"/>
        </w:rPr>
      </w:pPr>
      <w:r>
        <w:rPr>
          <w:rFonts w:hint="default" w:ascii="楷体" w:hAnsi="楷体" w:eastAsia="楷体" w:cs="楷体"/>
          <w:lang w:val="en-US" w:eastAsia="zh-CN"/>
        </w:rPr>
        <w:t>应急结束</w:t>
      </w:r>
    </w:p>
    <w:p>
      <w:pPr>
        <w:bidi w:val="0"/>
        <w:rPr>
          <w:rFonts w:hint="default"/>
          <w:lang w:val="en-US" w:eastAsia="zh-CN"/>
        </w:rPr>
      </w:pPr>
      <w:r>
        <w:rPr>
          <w:rFonts w:hint="default"/>
          <w:lang w:val="en-US" w:eastAsia="zh-CN"/>
        </w:rPr>
        <w:t>突发事件的相关威胁和危害得到控制或消除后，</w:t>
      </w:r>
      <w:r>
        <w:rPr>
          <w:rFonts w:hint="eastAsia"/>
          <w:lang w:val="en-US" w:eastAsia="zh-CN"/>
        </w:rPr>
        <w:t>镇</w:t>
      </w:r>
      <w:r>
        <w:rPr>
          <w:rFonts w:hint="default"/>
          <w:lang w:val="en-US" w:eastAsia="zh-CN"/>
        </w:rPr>
        <w:t>政府或应急指挥机构可宣布应急结束，逐步停止有关应急处置措施，应急队伍和工作人员有序撤离。同时采取或者继续实施必要措施，防止发生自然灾害、事故灾难、公共卫生事件的次生衍生事件或者重新引发社会安全事件。现场指挥机构停止运行后，通知相关方面解除应急措施，逐步恢复生产生活秩序。</w:t>
      </w:r>
    </w:p>
    <w:p>
      <w:pPr>
        <w:pStyle w:val="5"/>
        <w:bidi w:val="0"/>
        <w:rPr>
          <w:rFonts w:hint="eastAsia" w:asciiTheme="majorEastAsia" w:hAnsiTheme="majorEastAsia" w:eastAsiaTheme="majorEastAsia" w:cstheme="majorEastAsia"/>
          <w:lang w:val="en-US" w:eastAsia="zh-CN"/>
        </w:rPr>
      </w:pPr>
      <w:bookmarkStart w:id="29" w:name="_Toc14571"/>
      <w:bookmarkStart w:id="30" w:name="_Toc15607"/>
      <w:r>
        <w:rPr>
          <w:rFonts w:hint="eastAsia" w:asciiTheme="majorEastAsia" w:hAnsiTheme="majorEastAsia" w:eastAsiaTheme="majorEastAsia" w:cstheme="majorEastAsia"/>
          <w:lang w:val="en-US" w:eastAsia="zh-CN"/>
        </w:rPr>
        <w:t>恢复与重建</w:t>
      </w:r>
      <w:bookmarkEnd w:id="29"/>
      <w:bookmarkEnd w:id="30"/>
    </w:p>
    <w:p>
      <w:pPr>
        <w:pStyle w:val="6"/>
        <w:bidi w:val="0"/>
        <w:rPr>
          <w:rFonts w:hint="default" w:ascii="楷体" w:hAnsi="楷体" w:eastAsia="楷体" w:cs="楷体"/>
          <w:lang w:val="en-US" w:eastAsia="zh-CN"/>
        </w:rPr>
      </w:pPr>
      <w:r>
        <w:rPr>
          <w:rFonts w:hint="default" w:ascii="楷体" w:hAnsi="楷体" w:eastAsia="楷体" w:cs="楷体"/>
          <w:lang w:val="en-US" w:eastAsia="zh-CN"/>
        </w:rPr>
        <w:t>善后处置</w:t>
      </w:r>
    </w:p>
    <w:p>
      <w:pPr>
        <w:bidi w:val="0"/>
        <w:rPr>
          <w:rFonts w:hint="default"/>
          <w:lang w:val="en-US" w:eastAsia="zh-CN"/>
        </w:rPr>
      </w:pPr>
      <w:r>
        <w:rPr>
          <w:rFonts w:hint="eastAsia"/>
          <w:lang w:val="en-US" w:eastAsia="zh-CN"/>
        </w:rPr>
        <w:t>镇直相关单位</w:t>
      </w:r>
      <w:r>
        <w:rPr>
          <w:rFonts w:hint="default"/>
          <w:lang w:val="en-US" w:eastAsia="zh-CN"/>
        </w:rPr>
        <w:t>制定救助、补偿、抚慰、抚恤、安置等善后工作方案，对突发事件中的伤亡人员、应急处置工作人员以及紧急调集、征用有关单位及个人的物资，按照规定给予抚恤、补助或补偿，并提供心理咨询及司法援助，妥善解决因处置突发事件引发的矛盾和纠纷。</w:t>
      </w:r>
      <w:r>
        <w:rPr>
          <w:rFonts w:hint="eastAsia"/>
          <w:lang w:val="en-US" w:eastAsia="zh-CN"/>
        </w:rPr>
        <w:t>有关单位</w:t>
      </w:r>
      <w:r>
        <w:rPr>
          <w:rFonts w:hint="default"/>
          <w:lang w:val="en-US" w:eastAsia="zh-CN"/>
        </w:rPr>
        <w:t>要做好疫病防治和环境污染消除工作。</w:t>
      </w:r>
    </w:p>
    <w:p>
      <w:pPr>
        <w:pStyle w:val="6"/>
        <w:bidi w:val="0"/>
        <w:rPr>
          <w:rFonts w:hint="default" w:ascii="楷体" w:hAnsi="楷体" w:eastAsia="楷体" w:cs="楷体"/>
          <w:lang w:val="en-US" w:eastAsia="zh-CN"/>
        </w:rPr>
      </w:pPr>
      <w:r>
        <w:rPr>
          <w:rFonts w:hint="default" w:ascii="楷体" w:hAnsi="楷体" w:eastAsia="楷体" w:cs="楷体"/>
          <w:lang w:val="en-US" w:eastAsia="zh-CN"/>
        </w:rPr>
        <w:t>恢复重建</w:t>
      </w:r>
    </w:p>
    <w:p>
      <w:pPr>
        <w:bidi w:val="0"/>
        <w:rPr>
          <w:rFonts w:hint="default"/>
          <w:lang w:val="en-US" w:eastAsia="zh-CN"/>
        </w:rPr>
      </w:pPr>
      <w:r>
        <w:rPr>
          <w:rFonts w:hint="default"/>
          <w:lang w:val="en-US" w:eastAsia="zh-CN"/>
        </w:rPr>
        <w:t>健全灾后恢复与重建机制。应急行动结束后，</w:t>
      </w:r>
      <w:r>
        <w:rPr>
          <w:rFonts w:hint="eastAsia"/>
          <w:lang w:val="en-US" w:eastAsia="zh-CN"/>
        </w:rPr>
        <w:t>镇直相关单位</w:t>
      </w:r>
      <w:r>
        <w:rPr>
          <w:rFonts w:hint="default"/>
          <w:lang w:val="en-US" w:eastAsia="zh-CN"/>
        </w:rPr>
        <w:t>要立即组织制定恢复与重建计划，并向上一级政府报告。</w:t>
      </w:r>
    </w:p>
    <w:p>
      <w:pPr>
        <w:pStyle w:val="6"/>
        <w:bidi w:val="0"/>
        <w:rPr>
          <w:rFonts w:hint="default" w:ascii="楷体" w:hAnsi="楷体" w:eastAsia="楷体" w:cs="楷体"/>
          <w:lang w:val="en-US" w:eastAsia="zh-CN"/>
        </w:rPr>
      </w:pPr>
      <w:r>
        <w:rPr>
          <w:rFonts w:hint="default" w:ascii="楷体" w:hAnsi="楷体" w:eastAsia="楷体" w:cs="楷体"/>
          <w:lang w:val="en-US" w:eastAsia="zh-CN"/>
        </w:rPr>
        <w:t>调查评估</w:t>
      </w:r>
    </w:p>
    <w:p>
      <w:pPr>
        <w:bidi w:val="0"/>
        <w:rPr>
          <w:rFonts w:hint="default"/>
          <w:lang w:val="en-US" w:eastAsia="zh-CN"/>
        </w:rPr>
      </w:pPr>
      <w:r>
        <w:rPr>
          <w:rFonts w:hint="default"/>
          <w:lang w:val="en-US" w:eastAsia="zh-CN"/>
        </w:rPr>
        <w:t>发生突发事件</w:t>
      </w:r>
      <w:r>
        <w:rPr>
          <w:rFonts w:hint="eastAsia"/>
          <w:lang w:val="en-US" w:eastAsia="zh-CN"/>
        </w:rPr>
        <w:t>后</w:t>
      </w:r>
      <w:r>
        <w:rPr>
          <w:rFonts w:hint="default"/>
          <w:lang w:val="en-US" w:eastAsia="zh-CN"/>
        </w:rPr>
        <w:t>，</w:t>
      </w:r>
      <w:r>
        <w:rPr>
          <w:rFonts w:hint="eastAsia"/>
          <w:lang w:val="en-US" w:eastAsia="zh-CN"/>
        </w:rPr>
        <w:t>镇直相关单位</w:t>
      </w:r>
      <w:r>
        <w:rPr>
          <w:rFonts w:hint="default"/>
          <w:lang w:val="en-US" w:eastAsia="zh-CN"/>
        </w:rPr>
        <w:t>对突发事件应急处置工作进行总结评估，制定改进措施，</w:t>
      </w:r>
      <w:r>
        <w:rPr>
          <w:rFonts w:hint="eastAsia"/>
          <w:lang w:val="en-US" w:eastAsia="zh-CN"/>
        </w:rPr>
        <w:t>形成调查报告</w:t>
      </w:r>
      <w:r>
        <w:rPr>
          <w:rFonts w:hint="default"/>
          <w:lang w:val="en-US" w:eastAsia="zh-CN"/>
        </w:rPr>
        <w:t>。报告内容包括：事件发生过程，伤亡情况，所造成的政治、经济和社会等方面的影响，分析事件产生的原因，明确责任者的责任及对责任者的处理建议，提出防范和改进措施等。</w:t>
      </w:r>
      <w:r>
        <w:rPr>
          <w:rFonts w:hint="eastAsia"/>
          <w:lang w:val="en-US" w:eastAsia="zh-CN"/>
        </w:rPr>
        <w:t>桃城镇政府</w:t>
      </w:r>
      <w:r>
        <w:rPr>
          <w:rFonts w:hint="default"/>
          <w:lang w:val="en-US" w:eastAsia="zh-CN"/>
        </w:rPr>
        <w:t>应派出调查人员配合国家、省、市</w:t>
      </w:r>
      <w:r>
        <w:rPr>
          <w:rFonts w:hint="eastAsia"/>
          <w:lang w:val="en-US" w:eastAsia="zh-CN"/>
        </w:rPr>
        <w:t>、县</w:t>
      </w:r>
      <w:r>
        <w:rPr>
          <w:rFonts w:hint="default"/>
          <w:lang w:val="en-US" w:eastAsia="zh-CN"/>
        </w:rPr>
        <w:t>政府调查组进行调查。</w:t>
      </w:r>
    </w:p>
    <w:p>
      <w:pPr>
        <w:pStyle w:val="4"/>
        <w:bidi w:val="0"/>
        <w:rPr>
          <w:rFonts w:hint="default"/>
          <w:lang w:val="en-US" w:eastAsia="zh-CN"/>
        </w:rPr>
      </w:pPr>
      <w:bookmarkStart w:id="31" w:name="_Toc13902"/>
      <w:bookmarkStart w:id="32" w:name="_Toc2922"/>
      <w:r>
        <w:rPr>
          <w:rFonts w:hint="default"/>
          <w:lang w:val="en-US" w:eastAsia="zh-CN"/>
        </w:rPr>
        <w:t>准备与支持</w:t>
      </w:r>
      <w:bookmarkEnd w:id="31"/>
      <w:bookmarkEnd w:id="32"/>
    </w:p>
    <w:p>
      <w:pPr>
        <w:pStyle w:val="5"/>
        <w:bidi w:val="0"/>
        <w:rPr>
          <w:rFonts w:hint="default" w:asciiTheme="majorEastAsia" w:hAnsiTheme="majorEastAsia" w:eastAsiaTheme="majorEastAsia" w:cstheme="majorEastAsia"/>
          <w:lang w:val="en-US" w:eastAsia="zh-CN"/>
        </w:rPr>
      </w:pPr>
      <w:bookmarkStart w:id="33" w:name="_Toc14275"/>
      <w:bookmarkStart w:id="34" w:name="_Toc5993"/>
      <w:r>
        <w:rPr>
          <w:rFonts w:hint="default" w:asciiTheme="majorEastAsia" w:hAnsiTheme="majorEastAsia" w:eastAsiaTheme="majorEastAsia" w:cstheme="majorEastAsia"/>
          <w:lang w:val="en-US" w:eastAsia="zh-CN"/>
        </w:rPr>
        <w:t>人力资源</w:t>
      </w:r>
      <w:bookmarkEnd w:id="33"/>
      <w:bookmarkEnd w:id="34"/>
    </w:p>
    <w:p>
      <w:pPr>
        <w:bidi w:val="0"/>
        <w:rPr>
          <w:rFonts w:hint="default"/>
          <w:lang w:val="en-US" w:eastAsia="zh-CN"/>
        </w:rPr>
      </w:pPr>
      <w:r>
        <w:rPr>
          <w:rFonts w:hint="eastAsia"/>
          <w:lang w:val="en-US" w:eastAsia="zh-CN"/>
        </w:rPr>
        <w:t>（1）</w:t>
      </w:r>
      <w:r>
        <w:rPr>
          <w:rFonts w:hint="default"/>
          <w:lang w:val="en-US" w:eastAsia="zh-CN"/>
        </w:rPr>
        <w:t>消防救援、医疗救护、疾病控制、地震救援、防洪抢险以及水、电、油、气等工程抢险救援队伍是应急救援的专业队伍和骨干力量。各有关单位要切实加强应急救援队伍的业务培训和应急演练，建立联动协调机制，提高装备水平。</w:t>
      </w:r>
    </w:p>
    <w:p>
      <w:pPr>
        <w:bidi w:val="0"/>
        <w:rPr>
          <w:rFonts w:hint="default"/>
          <w:lang w:val="en-US" w:eastAsia="zh-CN"/>
        </w:rPr>
      </w:pPr>
      <w:r>
        <w:rPr>
          <w:rFonts w:hint="eastAsia"/>
          <w:lang w:val="en-US" w:eastAsia="zh-CN"/>
        </w:rPr>
        <w:t>（2）</w:t>
      </w:r>
      <w:r>
        <w:rPr>
          <w:rFonts w:hint="default"/>
          <w:lang w:val="en-US" w:eastAsia="zh-CN"/>
        </w:rPr>
        <w:t>各</w:t>
      </w:r>
      <w:r>
        <w:rPr>
          <w:rFonts w:hint="eastAsia"/>
          <w:lang w:val="en-US" w:eastAsia="zh-CN"/>
        </w:rPr>
        <w:t>村</w:t>
      </w:r>
      <w:r>
        <w:rPr>
          <w:rFonts w:hint="default"/>
          <w:lang w:val="en-US" w:eastAsia="zh-CN"/>
        </w:rPr>
        <w:t>网格员、企事业单位、公益团体和志愿者等社会力量是应急救援的重要力量，各有关单位要切实加强社会力量的应急能力建设，使其掌握一定的救援知识和技能。</w:t>
      </w:r>
    </w:p>
    <w:p>
      <w:pPr>
        <w:pStyle w:val="5"/>
        <w:bidi w:val="0"/>
        <w:rPr>
          <w:rFonts w:hint="default" w:asciiTheme="majorEastAsia" w:hAnsiTheme="majorEastAsia" w:eastAsiaTheme="majorEastAsia" w:cstheme="majorEastAsia"/>
          <w:lang w:val="en-US" w:eastAsia="zh-CN"/>
        </w:rPr>
      </w:pPr>
      <w:bookmarkStart w:id="35" w:name="_Toc12628"/>
      <w:r>
        <w:rPr>
          <w:rFonts w:hint="default" w:asciiTheme="majorEastAsia" w:hAnsiTheme="majorEastAsia" w:eastAsiaTheme="majorEastAsia" w:cstheme="majorEastAsia"/>
          <w:lang w:val="en-US" w:eastAsia="zh-CN"/>
        </w:rPr>
        <w:t>财力保障</w:t>
      </w:r>
      <w:bookmarkEnd w:id="35"/>
    </w:p>
    <w:p>
      <w:pPr>
        <w:bidi w:val="0"/>
        <w:rPr>
          <w:rFonts w:hint="default"/>
          <w:lang w:val="en-US" w:eastAsia="zh-CN"/>
        </w:rPr>
      </w:pPr>
      <w:r>
        <w:rPr>
          <w:rFonts w:hint="eastAsia"/>
          <w:lang w:val="en-US" w:eastAsia="zh-CN"/>
        </w:rPr>
        <w:t>（1）</w:t>
      </w:r>
      <w:r>
        <w:rPr>
          <w:rFonts w:hint="default"/>
          <w:lang w:val="en-US" w:eastAsia="zh-CN"/>
        </w:rPr>
        <w:t>根据《中华人民共和国预算法》有关条款，突发事件应急准备和救援工作所需资金，列入桃城镇年度财政预算，作为公共财政应急准备资金；处置突发事件中所需财政负担的经费</w:t>
      </w:r>
      <w:r>
        <w:rPr>
          <w:rFonts w:hint="eastAsia"/>
          <w:lang w:val="en-US" w:eastAsia="zh-CN"/>
        </w:rPr>
        <w:t>。</w:t>
      </w:r>
      <w:r>
        <w:rPr>
          <w:rFonts w:hint="default"/>
          <w:lang w:val="en-US" w:eastAsia="zh-CN"/>
        </w:rPr>
        <w:t>必要时，请求上级财政部门的支持。</w:t>
      </w:r>
    </w:p>
    <w:p>
      <w:pPr>
        <w:bidi w:val="0"/>
        <w:rPr>
          <w:rFonts w:hint="default"/>
          <w:lang w:val="en-US" w:eastAsia="zh-CN"/>
        </w:rPr>
      </w:pPr>
      <w:r>
        <w:rPr>
          <w:rFonts w:hint="eastAsia"/>
          <w:lang w:val="en-US" w:eastAsia="zh-CN"/>
        </w:rPr>
        <w:t>（2）</w:t>
      </w:r>
      <w:r>
        <w:rPr>
          <w:rFonts w:hint="default"/>
          <w:lang w:val="en-US" w:eastAsia="zh-CN"/>
        </w:rPr>
        <w:t>鼓励公民、法人或者其他组织(包括国际组织)按照《中华人民共和国公益事业捐赠法》等有关</w:t>
      </w:r>
      <w:r>
        <w:rPr>
          <w:rFonts w:hint="eastAsia"/>
          <w:lang w:val="en-US" w:eastAsia="zh-CN"/>
        </w:rPr>
        <w:t>法律法规</w:t>
      </w:r>
      <w:r>
        <w:rPr>
          <w:rFonts w:hint="default"/>
          <w:lang w:val="en-US" w:eastAsia="zh-CN"/>
        </w:rPr>
        <w:t>的规定进行捐赠、援助。</w:t>
      </w:r>
    </w:p>
    <w:p>
      <w:pPr>
        <w:pStyle w:val="5"/>
        <w:bidi w:val="0"/>
        <w:rPr>
          <w:rFonts w:hint="default" w:asciiTheme="majorEastAsia" w:hAnsiTheme="majorEastAsia" w:eastAsiaTheme="majorEastAsia" w:cstheme="majorEastAsia"/>
          <w:lang w:val="en-US" w:eastAsia="zh-CN"/>
        </w:rPr>
      </w:pPr>
      <w:bookmarkStart w:id="36" w:name="_Toc32270"/>
      <w:r>
        <w:rPr>
          <w:rFonts w:hint="default" w:asciiTheme="majorEastAsia" w:hAnsiTheme="majorEastAsia" w:eastAsiaTheme="majorEastAsia" w:cstheme="majorEastAsia"/>
          <w:lang w:val="en-US" w:eastAsia="zh-CN"/>
        </w:rPr>
        <w:t>物资保障</w:t>
      </w:r>
      <w:bookmarkEnd w:id="36"/>
    </w:p>
    <w:p>
      <w:pPr>
        <w:bidi w:val="0"/>
        <w:rPr>
          <w:rFonts w:hint="default"/>
          <w:lang w:val="en-US" w:eastAsia="zh-CN"/>
        </w:rPr>
      </w:pPr>
      <w:r>
        <w:rPr>
          <w:rFonts w:hint="default"/>
          <w:lang w:val="en-US" w:eastAsia="zh-CN"/>
        </w:rPr>
        <w:t>（1）建立应急物资储备制度。根据实际情况制定储备、调拨方案，明确储备地点、储存方式、储存物资种类、储存数量和调拨程序等，应急储备物资调用由桃城镇应急领导小组统一协调。</w:t>
      </w:r>
    </w:p>
    <w:p>
      <w:pPr>
        <w:bidi w:val="0"/>
        <w:rPr>
          <w:rFonts w:hint="default"/>
          <w:lang w:val="en-US" w:eastAsia="zh-CN"/>
        </w:rPr>
      </w:pPr>
      <w:r>
        <w:rPr>
          <w:rFonts w:hint="default"/>
          <w:lang w:val="en-US" w:eastAsia="zh-CN"/>
        </w:rPr>
        <w:t>（2）加强对应急储备物资的管理。要积极创造条件，逐步建立完善突发事件应急救援物资储备库。</w:t>
      </w:r>
    </w:p>
    <w:p>
      <w:pPr>
        <w:bidi w:val="0"/>
        <w:rPr>
          <w:rFonts w:hint="default"/>
          <w:lang w:val="en-US" w:eastAsia="zh-CN"/>
        </w:rPr>
      </w:pPr>
      <w:r>
        <w:rPr>
          <w:rFonts w:hint="default"/>
          <w:lang w:val="en-US" w:eastAsia="zh-CN"/>
        </w:rPr>
        <w:t>（3）鼓励和引导</w:t>
      </w:r>
      <w:r>
        <w:rPr>
          <w:rFonts w:hint="eastAsia"/>
          <w:lang w:val="en-US" w:eastAsia="zh-CN"/>
        </w:rPr>
        <w:t>各村</w:t>
      </w:r>
      <w:r>
        <w:rPr>
          <w:rFonts w:hint="default"/>
          <w:lang w:val="en-US" w:eastAsia="zh-CN"/>
        </w:rPr>
        <w:t>、企业事业单位和家庭储备基本的应急自救物资和生活必需品。</w:t>
      </w:r>
    </w:p>
    <w:p>
      <w:pPr>
        <w:pStyle w:val="5"/>
        <w:bidi w:val="0"/>
        <w:rPr>
          <w:rFonts w:hint="default" w:asciiTheme="majorEastAsia" w:hAnsiTheme="majorEastAsia" w:eastAsiaTheme="majorEastAsia" w:cstheme="majorEastAsia"/>
          <w:lang w:val="en-US" w:eastAsia="zh-CN"/>
        </w:rPr>
      </w:pPr>
      <w:bookmarkStart w:id="37" w:name="_Toc3042"/>
      <w:r>
        <w:rPr>
          <w:rFonts w:hint="default" w:asciiTheme="majorEastAsia" w:hAnsiTheme="majorEastAsia" w:eastAsiaTheme="majorEastAsia" w:cstheme="majorEastAsia"/>
          <w:lang w:val="en-US" w:eastAsia="zh-CN"/>
        </w:rPr>
        <w:t>医疗卫生保障</w:t>
      </w:r>
      <w:bookmarkEnd w:id="37"/>
    </w:p>
    <w:p>
      <w:pPr>
        <w:bidi w:val="0"/>
        <w:rPr>
          <w:rFonts w:hint="default"/>
          <w:lang w:val="en-US" w:eastAsia="zh-CN"/>
        </w:rPr>
      </w:pPr>
      <w:r>
        <w:rPr>
          <w:rFonts w:hint="eastAsia"/>
          <w:lang w:val="en-US" w:eastAsia="zh-CN"/>
        </w:rPr>
        <w:t>（1）</w:t>
      </w:r>
      <w:r>
        <w:rPr>
          <w:rFonts w:hint="default"/>
          <w:lang w:val="en-US" w:eastAsia="zh-CN"/>
        </w:rPr>
        <w:t>桃城镇卫生院会同有关单位负责突发事件的医疗卫生保障工作。加强公共卫生体系的应急能力建设，进一步完善公共卫生应急处理机制、疾病预防控制系统、医疗救治系统、卫生监督系统和信息支持系统，全面提高公共卫生管理水平和应急处置能力。</w:t>
      </w:r>
    </w:p>
    <w:p>
      <w:pPr>
        <w:bidi w:val="0"/>
        <w:rPr>
          <w:rFonts w:hint="default"/>
          <w:lang w:val="en-US" w:eastAsia="zh-CN"/>
        </w:rPr>
      </w:pPr>
      <w:r>
        <w:rPr>
          <w:rFonts w:hint="eastAsia"/>
          <w:lang w:val="en-US" w:eastAsia="zh-CN"/>
        </w:rPr>
        <w:t>（2）</w:t>
      </w:r>
      <w:r>
        <w:rPr>
          <w:rFonts w:hint="default"/>
          <w:lang w:val="en-US" w:eastAsia="zh-CN"/>
        </w:rPr>
        <w:t>建立覆盖桃城镇的动态数据库，</w:t>
      </w:r>
      <w:r>
        <w:rPr>
          <w:rFonts w:hint="eastAsia"/>
          <w:lang w:val="en-US" w:eastAsia="zh-CN"/>
        </w:rPr>
        <w:t>做好</w:t>
      </w:r>
      <w:r>
        <w:rPr>
          <w:rFonts w:hint="default"/>
          <w:lang w:val="en-US" w:eastAsia="zh-CN"/>
        </w:rPr>
        <w:t>应急医疗救护队伍、疾病控制队伍、医疗卫生设备等资源的调度工作。</w:t>
      </w:r>
    </w:p>
    <w:p>
      <w:pPr>
        <w:bidi w:val="0"/>
        <w:rPr>
          <w:rFonts w:hint="default"/>
          <w:lang w:val="en-US" w:eastAsia="zh-CN"/>
        </w:rPr>
      </w:pPr>
      <w:r>
        <w:rPr>
          <w:rFonts w:hint="eastAsia"/>
          <w:lang w:val="en-US" w:eastAsia="zh-CN"/>
        </w:rPr>
        <w:t>（3）</w:t>
      </w:r>
      <w:r>
        <w:rPr>
          <w:rFonts w:hint="default"/>
          <w:lang w:val="en-US" w:eastAsia="zh-CN"/>
        </w:rPr>
        <w:t>根据突发事件的应急处置需要，应急医疗救治工作应当采取公众自救、现场抢救、院前急救、专科救治相结合的方式进行。</w:t>
      </w:r>
    </w:p>
    <w:p>
      <w:pPr>
        <w:pStyle w:val="5"/>
        <w:bidi w:val="0"/>
        <w:rPr>
          <w:rFonts w:hint="default" w:asciiTheme="majorEastAsia" w:hAnsiTheme="majorEastAsia" w:eastAsiaTheme="majorEastAsia" w:cstheme="majorEastAsia"/>
          <w:lang w:val="en-US" w:eastAsia="zh-CN"/>
        </w:rPr>
      </w:pPr>
      <w:bookmarkStart w:id="38" w:name="_Toc31761"/>
      <w:r>
        <w:rPr>
          <w:rFonts w:hint="default" w:asciiTheme="majorEastAsia" w:hAnsiTheme="majorEastAsia" w:eastAsiaTheme="majorEastAsia" w:cstheme="majorEastAsia"/>
          <w:lang w:val="en-US" w:eastAsia="zh-CN"/>
        </w:rPr>
        <w:t>治安维护</w:t>
      </w:r>
      <w:bookmarkEnd w:id="38"/>
    </w:p>
    <w:p>
      <w:pPr>
        <w:bidi w:val="0"/>
        <w:rPr>
          <w:rFonts w:hint="default"/>
          <w:lang w:val="en-US" w:eastAsia="zh-CN"/>
        </w:rPr>
      </w:pPr>
      <w:r>
        <w:rPr>
          <w:rFonts w:hint="eastAsia"/>
          <w:lang w:val="en-US" w:eastAsia="zh-CN"/>
        </w:rPr>
        <w:t>（1）</w:t>
      </w:r>
      <w:r>
        <w:rPr>
          <w:rFonts w:hint="default"/>
          <w:lang w:val="en-US" w:eastAsia="zh-CN"/>
        </w:rPr>
        <w:t>派出所负责突发事件的应急治安保障工作，并制定治安维护应急保障预案，明确在应急状态下维护社会治安秩序应做的各项工作。</w:t>
      </w:r>
    </w:p>
    <w:p>
      <w:pPr>
        <w:bidi w:val="0"/>
        <w:rPr>
          <w:rFonts w:hint="default"/>
          <w:lang w:val="en-US" w:eastAsia="zh-CN"/>
        </w:rPr>
      </w:pPr>
      <w:r>
        <w:rPr>
          <w:rFonts w:hint="eastAsia"/>
          <w:lang w:val="en-US" w:eastAsia="zh-CN"/>
        </w:rPr>
        <w:t>（2）</w:t>
      </w:r>
      <w:r>
        <w:rPr>
          <w:rFonts w:hint="default"/>
          <w:lang w:val="en-US" w:eastAsia="zh-CN"/>
        </w:rPr>
        <w:t>发事件发生后，派出所要迅速组织力量，对现场进行警戒和治安管理，并根据需要在现场周围设立警戒区和警示标志；协助有关单位及时疏散灾民和伤亡人员，维护社会秩序，打击各种违法犯罪活动；加强对重点区域、重点人群、重要设施和重要物资，特别是应急救援物资和装备的警卫及防范保护；必要时，依法采取有效管制措施，控制事态。</w:t>
      </w:r>
    </w:p>
    <w:p>
      <w:pPr>
        <w:bidi w:val="0"/>
        <w:rPr>
          <w:rFonts w:hint="default"/>
          <w:lang w:val="en-US" w:eastAsia="zh-CN"/>
        </w:rPr>
      </w:pPr>
      <w:r>
        <w:rPr>
          <w:rFonts w:hint="eastAsia"/>
          <w:lang w:val="en-US" w:eastAsia="zh-CN"/>
        </w:rPr>
        <w:t>（3）</w:t>
      </w:r>
      <w:r>
        <w:rPr>
          <w:rFonts w:hint="default"/>
          <w:lang w:val="en-US" w:eastAsia="zh-CN"/>
        </w:rPr>
        <w:t>事发地</w:t>
      </w:r>
      <w:r>
        <w:rPr>
          <w:rFonts w:hint="eastAsia"/>
          <w:lang w:val="en-US" w:eastAsia="zh-CN"/>
        </w:rPr>
        <w:t>村</w:t>
      </w:r>
      <w:r>
        <w:rPr>
          <w:rFonts w:hint="default"/>
          <w:lang w:val="en-US" w:eastAsia="zh-CN"/>
        </w:rPr>
        <w:t>两委及网格员应当积极发动群众，开展治安联防，协助派出所维护好社会治安秩序。</w:t>
      </w:r>
    </w:p>
    <w:p>
      <w:pPr>
        <w:pStyle w:val="5"/>
        <w:bidi w:val="0"/>
        <w:rPr>
          <w:rFonts w:hint="default" w:asciiTheme="majorEastAsia" w:hAnsiTheme="majorEastAsia" w:eastAsiaTheme="majorEastAsia" w:cstheme="majorEastAsia"/>
          <w:lang w:val="en-US" w:eastAsia="zh-CN"/>
        </w:rPr>
      </w:pPr>
      <w:bookmarkStart w:id="39" w:name="_Toc15731"/>
      <w:r>
        <w:rPr>
          <w:rFonts w:hint="default" w:asciiTheme="majorEastAsia" w:hAnsiTheme="majorEastAsia" w:eastAsiaTheme="majorEastAsia" w:cstheme="majorEastAsia"/>
          <w:lang w:val="en-US" w:eastAsia="zh-CN"/>
        </w:rPr>
        <w:t>社会动员保障</w:t>
      </w:r>
      <w:bookmarkEnd w:id="39"/>
    </w:p>
    <w:p>
      <w:pPr>
        <w:bidi w:val="0"/>
        <w:rPr>
          <w:rFonts w:hint="default"/>
          <w:lang w:val="en-US" w:eastAsia="zh-CN"/>
        </w:rPr>
      </w:pPr>
      <w:r>
        <w:rPr>
          <w:rFonts w:hint="default"/>
          <w:lang w:val="en-US" w:eastAsia="zh-CN"/>
        </w:rPr>
        <w:t>桃城镇人民政府相关单位组建突发事件应急处置志愿者队伍，事件发生后，积极开展自救互救。积极提倡和鼓励企事业单位、社会团体和个人捐助社会救济资金。</w:t>
      </w:r>
    </w:p>
    <w:p>
      <w:pPr>
        <w:pStyle w:val="5"/>
        <w:bidi w:val="0"/>
        <w:rPr>
          <w:rFonts w:hint="default" w:asciiTheme="majorEastAsia" w:hAnsiTheme="majorEastAsia" w:eastAsiaTheme="majorEastAsia" w:cstheme="majorEastAsia"/>
          <w:lang w:val="en-US" w:eastAsia="zh-CN"/>
        </w:rPr>
      </w:pPr>
      <w:bookmarkStart w:id="40" w:name="_Toc26286"/>
      <w:r>
        <w:rPr>
          <w:rFonts w:hint="eastAsia" w:asciiTheme="majorEastAsia" w:hAnsiTheme="majorEastAsia" w:eastAsiaTheme="majorEastAsia" w:cstheme="majorEastAsia"/>
          <w:lang w:val="en-US" w:eastAsia="zh-CN"/>
        </w:rPr>
        <w:t>应急避难场所保障</w:t>
      </w:r>
      <w:bookmarkEnd w:id="40"/>
    </w:p>
    <w:p>
      <w:pPr>
        <w:rPr>
          <w:rFonts w:hint="default"/>
          <w:lang w:val="en-US" w:eastAsia="zh-CN"/>
        </w:rPr>
      </w:pPr>
      <w:r>
        <w:rPr>
          <w:rFonts w:hint="default"/>
          <w:lang w:val="en-US" w:eastAsia="zh-CN"/>
        </w:rPr>
        <w:t>突发事件发生后，镇政府根据突发事件危险程度及事态发展情况启用应急避难场所，并按照疏散预案组织居民进入应急避难场所避难。镇政府有关</w:t>
      </w:r>
      <w:r>
        <w:rPr>
          <w:rFonts w:hint="eastAsia"/>
          <w:lang w:val="en-US" w:eastAsia="zh-CN"/>
        </w:rPr>
        <w:t>单位</w:t>
      </w:r>
      <w:r>
        <w:rPr>
          <w:rFonts w:hint="default"/>
          <w:lang w:val="en-US" w:eastAsia="zh-CN"/>
        </w:rPr>
        <w:t>应根据各自职责提供必要的保障，确保避难人员的正常生活。</w:t>
      </w:r>
    </w:p>
    <w:p>
      <w:pPr>
        <w:pStyle w:val="4"/>
        <w:bidi w:val="0"/>
        <w:rPr>
          <w:rFonts w:hint="default"/>
          <w:lang w:val="en-US" w:eastAsia="zh-CN"/>
        </w:rPr>
      </w:pPr>
      <w:bookmarkStart w:id="41" w:name="_Toc30072"/>
      <w:bookmarkStart w:id="42" w:name="_Toc31046"/>
      <w:r>
        <w:rPr>
          <w:rFonts w:hint="default"/>
          <w:lang w:val="en-US" w:eastAsia="zh-CN"/>
        </w:rPr>
        <w:t>预案管理</w:t>
      </w:r>
      <w:bookmarkEnd w:id="41"/>
      <w:bookmarkEnd w:id="42"/>
    </w:p>
    <w:p>
      <w:pPr>
        <w:pStyle w:val="5"/>
        <w:bidi w:val="0"/>
        <w:rPr>
          <w:rFonts w:hint="eastAsia" w:asciiTheme="majorEastAsia" w:hAnsiTheme="majorEastAsia" w:eastAsiaTheme="majorEastAsia" w:cstheme="majorEastAsia"/>
          <w:lang w:val="en-US" w:eastAsia="zh-CN"/>
        </w:rPr>
      </w:pPr>
      <w:bookmarkStart w:id="43" w:name="_Toc10574"/>
      <w:bookmarkStart w:id="44" w:name="_Toc21334"/>
      <w:r>
        <w:rPr>
          <w:rFonts w:hint="eastAsia" w:asciiTheme="majorEastAsia" w:hAnsiTheme="majorEastAsia" w:eastAsiaTheme="majorEastAsia" w:cstheme="majorEastAsia"/>
          <w:lang w:val="en-US" w:eastAsia="zh-CN"/>
        </w:rPr>
        <w:t>预案编制</w:t>
      </w:r>
      <w:bookmarkEnd w:id="43"/>
      <w:bookmarkEnd w:id="44"/>
    </w:p>
    <w:p>
      <w:pPr>
        <w:bidi w:val="0"/>
        <w:rPr>
          <w:rFonts w:hint="default"/>
          <w:lang w:val="en-US" w:eastAsia="zh-CN"/>
        </w:rPr>
      </w:pPr>
      <w:r>
        <w:rPr>
          <w:rFonts w:hint="default"/>
          <w:lang w:val="en-US" w:eastAsia="zh-CN"/>
        </w:rPr>
        <w:t>本预案由</w:t>
      </w:r>
      <w:r>
        <w:rPr>
          <w:rFonts w:hint="eastAsia"/>
          <w:lang w:val="en-US" w:eastAsia="zh-CN"/>
        </w:rPr>
        <w:t>桃城镇人民政府</w:t>
      </w:r>
      <w:r>
        <w:rPr>
          <w:rFonts w:hint="default"/>
          <w:lang w:val="en-US" w:eastAsia="zh-CN"/>
        </w:rPr>
        <w:t>牵头，</w:t>
      </w:r>
      <w:r>
        <w:rPr>
          <w:rFonts w:hint="eastAsia"/>
          <w:lang w:val="en-US" w:eastAsia="zh-CN"/>
        </w:rPr>
        <w:t>桃城镇</w:t>
      </w:r>
      <w:r>
        <w:rPr>
          <w:rFonts w:hint="default"/>
          <w:lang w:val="en-US" w:eastAsia="zh-CN"/>
        </w:rPr>
        <w:t>应急办负责编制、解释。</w:t>
      </w:r>
      <w:r>
        <w:rPr>
          <w:rFonts w:hint="eastAsia"/>
          <w:lang w:val="en-US" w:eastAsia="zh-CN"/>
        </w:rPr>
        <w:t>桃城镇</w:t>
      </w:r>
      <w:r>
        <w:rPr>
          <w:rFonts w:hint="default"/>
          <w:lang w:val="en-US" w:eastAsia="zh-CN"/>
        </w:rPr>
        <w:t>有关单位和各</w:t>
      </w:r>
      <w:r>
        <w:rPr>
          <w:rFonts w:hint="eastAsia"/>
          <w:lang w:val="en-US" w:eastAsia="zh-CN"/>
        </w:rPr>
        <w:t>村</w:t>
      </w:r>
      <w:r>
        <w:rPr>
          <w:rFonts w:hint="default"/>
          <w:lang w:val="en-US" w:eastAsia="zh-CN"/>
        </w:rPr>
        <w:t>按照预案的规定履行各自职责，具体制定相应的预案。</w:t>
      </w:r>
    </w:p>
    <w:p>
      <w:pPr>
        <w:pStyle w:val="5"/>
        <w:bidi w:val="0"/>
        <w:rPr>
          <w:rFonts w:hint="default" w:asciiTheme="majorEastAsia" w:hAnsiTheme="majorEastAsia" w:eastAsiaTheme="majorEastAsia" w:cstheme="majorEastAsia"/>
          <w:lang w:val="en-US" w:eastAsia="zh-CN"/>
        </w:rPr>
      </w:pPr>
      <w:bookmarkStart w:id="45" w:name="_Toc6539"/>
      <w:bookmarkStart w:id="46" w:name="_Toc27992"/>
      <w:r>
        <w:rPr>
          <w:rFonts w:hint="default" w:asciiTheme="majorEastAsia" w:hAnsiTheme="majorEastAsia" w:eastAsiaTheme="majorEastAsia" w:cstheme="majorEastAsia"/>
          <w:lang w:val="en-US" w:eastAsia="zh-CN"/>
        </w:rPr>
        <w:t>预案演练</w:t>
      </w:r>
      <w:bookmarkEnd w:id="45"/>
      <w:bookmarkEnd w:id="46"/>
    </w:p>
    <w:p>
      <w:pPr>
        <w:bidi w:val="0"/>
        <w:rPr>
          <w:rFonts w:hint="default"/>
          <w:lang w:val="en-US" w:eastAsia="zh-CN"/>
        </w:rPr>
      </w:pPr>
      <w:r>
        <w:rPr>
          <w:rFonts w:hint="eastAsia"/>
          <w:lang w:val="en-US" w:eastAsia="zh-CN"/>
        </w:rPr>
        <w:t>桃城镇</w:t>
      </w:r>
      <w:r>
        <w:rPr>
          <w:rFonts w:hint="default"/>
          <w:lang w:val="en-US" w:eastAsia="zh-CN"/>
        </w:rPr>
        <w:t>应急办应当建立定期演练制度，根据实际情况采取实战演练、桌面推演等方式，组织开展人员广泛参与、处置联动性强、形式多样、节约高效的应急演练，并根据演练情况和实际需要进一步完善应急预案。各级各类专项应急预案应按照有关要求定期进行应急演练；</w:t>
      </w:r>
      <w:r>
        <w:rPr>
          <w:rFonts w:hint="eastAsia"/>
          <w:lang w:val="en-US" w:eastAsia="zh-CN"/>
        </w:rPr>
        <w:t>各村</w:t>
      </w:r>
      <w:r>
        <w:rPr>
          <w:rFonts w:hint="default"/>
          <w:lang w:val="en-US" w:eastAsia="zh-CN"/>
        </w:rPr>
        <w:t>、企业事业单位要根据有关规定，结合实际开展经常性应急演练。</w:t>
      </w:r>
    </w:p>
    <w:p>
      <w:pPr>
        <w:bidi w:val="0"/>
        <w:rPr>
          <w:rFonts w:hint="default"/>
          <w:lang w:val="en-US" w:eastAsia="zh-CN"/>
        </w:rPr>
      </w:pPr>
      <w:r>
        <w:rPr>
          <w:rFonts w:hint="default"/>
          <w:lang w:val="en-US" w:eastAsia="zh-CN"/>
        </w:rPr>
        <w:t>应急演练结束后应当对演练进行全面总结和评估。演练的评估包括对存在缺陷的评述和应急预案的完善、应急设施维护与更新等方面的意见和建议。</w:t>
      </w:r>
    </w:p>
    <w:p>
      <w:pPr>
        <w:pStyle w:val="5"/>
        <w:bidi w:val="0"/>
        <w:rPr>
          <w:rFonts w:hint="default" w:asciiTheme="majorEastAsia" w:hAnsiTheme="majorEastAsia" w:eastAsiaTheme="majorEastAsia" w:cstheme="majorEastAsia"/>
          <w:lang w:val="en-US" w:eastAsia="zh-CN"/>
        </w:rPr>
      </w:pPr>
      <w:bookmarkStart w:id="47" w:name="_Toc20295"/>
      <w:bookmarkStart w:id="48" w:name="_Toc27635"/>
      <w:r>
        <w:rPr>
          <w:rFonts w:hint="default" w:asciiTheme="majorEastAsia" w:hAnsiTheme="majorEastAsia" w:eastAsiaTheme="majorEastAsia" w:cstheme="majorEastAsia"/>
          <w:lang w:val="en-US" w:eastAsia="zh-CN"/>
        </w:rPr>
        <w:t>预案评估与修订</w:t>
      </w:r>
      <w:bookmarkEnd w:id="47"/>
      <w:bookmarkEnd w:id="48"/>
    </w:p>
    <w:p>
      <w:pPr>
        <w:bidi w:val="0"/>
        <w:rPr>
          <w:rFonts w:hint="default"/>
          <w:lang w:val="en-US" w:eastAsia="zh-CN"/>
        </w:rPr>
      </w:pPr>
      <w:r>
        <w:rPr>
          <w:rFonts w:hint="eastAsia"/>
          <w:lang w:val="en-US" w:eastAsia="zh-CN"/>
        </w:rPr>
        <w:t>桃城镇</w:t>
      </w:r>
      <w:r>
        <w:rPr>
          <w:rFonts w:hint="default"/>
          <w:lang w:val="en-US" w:eastAsia="zh-CN"/>
        </w:rPr>
        <w:t>应急办应当建立定期评估制度，分析评价预案内容的针对性、实用性和可操作性，实现应急预案的动态优化和科学规范管理。制定应急预案的单位应当根据实际需要，结合情势变化，适当修订和完善应急预案。</w:t>
      </w:r>
    </w:p>
    <w:p>
      <w:pPr>
        <w:pStyle w:val="5"/>
        <w:bidi w:val="0"/>
        <w:rPr>
          <w:rFonts w:hint="default" w:asciiTheme="majorEastAsia" w:hAnsiTheme="majorEastAsia" w:eastAsiaTheme="majorEastAsia" w:cstheme="majorEastAsia"/>
          <w:lang w:val="en-US" w:eastAsia="zh-CN"/>
        </w:rPr>
      </w:pPr>
      <w:bookmarkStart w:id="49" w:name="_Toc31042"/>
      <w:bookmarkStart w:id="50" w:name="_Toc24339"/>
      <w:r>
        <w:rPr>
          <w:rFonts w:hint="default" w:asciiTheme="majorEastAsia" w:hAnsiTheme="majorEastAsia" w:eastAsiaTheme="majorEastAsia" w:cstheme="majorEastAsia"/>
          <w:lang w:val="en-US" w:eastAsia="zh-CN"/>
        </w:rPr>
        <w:t>宣传与教育</w:t>
      </w:r>
      <w:bookmarkEnd w:id="49"/>
      <w:bookmarkEnd w:id="50"/>
    </w:p>
    <w:p>
      <w:pPr>
        <w:bidi w:val="0"/>
        <w:rPr>
          <w:rFonts w:hint="default"/>
          <w:lang w:val="en-US" w:eastAsia="zh-CN"/>
        </w:rPr>
      </w:pPr>
      <w:r>
        <w:rPr>
          <w:rFonts w:hint="eastAsia"/>
          <w:lang w:val="en-US" w:eastAsia="zh-CN"/>
        </w:rPr>
        <w:t>（1）</w:t>
      </w:r>
      <w:r>
        <w:rPr>
          <w:rFonts w:hint="default"/>
          <w:lang w:val="en-US" w:eastAsia="zh-CN"/>
        </w:rPr>
        <w:t>要通过宣传媒体，广泛宣传应急</w:t>
      </w:r>
      <w:r>
        <w:rPr>
          <w:rFonts w:hint="eastAsia"/>
          <w:lang w:val="en-US" w:eastAsia="zh-CN"/>
        </w:rPr>
        <w:t>法律法规</w:t>
      </w:r>
      <w:r>
        <w:rPr>
          <w:rFonts w:hint="default"/>
          <w:lang w:val="en-US" w:eastAsia="zh-CN"/>
        </w:rPr>
        <w:t>和预防、避险、自救、互救、减灾常识。</w:t>
      </w:r>
    </w:p>
    <w:p>
      <w:pPr>
        <w:bidi w:val="0"/>
        <w:rPr>
          <w:rFonts w:hint="default"/>
          <w:lang w:val="en-US" w:eastAsia="zh-CN"/>
        </w:rPr>
      </w:pPr>
      <w:r>
        <w:rPr>
          <w:rFonts w:hint="eastAsia"/>
          <w:lang w:val="en-US" w:eastAsia="zh-CN"/>
        </w:rPr>
        <w:t>（2）镇直</w:t>
      </w:r>
      <w:r>
        <w:rPr>
          <w:rFonts w:hint="default"/>
          <w:lang w:val="en-US" w:eastAsia="zh-CN"/>
        </w:rPr>
        <w:t>各有关单位要在中、小学普遍开展紧急避险、防灾、减灾宣传教育，在</w:t>
      </w:r>
      <w:r>
        <w:rPr>
          <w:rFonts w:hint="eastAsia"/>
          <w:lang w:val="en-US" w:eastAsia="zh-CN"/>
        </w:rPr>
        <w:t>各村</w:t>
      </w:r>
      <w:r>
        <w:rPr>
          <w:rFonts w:hint="default"/>
          <w:lang w:val="en-US" w:eastAsia="zh-CN"/>
        </w:rPr>
        <w:t>开展突发事件应急救援进</w:t>
      </w:r>
      <w:r>
        <w:rPr>
          <w:rFonts w:hint="eastAsia"/>
          <w:lang w:val="en-US" w:eastAsia="zh-CN"/>
        </w:rPr>
        <w:t>基层</w:t>
      </w:r>
      <w:r>
        <w:rPr>
          <w:rFonts w:hint="default"/>
          <w:lang w:val="en-US" w:eastAsia="zh-CN"/>
        </w:rPr>
        <w:t>活动，增强公众安全防范意识。</w:t>
      </w:r>
    </w:p>
    <w:p>
      <w:pPr>
        <w:bidi w:val="0"/>
        <w:rPr>
          <w:rFonts w:hint="default"/>
          <w:lang w:val="en-US" w:eastAsia="zh-CN"/>
        </w:rPr>
      </w:pPr>
      <w:r>
        <w:rPr>
          <w:rFonts w:hint="eastAsia"/>
          <w:lang w:val="en-US" w:eastAsia="zh-CN"/>
        </w:rPr>
        <w:t>（3）</w:t>
      </w:r>
      <w:r>
        <w:rPr>
          <w:rFonts w:hint="default"/>
          <w:lang w:val="en-US" w:eastAsia="zh-CN"/>
        </w:rPr>
        <w:t>各有关单位要及时向社会发布有关突发事件的应急预案内容(涉密内容除外)、预警方式和报警电话。</w:t>
      </w:r>
    </w:p>
    <w:p>
      <w:pPr>
        <w:pStyle w:val="5"/>
        <w:bidi w:val="0"/>
        <w:rPr>
          <w:rFonts w:hint="default" w:asciiTheme="majorEastAsia" w:hAnsiTheme="majorEastAsia" w:eastAsiaTheme="majorEastAsia" w:cstheme="majorEastAsia"/>
          <w:lang w:val="en-US" w:eastAsia="zh-CN"/>
        </w:rPr>
      </w:pPr>
      <w:bookmarkStart w:id="51" w:name="_Toc31321"/>
      <w:bookmarkStart w:id="52" w:name="_Toc15918"/>
      <w:r>
        <w:rPr>
          <w:rFonts w:hint="default" w:asciiTheme="majorEastAsia" w:hAnsiTheme="majorEastAsia" w:eastAsiaTheme="majorEastAsia" w:cstheme="majorEastAsia"/>
          <w:lang w:val="en-US" w:eastAsia="zh-CN"/>
        </w:rPr>
        <w:t>责任与奖惩</w:t>
      </w:r>
      <w:bookmarkEnd w:id="51"/>
      <w:bookmarkEnd w:id="52"/>
    </w:p>
    <w:p>
      <w:pPr>
        <w:bidi w:val="0"/>
        <w:rPr>
          <w:rFonts w:hint="default"/>
          <w:lang w:val="en-US" w:eastAsia="zh-CN"/>
        </w:rPr>
      </w:pPr>
      <w:r>
        <w:rPr>
          <w:rFonts w:hint="eastAsia"/>
          <w:lang w:val="en-US" w:eastAsia="zh-CN"/>
        </w:rPr>
        <w:t>根据有关纪律条规、法律法规规定，镇政府对在应急处置工作中贡献突出的单位、个人给予表彰和奖励，对应急工作中责任不落实、处置不得力等失职渎职行为的单位、个人追究相关责任</w:t>
      </w:r>
      <w:r>
        <w:rPr>
          <w:rFonts w:hint="default"/>
          <w:lang w:val="en-US" w:eastAsia="zh-CN"/>
        </w:rPr>
        <w:t>。</w:t>
      </w:r>
    </w:p>
    <w:p>
      <w:pPr>
        <w:pStyle w:val="4"/>
        <w:bidi w:val="0"/>
        <w:rPr>
          <w:rFonts w:hint="default"/>
          <w:lang w:val="en-US" w:eastAsia="zh-CN"/>
        </w:rPr>
      </w:pPr>
      <w:bookmarkStart w:id="53" w:name="_Toc28554"/>
      <w:bookmarkStart w:id="54" w:name="_Toc20550"/>
      <w:r>
        <w:rPr>
          <w:rFonts w:hint="default"/>
          <w:lang w:val="en-US" w:eastAsia="zh-CN"/>
        </w:rPr>
        <w:t>附则</w:t>
      </w:r>
      <w:bookmarkEnd w:id="53"/>
      <w:bookmarkEnd w:id="54"/>
    </w:p>
    <w:p>
      <w:pPr>
        <w:bidi w:val="0"/>
        <w:rPr>
          <w:rFonts w:hint="default"/>
          <w:lang w:val="en-US" w:eastAsia="zh-CN"/>
        </w:rPr>
      </w:pPr>
      <w:r>
        <w:rPr>
          <w:rFonts w:hint="default"/>
          <w:lang w:val="en-US" w:eastAsia="zh-CN"/>
        </w:rPr>
        <w:t>本预案经</w:t>
      </w:r>
      <w:r>
        <w:rPr>
          <w:rFonts w:hint="eastAsia"/>
          <w:lang w:val="en-US" w:eastAsia="zh-CN"/>
        </w:rPr>
        <w:t>桃城镇党政</w:t>
      </w:r>
      <w:r>
        <w:rPr>
          <w:rFonts w:hint="default"/>
          <w:lang w:val="en-US" w:eastAsia="zh-CN"/>
        </w:rPr>
        <w:t>会议审议通过后实施。本预案自发布之日起正式实施。</w:t>
      </w:r>
    </w:p>
    <w:p>
      <w:pPr>
        <w:bidi w:val="0"/>
        <w:rPr>
          <w:rFonts w:hint="default"/>
          <w:lang w:val="en-US" w:eastAsia="zh-CN"/>
        </w:rPr>
      </w:pPr>
      <w:r>
        <w:rPr>
          <w:rFonts w:hint="default"/>
          <w:lang w:val="en-US" w:eastAsia="zh-CN"/>
        </w:rPr>
        <w:t>附件：</w:t>
      </w:r>
    </w:p>
    <w:p>
      <w:pPr>
        <w:bidi w:val="0"/>
        <w:rPr>
          <w:rFonts w:hint="default"/>
          <w:lang w:val="en-US" w:eastAsia="zh-CN"/>
        </w:rPr>
        <w:sectPr>
          <w:footerReference r:id="rId14" w:type="default"/>
          <w:pgSz w:w="11907" w:h="16839"/>
          <w:pgMar w:top="1701" w:right="1417" w:bottom="1417" w:left="1417" w:header="0" w:footer="1028" w:gutter="0"/>
          <w:pgNumType w:fmt="decimal" w:start="1"/>
          <w:cols w:space="720" w:num="1"/>
        </w:sectPr>
      </w:pPr>
    </w:p>
    <w:p>
      <w:pPr>
        <w:pStyle w:val="5"/>
        <w:bidi w:val="0"/>
        <w:rPr>
          <w:rFonts w:hint="eastAsia" w:ascii="Times New Roman" w:hAnsi="Times New Roman" w:cs="Times New Roman"/>
          <w:lang w:val="en-US" w:eastAsia="zh-CN"/>
        </w:rPr>
      </w:pPr>
      <w:bookmarkStart w:id="55" w:name="_Toc3103"/>
      <w:bookmarkStart w:id="56" w:name="_Toc15126"/>
      <w:r>
        <w:rPr>
          <w:rFonts w:hint="eastAsia" w:ascii="Times New Roman" w:hAnsi="Times New Roman" w:cs="Times New Roman"/>
          <w:lang w:val="en-US" w:eastAsia="zh-CN"/>
        </w:rPr>
        <w:t>附件 1：</w:t>
      </w:r>
      <w:r>
        <w:rPr>
          <w:rFonts w:hint="eastAsia" w:cs="Times New Roman"/>
          <w:lang w:val="en-US" w:eastAsia="zh-CN"/>
        </w:rPr>
        <w:t>桃城镇突发事件应急组织体系图</w:t>
      </w:r>
      <w:bookmarkEnd w:id="55"/>
    </w:p>
    <w:p>
      <w:pPr>
        <w:pStyle w:val="2"/>
        <w:ind w:left="0" w:leftChars="0" w:firstLine="0" w:firstLineChars="0"/>
        <w:jc w:val="both"/>
        <w:rPr>
          <w:rFonts w:hint="eastAsia"/>
          <w:lang w:val="en-US" w:eastAsia="zh-CN"/>
        </w:rPr>
        <w:sectPr>
          <w:pgSz w:w="11907" w:h="16839"/>
          <w:pgMar w:top="1701" w:right="1417" w:bottom="1417" w:left="1417" w:header="0" w:footer="1028" w:gutter="0"/>
          <w:pgNumType w:fmt="decimal"/>
          <w:cols w:space="720" w:num="1"/>
        </w:sectPr>
      </w:pPr>
      <w:r>
        <w:drawing>
          <wp:inline distT="0" distB="0" distL="114300" distR="114300">
            <wp:extent cx="5760085" cy="4961890"/>
            <wp:effectExtent l="0" t="0" r="635" b="6350"/>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pic:cNvPicPr>
                      <a:picLocks noChangeAspect="1"/>
                    </pic:cNvPicPr>
                  </pic:nvPicPr>
                  <pic:blipFill>
                    <a:blip r:embed="rId18"/>
                    <a:stretch>
                      <a:fillRect/>
                    </a:stretch>
                  </pic:blipFill>
                  <pic:spPr>
                    <a:xfrm>
                      <a:off x="0" y="0"/>
                      <a:ext cx="5760085" cy="4961890"/>
                    </a:xfrm>
                    <a:prstGeom prst="rect">
                      <a:avLst/>
                    </a:prstGeom>
                    <a:noFill/>
                    <a:ln>
                      <a:noFill/>
                    </a:ln>
                  </pic:spPr>
                </pic:pic>
              </a:graphicData>
            </a:graphic>
          </wp:inline>
        </w:drawing>
      </w:r>
    </w:p>
    <w:p>
      <w:pPr>
        <w:pStyle w:val="5"/>
        <w:bidi w:val="0"/>
        <w:rPr>
          <w:rFonts w:hint="eastAsia" w:ascii="Times New Roman" w:hAnsi="Times New Roman" w:cs="Times New Roman"/>
          <w:lang w:val="en-US" w:eastAsia="zh-CN"/>
        </w:rPr>
      </w:pPr>
      <w:bookmarkStart w:id="57" w:name="_Toc3669"/>
      <w:r>
        <w:rPr>
          <w:rFonts w:hint="eastAsia" w:cs="Times New Roman"/>
          <w:lang w:val="en-US" w:eastAsia="zh-CN"/>
        </w:rPr>
        <w:t>附件2：</w:t>
      </w:r>
      <w:r>
        <w:rPr>
          <w:rFonts w:hint="eastAsia" w:ascii="Times New Roman" w:hAnsi="Times New Roman" w:cs="Times New Roman"/>
          <w:lang w:val="en-US" w:eastAsia="zh-CN"/>
        </w:rPr>
        <w:t>桃城镇各类突发事件专项应急预案一览表</w:t>
      </w:r>
      <w:bookmarkEnd w:id="56"/>
      <w:bookmarkEnd w:id="57"/>
    </w:p>
    <w:p>
      <w:pPr>
        <w:spacing w:line="14" w:lineRule="exact"/>
      </w:pPr>
    </w:p>
    <w:tbl>
      <w:tblPr>
        <w:tblStyle w:val="50"/>
        <w:tblW w:w="4999" w:type="pct"/>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822"/>
        <w:gridCol w:w="5941"/>
        <w:gridCol w:w="2314"/>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trPr>
        <w:tc>
          <w:tcPr>
            <w:tcW w:w="453" w:type="pct"/>
            <w:vAlign w:val="center"/>
          </w:tcPr>
          <w:p>
            <w:pPr>
              <w:pStyle w:val="48"/>
              <w:bidi w:val="0"/>
            </w:pPr>
            <w:r>
              <w:t>序号</w:t>
            </w:r>
          </w:p>
        </w:tc>
        <w:tc>
          <w:tcPr>
            <w:tcW w:w="3271" w:type="pct"/>
            <w:vAlign w:val="center"/>
          </w:tcPr>
          <w:p>
            <w:pPr>
              <w:pStyle w:val="48"/>
              <w:bidi w:val="0"/>
            </w:pPr>
            <w:r>
              <w:t>预案名称</w:t>
            </w:r>
          </w:p>
        </w:tc>
        <w:tc>
          <w:tcPr>
            <w:tcW w:w="1274" w:type="pct"/>
            <w:vAlign w:val="center"/>
          </w:tcPr>
          <w:p>
            <w:pPr>
              <w:pStyle w:val="48"/>
              <w:bidi w:val="0"/>
            </w:pPr>
            <w:r>
              <w:t>预案类型</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trPr>
        <w:tc>
          <w:tcPr>
            <w:tcW w:w="453" w:type="pct"/>
            <w:vAlign w:val="center"/>
          </w:tcPr>
          <w:p>
            <w:pPr>
              <w:pStyle w:val="46"/>
              <w:bidi w:val="0"/>
              <w:jc w:val="center"/>
            </w:pPr>
            <w:r>
              <w:t>1</w:t>
            </w:r>
          </w:p>
        </w:tc>
        <w:tc>
          <w:tcPr>
            <w:tcW w:w="3271" w:type="pct"/>
            <w:vAlign w:val="center"/>
          </w:tcPr>
          <w:p>
            <w:pPr>
              <w:pStyle w:val="46"/>
              <w:bidi w:val="0"/>
              <w:jc w:val="center"/>
            </w:pPr>
            <w:r>
              <w:t>《</w:t>
            </w:r>
            <w:r>
              <w:rPr>
                <w:rFonts w:hint="eastAsia"/>
                <w:lang w:eastAsia="zh-CN"/>
              </w:rPr>
              <w:t>桃城镇防汛防台风抗旱</w:t>
            </w:r>
            <w:r>
              <w:t>应急预案》</w:t>
            </w:r>
          </w:p>
        </w:tc>
        <w:tc>
          <w:tcPr>
            <w:tcW w:w="1274" w:type="pct"/>
            <w:vAlign w:val="center"/>
          </w:tcPr>
          <w:p>
            <w:pPr>
              <w:pStyle w:val="46"/>
              <w:bidi w:val="0"/>
              <w:jc w:val="center"/>
            </w:pPr>
            <w:r>
              <w:t>专项预案</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trPr>
        <w:tc>
          <w:tcPr>
            <w:tcW w:w="453" w:type="pct"/>
            <w:vAlign w:val="center"/>
          </w:tcPr>
          <w:p>
            <w:pPr>
              <w:pStyle w:val="46"/>
              <w:bidi w:val="0"/>
              <w:jc w:val="center"/>
            </w:pPr>
            <w:r>
              <w:t>2</w:t>
            </w:r>
          </w:p>
        </w:tc>
        <w:tc>
          <w:tcPr>
            <w:tcW w:w="3271" w:type="pct"/>
            <w:vAlign w:val="center"/>
          </w:tcPr>
          <w:p>
            <w:pPr>
              <w:pStyle w:val="46"/>
              <w:bidi w:val="0"/>
              <w:jc w:val="center"/>
            </w:pPr>
            <w:r>
              <w:t>《</w:t>
            </w:r>
            <w:r>
              <w:rPr>
                <w:rFonts w:hint="eastAsia"/>
                <w:lang w:eastAsia="zh-CN"/>
              </w:rPr>
              <w:t>桃城镇</w:t>
            </w:r>
            <w:r>
              <w:t>地质灾害应急预案》</w:t>
            </w:r>
          </w:p>
        </w:tc>
        <w:tc>
          <w:tcPr>
            <w:tcW w:w="1274" w:type="pct"/>
            <w:vAlign w:val="center"/>
          </w:tcPr>
          <w:p>
            <w:pPr>
              <w:pStyle w:val="46"/>
              <w:bidi w:val="0"/>
              <w:jc w:val="center"/>
            </w:pPr>
            <w:r>
              <w:t>专项预案</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trPr>
        <w:tc>
          <w:tcPr>
            <w:tcW w:w="453" w:type="pct"/>
            <w:vAlign w:val="center"/>
          </w:tcPr>
          <w:p>
            <w:pPr>
              <w:pStyle w:val="46"/>
              <w:bidi w:val="0"/>
              <w:jc w:val="center"/>
            </w:pPr>
            <w:r>
              <w:t>3</w:t>
            </w:r>
          </w:p>
        </w:tc>
        <w:tc>
          <w:tcPr>
            <w:tcW w:w="3271" w:type="pct"/>
            <w:vAlign w:val="center"/>
          </w:tcPr>
          <w:p>
            <w:pPr>
              <w:pStyle w:val="46"/>
              <w:bidi w:val="0"/>
              <w:jc w:val="center"/>
            </w:pPr>
            <w:r>
              <w:t>《</w:t>
            </w:r>
            <w:r>
              <w:rPr>
                <w:rFonts w:hint="eastAsia"/>
                <w:lang w:eastAsia="zh-CN"/>
              </w:rPr>
              <w:t>桃城镇森林火灾处置办法</w:t>
            </w:r>
            <w:r>
              <w:t>》</w:t>
            </w:r>
          </w:p>
        </w:tc>
        <w:tc>
          <w:tcPr>
            <w:tcW w:w="1274" w:type="pct"/>
            <w:vAlign w:val="center"/>
          </w:tcPr>
          <w:p>
            <w:pPr>
              <w:pStyle w:val="46"/>
              <w:bidi w:val="0"/>
              <w:jc w:val="center"/>
            </w:pPr>
            <w:r>
              <w:t>专项预案</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trPr>
        <w:tc>
          <w:tcPr>
            <w:tcW w:w="453" w:type="pct"/>
            <w:vAlign w:val="center"/>
          </w:tcPr>
          <w:p>
            <w:pPr>
              <w:pStyle w:val="46"/>
              <w:bidi w:val="0"/>
              <w:jc w:val="center"/>
            </w:pPr>
            <w:r>
              <w:t>4</w:t>
            </w:r>
          </w:p>
        </w:tc>
        <w:tc>
          <w:tcPr>
            <w:tcW w:w="3271" w:type="pct"/>
            <w:vAlign w:val="center"/>
          </w:tcPr>
          <w:p>
            <w:pPr>
              <w:pStyle w:val="46"/>
              <w:bidi w:val="0"/>
              <w:jc w:val="center"/>
            </w:pPr>
            <w:r>
              <w:t>《</w:t>
            </w:r>
            <w:r>
              <w:rPr>
                <w:rFonts w:hint="eastAsia"/>
                <w:lang w:eastAsia="zh-CN"/>
              </w:rPr>
              <w:t>桃城镇</w:t>
            </w:r>
            <w:r>
              <w:t>自然灾害救助应急预案》</w:t>
            </w:r>
          </w:p>
        </w:tc>
        <w:tc>
          <w:tcPr>
            <w:tcW w:w="1274" w:type="pct"/>
            <w:vAlign w:val="center"/>
          </w:tcPr>
          <w:p>
            <w:pPr>
              <w:pStyle w:val="46"/>
              <w:bidi w:val="0"/>
              <w:jc w:val="center"/>
            </w:pPr>
            <w:r>
              <w:t>专项预案</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trPr>
        <w:tc>
          <w:tcPr>
            <w:tcW w:w="453" w:type="pct"/>
            <w:vAlign w:val="center"/>
          </w:tcPr>
          <w:p>
            <w:pPr>
              <w:pStyle w:val="46"/>
              <w:bidi w:val="0"/>
              <w:jc w:val="center"/>
            </w:pPr>
            <w:r>
              <w:t>5</w:t>
            </w:r>
          </w:p>
        </w:tc>
        <w:tc>
          <w:tcPr>
            <w:tcW w:w="3271" w:type="pct"/>
            <w:vAlign w:val="center"/>
          </w:tcPr>
          <w:p>
            <w:pPr>
              <w:pStyle w:val="46"/>
              <w:bidi w:val="0"/>
              <w:jc w:val="center"/>
            </w:pPr>
            <w:r>
              <w:t>《</w:t>
            </w:r>
            <w:r>
              <w:rPr>
                <w:rFonts w:hint="eastAsia"/>
                <w:lang w:eastAsia="zh-CN"/>
              </w:rPr>
              <w:t>桃城镇</w:t>
            </w:r>
            <w:r>
              <w:t>生产安全事故应急预案》</w:t>
            </w:r>
          </w:p>
        </w:tc>
        <w:tc>
          <w:tcPr>
            <w:tcW w:w="1274" w:type="pct"/>
            <w:vAlign w:val="center"/>
          </w:tcPr>
          <w:p>
            <w:pPr>
              <w:pStyle w:val="46"/>
              <w:bidi w:val="0"/>
              <w:jc w:val="center"/>
            </w:pPr>
            <w:r>
              <w:t>专项预案</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trPr>
        <w:tc>
          <w:tcPr>
            <w:tcW w:w="453" w:type="pct"/>
            <w:vAlign w:val="center"/>
          </w:tcPr>
          <w:p>
            <w:pPr>
              <w:pStyle w:val="46"/>
              <w:bidi w:val="0"/>
              <w:jc w:val="center"/>
            </w:pPr>
            <w:r>
              <w:t>6</w:t>
            </w:r>
          </w:p>
        </w:tc>
        <w:tc>
          <w:tcPr>
            <w:tcW w:w="3271" w:type="pct"/>
            <w:vAlign w:val="center"/>
          </w:tcPr>
          <w:p>
            <w:pPr>
              <w:pStyle w:val="46"/>
              <w:bidi w:val="0"/>
              <w:jc w:val="center"/>
            </w:pPr>
            <w:r>
              <w:t>《</w:t>
            </w:r>
            <w:r>
              <w:rPr>
                <w:rFonts w:hint="eastAsia"/>
                <w:lang w:eastAsia="zh-CN"/>
              </w:rPr>
              <w:t>桃城镇</w:t>
            </w:r>
            <w:r>
              <w:t>火灾事故应急预案》</w:t>
            </w:r>
          </w:p>
        </w:tc>
        <w:tc>
          <w:tcPr>
            <w:tcW w:w="1274" w:type="pct"/>
            <w:vAlign w:val="center"/>
          </w:tcPr>
          <w:p>
            <w:pPr>
              <w:pStyle w:val="46"/>
              <w:bidi w:val="0"/>
              <w:jc w:val="center"/>
            </w:pPr>
            <w:r>
              <w:t>专项预案</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trPr>
        <w:tc>
          <w:tcPr>
            <w:tcW w:w="453" w:type="pct"/>
            <w:vAlign w:val="center"/>
          </w:tcPr>
          <w:p>
            <w:pPr>
              <w:pStyle w:val="46"/>
              <w:bidi w:val="0"/>
              <w:jc w:val="center"/>
            </w:pPr>
            <w:r>
              <w:t>7</w:t>
            </w:r>
          </w:p>
        </w:tc>
        <w:tc>
          <w:tcPr>
            <w:tcW w:w="3271" w:type="pct"/>
            <w:vAlign w:val="center"/>
          </w:tcPr>
          <w:p>
            <w:pPr>
              <w:pStyle w:val="46"/>
              <w:bidi w:val="0"/>
              <w:jc w:val="center"/>
            </w:pPr>
            <w:r>
              <w:t>《</w:t>
            </w:r>
            <w:r>
              <w:rPr>
                <w:rFonts w:hint="eastAsia"/>
                <w:lang w:eastAsia="zh-CN"/>
              </w:rPr>
              <w:t>桃城镇</w:t>
            </w:r>
            <w:r>
              <w:t>防溺水事故应急预案》</w:t>
            </w:r>
          </w:p>
        </w:tc>
        <w:tc>
          <w:tcPr>
            <w:tcW w:w="1274" w:type="pct"/>
            <w:vAlign w:val="center"/>
          </w:tcPr>
          <w:p>
            <w:pPr>
              <w:pStyle w:val="46"/>
              <w:bidi w:val="0"/>
              <w:jc w:val="center"/>
            </w:pPr>
            <w:r>
              <w:t>专项预案</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trPr>
        <w:tc>
          <w:tcPr>
            <w:tcW w:w="453" w:type="pct"/>
            <w:vAlign w:val="center"/>
          </w:tcPr>
          <w:p>
            <w:pPr>
              <w:pStyle w:val="46"/>
              <w:bidi w:val="0"/>
              <w:jc w:val="center"/>
            </w:pPr>
            <w:r>
              <w:t>8</w:t>
            </w:r>
          </w:p>
        </w:tc>
        <w:tc>
          <w:tcPr>
            <w:tcW w:w="3271" w:type="pct"/>
            <w:vAlign w:val="center"/>
          </w:tcPr>
          <w:p>
            <w:pPr>
              <w:pStyle w:val="46"/>
              <w:bidi w:val="0"/>
              <w:jc w:val="center"/>
            </w:pPr>
            <w:r>
              <w:t>《</w:t>
            </w:r>
            <w:r>
              <w:rPr>
                <w:rFonts w:hint="eastAsia"/>
                <w:lang w:eastAsia="zh-CN"/>
              </w:rPr>
              <w:t>桃城镇</w:t>
            </w:r>
            <w:r>
              <w:t>处置突发群体性事件应急预案》</w:t>
            </w:r>
          </w:p>
        </w:tc>
        <w:tc>
          <w:tcPr>
            <w:tcW w:w="1274" w:type="pct"/>
            <w:vAlign w:val="center"/>
          </w:tcPr>
          <w:p>
            <w:pPr>
              <w:pStyle w:val="46"/>
              <w:bidi w:val="0"/>
              <w:jc w:val="center"/>
            </w:pPr>
            <w:r>
              <w:t>专项预案</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trPr>
        <w:tc>
          <w:tcPr>
            <w:tcW w:w="453" w:type="pct"/>
            <w:vAlign w:val="center"/>
          </w:tcPr>
          <w:p>
            <w:pPr>
              <w:pStyle w:val="46"/>
              <w:bidi w:val="0"/>
              <w:jc w:val="center"/>
            </w:pPr>
            <w:r>
              <w:t>9</w:t>
            </w:r>
          </w:p>
        </w:tc>
        <w:tc>
          <w:tcPr>
            <w:tcW w:w="3271" w:type="pct"/>
            <w:vAlign w:val="center"/>
          </w:tcPr>
          <w:p>
            <w:pPr>
              <w:pStyle w:val="46"/>
              <w:bidi w:val="0"/>
              <w:jc w:val="center"/>
            </w:pPr>
            <w:r>
              <w:t>《</w:t>
            </w:r>
            <w:r>
              <w:rPr>
                <w:rFonts w:hint="eastAsia"/>
                <w:lang w:eastAsia="zh-CN"/>
              </w:rPr>
              <w:t>桃城镇</w:t>
            </w:r>
            <w:r>
              <w:t>处置突发公共卫生事件应急预案》</w:t>
            </w:r>
          </w:p>
        </w:tc>
        <w:tc>
          <w:tcPr>
            <w:tcW w:w="1274" w:type="pct"/>
            <w:vAlign w:val="center"/>
          </w:tcPr>
          <w:p>
            <w:pPr>
              <w:pStyle w:val="46"/>
              <w:bidi w:val="0"/>
              <w:jc w:val="center"/>
            </w:pPr>
            <w:r>
              <w:t>专项预案</w:t>
            </w:r>
          </w:p>
        </w:tc>
      </w:tr>
    </w:tbl>
    <w:p>
      <w:pPr>
        <w:rPr>
          <w:rFonts w:ascii="Arial"/>
          <w:sz w:val="21"/>
        </w:rPr>
        <w:sectPr>
          <w:pgSz w:w="11907" w:h="16839"/>
          <w:pgMar w:top="1701" w:right="1417" w:bottom="1417" w:left="1417" w:header="0" w:footer="1028" w:gutter="0"/>
          <w:pgNumType w:fmt="decimal"/>
          <w:cols w:space="720" w:num="1"/>
        </w:sectPr>
      </w:pPr>
    </w:p>
    <w:p>
      <w:pPr>
        <w:pStyle w:val="5"/>
        <w:bidi w:val="0"/>
        <w:rPr>
          <w:rFonts w:hint="default"/>
          <w:lang w:val="en-US" w:eastAsia="zh-CN"/>
        </w:rPr>
      </w:pPr>
      <w:bookmarkStart w:id="58" w:name="_Toc3148"/>
      <w:bookmarkStart w:id="59" w:name="_Toc23168"/>
      <w:r>
        <w:rPr>
          <w:rFonts w:hint="eastAsia"/>
          <w:lang w:val="en-US" w:eastAsia="zh-CN"/>
        </w:rPr>
        <w:t>附件3：桃城镇应急领导小组成员及联系方式</w:t>
      </w:r>
      <w:bookmarkEnd w:id="58"/>
      <w:bookmarkEnd w:id="59"/>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48"/>
        <w:gridCol w:w="1856"/>
        <w:gridCol w:w="1538"/>
        <w:gridCol w:w="1250"/>
        <w:gridCol w:w="1548"/>
        <w:gridCol w:w="15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548" w:type="dxa"/>
            <w:vAlign w:val="center"/>
          </w:tcPr>
          <w:p>
            <w:pPr>
              <w:pStyle w:val="48"/>
              <w:bidi w:val="0"/>
              <w:rPr>
                <w:rFonts w:hint="default"/>
                <w:lang w:val="en-US" w:eastAsia="zh-CN"/>
              </w:rPr>
            </w:pPr>
            <w:r>
              <w:rPr>
                <w:rFonts w:hint="eastAsia"/>
                <w:lang w:val="en-US" w:eastAsia="zh-CN"/>
              </w:rPr>
              <w:t>指挥职务</w:t>
            </w:r>
          </w:p>
        </w:tc>
        <w:tc>
          <w:tcPr>
            <w:tcW w:w="1856" w:type="dxa"/>
            <w:vAlign w:val="center"/>
          </w:tcPr>
          <w:p>
            <w:pPr>
              <w:pStyle w:val="48"/>
              <w:bidi w:val="0"/>
              <w:rPr>
                <w:rFonts w:hint="default"/>
                <w:lang w:val="en-US" w:eastAsia="zh-CN"/>
              </w:rPr>
            </w:pPr>
            <w:r>
              <w:rPr>
                <w:rFonts w:hint="eastAsia"/>
                <w:lang w:val="en-US" w:eastAsia="zh-CN"/>
              </w:rPr>
              <w:t>专项指挥部的职责</w:t>
            </w:r>
          </w:p>
        </w:tc>
        <w:tc>
          <w:tcPr>
            <w:tcW w:w="1538" w:type="dxa"/>
            <w:vAlign w:val="center"/>
          </w:tcPr>
          <w:p>
            <w:pPr>
              <w:pStyle w:val="48"/>
              <w:bidi w:val="0"/>
              <w:rPr>
                <w:rFonts w:hint="default"/>
                <w:lang w:val="en-US" w:eastAsia="zh-CN"/>
              </w:rPr>
            </w:pPr>
            <w:r>
              <w:rPr>
                <w:rFonts w:hint="eastAsia"/>
                <w:lang w:val="en-US" w:eastAsia="zh-CN"/>
              </w:rPr>
              <w:t>姓名</w:t>
            </w:r>
          </w:p>
        </w:tc>
        <w:tc>
          <w:tcPr>
            <w:tcW w:w="1250" w:type="dxa"/>
            <w:vAlign w:val="center"/>
          </w:tcPr>
          <w:p>
            <w:pPr>
              <w:pStyle w:val="48"/>
              <w:bidi w:val="0"/>
              <w:rPr>
                <w:rFonts w:hint="default"/>
                <w:lang w:val="en-US" w:eastAsia="zh-CN"/>
              </w:rPr>
            </w:pPr>
            <w:r>
              <w:rPr>
                <w:rFonts w:hint="eastAsia"/>
                <w:lang w:val="en-US" w:eastAsia="zh-CN"/>
              </w:rPr>
              <w:t>现任职务</w:t>
            </w:r>
          </w:p>
        </w:tc>
        <w:tc>
          <w:tcPr>
            <w:tcW w:w="1548" w:type="dxa"/>
            <w:vAlign w:val="center"/>
          </w:tcPr>
          <w:p>
            <w:pPr>
              <w:pStyle w:val="48"/>
              <w:bidi w:val="0"/>
              <w:rPr>
                <w:rFonts w:hint="default"/>
                <w:lang w:val="en-US" w:eastAsia="zh-CN"/>
              </w:rPr>
            </w:pPr>
            <w:r>
              <w:rPr>
                <w:rFonts w:hint="eastAsia"/>
                <w:lang w:val="en-US" w:eastAsia="zh-CN"/>
              </w:rPr>
              <w:t>联系电话</w:t>
            </w:r>
          </w:p>
        </w:tc>
        <w:tc>
          <w:tcPr>
            <w:tcW w:w="1549" w:type="dxa"/>
            <w:vAlign w:val="center"/>
          </w:tcPr>
          <w:p>
            <w:pPr>
              <w:pStyle w:val="48"/>
              <w:bidi w:val="0"/>
              <w:rPr>
                <w:rFonts w:hint="default"/>
                <w:lang w:val="en-US" w:eastAsia="zh-CN"/>
              </w:rPr>
            </w:pPr>
            <w:r>
              <w:rPr>
                <w:rFonts w:hint="eastAsia"/>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97" w:hRule="atLeast"/>
        </w:trPr>
        <w:tc>
          <w:tcPr>
            <w:tcW w:w="1548" w:type="dxa"/>
            <w:vAlign w:val="center"/>
          </w:tcPr>
          <w:p>
            <w:pPr>
              <w:pStyle w:val="48"/>
              <w:bidi w:val="0"/>
              <w:rPr>
                <w:rFonts w:hint="default"/>
                <w:lang w:val="en-US" w:eastAsia="zh-CN"/>
              </w:rPr>
            </w:pPr>
            <w:r>
              <w:rPr>
                <w:rFonts w:hint="eastAsia"/>
                <w:lang w:val="en-US" w:eastAsia="zh-CN"/>
              </w:rPr>
              <w:t>指挥长</w:t>
            </w:r>
          </w:p>
        </w:tc>
        <w:tc>
          <w:tcPr>
            <w:tcW w:w="1856" w:type="dxa"/>
            <w:vAlign w:val="center"/>
          </w:tcPr>
          <w:p>
            <w:pPr>
              <w:pStyle w:val="46"/>
              <w:bidi w:val="0"/>
              <w:ind w:firstLine="0" w:firstLineChars="0"/>
              <w:rPr>
                <w:rFonts w:hint="default"/>
                <w:lang w:val="en-US" w:eastAsia="zh-CN"/>
              </w:rPr>
            </w:pPr>
            <w:r>
              <w:rPr>
                <w:rFonts w:hint="eastAsia"/>
                <w:lang w:val="en-US" w:eastAsia="zh-CN"/>
              </w:rPr>
              <w:t>指挥长</w:t>
            </w:r>
          </w:p>
        </w:tc>
        <w:tc>
          <w:tcPr>
            <w:tcW w:w="1538" w:type="dxa"/>
            <w:vAlign w:val="center"/>
          </w:tcPr>
          <w:p>
            <w:pPr>
              <w:pStyle w:val="46"/>
              <w:bidi w:val="0"/>
              <w:rPr>
                <w:rFonts w:hint="eastAsia"/>
                <w:lang w:val="en-US" w:eastAsia="zh-CN"/>
              </w:rPr>
            </w:pPr>
            <w:r>
              <w:rPr>
                <w:rFonts w:hint="eastAsia"/>
                <w:lang w:val="en-US" w:eastAsia="zh-CN"/>
              </w:rPr>
              <w:t>施立新</w:t>
            </w:r>
          </w:p>
        </w:tc>
        <w:tc>
          <w:tcPr>
            <w:tcW w:w="1250" w:type="dxa"/>
            <w:vAlign w:val="center"/>
          </w:tcPr>
          <w:p>
            <w:pPr>
              <w:pStyle w:val="46"/>
              <w:bidi w:val="0"/>
              <w:rPr>
                <w:rFonts w:hint="eastAsia"/>
                <w:lang w:val="en-US" w:eastAsia="zh-CN"/>
              </w:rPr>
            </w:pPr>
            <w:r>
              <w:rPr>
                <w:rFonts w:hint="eastAsia"/>
                <w:lang w:val="en-US" w:eastAsia="zh-CN"/>
              </w:rPr>
              <w:t>书记</w:t>
            </w:r>
          </w:p>
        </w:tc>
        <w:tc>
          <w:tcPr>
            <w:tcW w:w="1548" w:type="dxa"/>
            <w:vAlign w:val="center"/>
          </w:tcPr>
          <w:p>
            <w:pPr>
              <w:pStyle w:val="46"/>
              <w:bidi w:val="0"/>
              <w:rPr>
                <w:rFonts w:hint="eastAsia"/>
                <w:lang w:val="en-US" w:eastAsia="zh-CN"/>
              </w:rPr>
            </w:pPr>
            <w:r>
              <w:rPr>
                <w:rFonts w:hint="eastAsia"/>
                <w:lang w:val="en-US" w:eastAsia="zh-CN"/>
              </w:rPr>
              <w:t>13805939981</w:t>
            </w:r>
          </w:p>
        </w:tc>
        <w:tc>
          <w:tcPr>
            <w:tcW w:w="1549" w:type="dxa"/>
            <w:vAlign w:val="center"/>
          </w:tcPr>
          <w:p>
            <w:pPr>
              <w:pStyle w:val="46"/>
              <w:bidi w:val="0"/>
              <w:rPr>
                <w:rFonts w:hint="default"/>
                <w:lang w:val="en-US" w:eastAsia="zh-CN"/>
              </w:rPr>
            </w:pPr>
            <w:r>
              <w:rPr>
                <w:rFonts w:hint="eastAsia"/>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548" w:type="dxa"/>
            <w:vAlign w:val="center"/>
          </w:tcPr>
          <w:p>
            <w:pPr>
              <w:pStyle w:val="48"/>
              <w:bidi w:val="0"/>
              <w:rPr>
                <w:rFonts w:hint="default"/>
                <w:lang w:val="en-US" w:eastAsia="zh-CN"/>
              </w:rPr>
            </w:pPr>
            <w:r>
              <w:rPr>
                <w:rFonts w:hint="eastAsia"/>
                <w:lang w:val="en-US" w:eastAsia="zh-CN"/>
              </w:rPr>
              <w:t>指挥长</w:t>
            </w:r>
          </w:p>
        </w:tc>
        <w:tc>
          <w:tcPr>
            <w:tcW w:w="1856" w:type="dxa"/>
            <w:vAlign w:val="center"/>
          </w:tcPr>
          <w:p>
            <w:pPr>
              <w:pStyle w:val="46"/>
              <w:bidi w:val="0"/>
              <w:ind w:firstLine="0" w:firstLineChars="0"/>
              <w:rPr>
                <w:rFonts w:hint="eastAsia"/>
                <w:lang w:val="en-US" w:eastAsia="zh-CN"/>
              </w:rPr>
            </w:pPr>
            <w:r>
              <w:rPr>
                <w:rFonts w:hint="eastAsia"/>
                <w:lang w:val="en-US" w:eastAsia="zh-CN"/>
              </w:rPr>
              <w:t>指挥长</w:t>
            </w:r>
          </w:p>
        </w:tc>
        <w:tc>
          <w:tcPr>
            <w:tcW w:w="1538" w:type="dxa"/>
            <w:vAlign w:val="center"/>
          </w:tcPr>
          <w:p>
            <w:pPr>
              <w:pStyle w:val="46"/>
              <w:bidi w:val="0"/>
              <w:rPr>
                <w:rFonts w:hint="eastAsia"/>
                <w:lang w:val="en-US" w:eastAsia="zh-CN"/>
              </w:rPr>
            </w:pPr>
            <w:r>
              <w:rPr>
                <w:rFonts w:hint="eastAsia"/>
                <w:lang w:val="en-US" w:eastAsia="zh-CN"/>
              </w:rPr>
              <w:t>林纪东</w:t>
            </w:r>
          </w:p>
        </w:tc>
        <w:tc>
          <w:tcPr>
            <w:tcW w:w="1250" w:type="dxa"/>
            <w:vAlign w:val="center"/>
          </w:tcPr>
          <w:p>
            <w:pPr>
              <w:pStyle w:val="46"/>
              <w:bidi w:val="0"/>
              <w:rPr>
                <w:rFonts w:hint="eastAsia"/>
                <w:lang w:val="en-US" w:eastAsia="zh-CN"/>
              </w:rPr>
            </w:pPr>
            <w:r>
              <w:rPr>
                <w:rFonts w:hint="eastAsia"/>
                <w:lang w:val="en-US" w:eastAsia="zh-CN"/>
              </w:rPr>
              <w:t>副书记、镇长</w:t>
            </w:r>
          </w:p>
        </w:tc>
        <w:tc>
          <w:tcPr>
            <w:tcW w:w="1548" w:type="dxa"/>
            <w:vAlign w:val="center"/>
          </w:tcPr>
          <w:p>
            <w:pPr>
              <w:pStyle w:val="46"/>
              <w:bidi w:val="0"/>
              <w:rPr>
                <w:rFonts w:hint="eastAsia"/>
                <w:lang w:val="en-US" w:eastAsia="zh-CN"/>
              </w:rPr>
            </w:pPr>
            <w:r>
              <w:rPr>
                <w:rFonts w:hint="eastAsia"/>
                <w:lang w:val="en-US" w:eastAsia="zh-CN"/>
              </w:rPr>
              <w:t>13959826195</w:t>
            </w:r>
          </w:p>
        </w:tc>
        <w:tc>
          <w:tcPr>
            <w:tcW w:w="1549" w:type="dxa"/>
            <w:vAlign w:val="center"/>
          </w:tcPr>
          <w:p>
            <w:pPr>
              <w:pStyle w:val="46"/>
              <w:bidi w:val="0"/>
              <w:rPr>
                <w:rFonts w:hint="default"/>
                <w:lang w:val="en-US" w:eastAsia="zh-CN"/>
              </w:rPr>
            </w:pPr>
            <w:r>
              <w:rPr>
                <w:rFonts w:hint="eastAsia"/>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548" w:type="dxa"/>
            <w:vAlign w:val="center"/>
          </w:tcPr>
          <w:p>
            <w:pPr>
              <w:pStyle w:val="48"/>
              <w:bidi w:val="0"/>
              <w:ind w:firstLine="0" w:firstLineChars="0"/>
              <w:rPr>
                <w:rFonts w:hint="eastAsia"/>
                <w:lang w:val="en-US" w:eastAsia="zh-CN"/>
              </w:rPr>
            </w:pPr>
            <w:r>
              <w:rPr>
                <w:rFonts w:hint="eastAsia"/>
                <w:lang w:val="en-US" w:eastAsia="zh-CN"/>
              </w:rPr>
              <w:t>常务副指挥长</w:t>
            </w:r>
          </w:p>
        </w:tc>
        <w:tc>
          <w:tcPr>
            <w:tcW w:w="1856" w:type="dxa"/>
            <w:vAlign w:val="center"/>
          </w:tcPr>
          <w:p>
            <w:pPr>
              <w:pStyle w:val="46"/>
              <w:bidi w:val="0"/>
              <w:ind w:firstLine="0" w:firstLineChars="0"/>
              <w:rPr>
                <w:rFonts w:hint="eastAsia" w:ascii="Times New Roman" w:hAnsi="Times New Roman" w:eastAsia="仿宋" w:cs="Times New Roman"/>
                <w:kern w:val="2"/>
                <w:sz w:val="21"/>
                <w:szCs w:val="20"/>
                <w:lang w:val="en-US" w:eastAsia="zh-CN" w:bidi="ar-SA"/>
              </w:rPr>
            </w:pPr>
            <w:r>
              <w:rPr>
                <w:rFonts w:hint="eastAsia"/>
                <w:lang w:val="en-US" w:eastAsia="zh-CN"/>
              </w:rPr>
              <w:t>防汛防台风抗旱/</w:t>
            </w:r>
            <w:r>
              <w:t>地质灾害</w:t>
            </w:r>
            <w:r>
              <w:rPr>
                <w:rFonts w:hint="eastAsia"/>
                <w:lang w:val="en-US" w:eastAsia="zh-CN"/>
              </w:rPr>
              <w:t>/自然灾害救助/生产安全事故/</w:t>
            </w:r>
            <w:r>
              <w:t>火灾事故</w:t>
            </w:r>
            <w:r>
              <w:rPr>
                <w:rFonts w:hint="eastAsia"/>
                <w:lang w:val="en-US" w:eastAsia="zh-CN"/>
              </w:rPr>
              <w:t>/</w:t>
            </w:r>
            <w:r>
              <w:t>防溺水事故</w:t>
            </w:r>
            <w:r>
              <w:rPr>
                <w:rFonts w:hint="eastAsia"/>
                <w:lang w:val="en-US" w:eastAsia="zh-CN"/>
              </w:rPr>
              <w:t>应急指挥部常务副指挥长</w:t>
            </w:r>
          </w:p>
        </w:tc>
        <w:tc>
          <w:tcPr>
            <w:tcW w:w="1538" w:type="dxa"/>
            <w:vAlign w:val="center"/>
          </w:tcPr>
          <w:p>
            <w:pPr>
              <w:pStyle w:val="46"/>
              <w:bidi w:val="0"/>
              <w:ind w:firstLine="0" w:firstLineChars="0"/>
              <w:rPr>
                <w:rFonts w:hint="eastAsia" w:ascii="Times New Roman" w:hAnsi="Times New Roman" w:eastAsia="仿宋" w:cs="Times New Roman"/>
                <w:kern w:val="2"/>
                <w:sz w:val="21"/>
                <w:szCs w:val="20"/>
                <w:lang w:val="en-US" w:eastAsia="zh-CN" w:bidi="ar-SA"/>
              </w:rPr>
            </w:pPr>
            <w:r>
              <w:rPr>
                <w:rFonts w:hint="eastAsia"/>
                <w:lang w:val="en-US" w:eastAsia="zh-CN"/>
              </w:rPr>
              <w:t>连惠强</w:t>
            </w:r>
          </w:p>
        </w:tc>
        <w:tc>
          <w:tcPr>
            <w:tcW w:w="1250" w:type="dxa"/>
            <w:vAlign w:val="center"/>
          </w:tcPr>
          <w:p>
            <w:pPr>
              <w:pStyle w:val="46"/>
              <w:bidi w:val="0"/>
              <w:ind w:firstLine="0" w:firstLineChars="0"/>
              <w:rPr>
                <w:rFonts w:hint="eastAsia" w:ascii="Times New Roman" w:hAnsi="Times New Roman" w:eastAsia="仿宋" w:cs="Times New Roman"/>
                <w:kern w:val="2"/>
                <w:sz w:val="21"/>
                <w:szCs w:val="20"/>
                <w:lang w:val="en-US" w:eastAsia="zh-CN" w:bidi="ar-SA"/>
              </w:rPr>
            </w:pPr>
            <w:r>
              <w:rPr>
                <w:rFonts w:hint="eastAsia"/>
                <w:lang w:val="en-US" w:eastAsia="zh-CN"/>
              </w:rPr>
              <w:t>副镇长</w:t>
            </w:r>
          </w:p>
        </w:tc>
        <w:tc>
          <w:tcPr>
            <w:tcW w:w="1548" w:type="dxa"/>
            <w:vAlign w:val="center"/>
          </w:tcPr>
          <w:p>
            <w:pPr>
              <w:pStyle w:val="46"/>
              <w:bidi w:val="0"/>
              <w:ind w:firstLine="0" w:firstLineChars="0"/>
              <w:rPr>
                <w:rFonts w:hint="eastAsia" w:ascii="Times New Roman" w:hAnsi="Times New Roman" w:eastAsia="仿宋" w:cs="Times New Roman"/>
                <w:kern w:val="2"/>
                <w:sz w:val="21"/>
                <w:szCs w:val="20"/>
                <w:lang w:val="en-US" w:eastAsia="zh-CN" w:bidi="ar-SA"/>
              </w:rPr>
            </w:pPr>
            <w:r>
              <w:rPr>
                <w:rFonts w:hint="eastAsia"/>
                <w:lang w:val="en-US" w:eastAsia="zh-CN"/>
              </w:rPr>
              <w:t>13960369986</w:t>
            </w:r>
          </w:p>
        </w:tc>
        <w:tc>
          <w:tcPr>
            <w:tcW w:w="1549" w:type="dxa"/>
            <w:vAlign w:val="center"/>
          </w:tcPr>
          <w:p>
            <w:pPr>
              <w:pStyle w:val="46"/>
              <w:bidi w:val="0"/>
              <w:ind w:firstLine="0" w:firstLineChars="0"/>
              <w:rPr>
                <w:rFonts w:hint="eastAsia"/>
                <w:lang w:val="en-US" w:eastAsia="zh-CN"/>
              </w:rPr>
            </w:pPr>
            <w:r>
              <w:rPr>
                <w:rFonts w:hint="eastAsia"/>
                <w:lang w:val="en-US" w:eastAsia="zh-CN"/>
              </w:rPr>
              <w:t>环翠挂村领导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548" w:type="dxa"/>
            <w:vAlign w:val="center"/>
          </w:tcPr>
          <w:p>
            <w:pPr>
              <w:pStyle w:val="48"/>
              <w:bidi w:val="0"/>
              <w:ind w:firstLine="0" w:firstLineChars="0"/>
              <w:rPr>
                <w:rFonts w:hint="eastAsia" w:ascii="Times New Roman" w:hAnsi="Times New Roman" w:eastAsia="黑体" w:cs="Times New Roman"/>
                <w:kern w:val="2"/>
                <w:sz w:val="21"/>
                <w:szCs w:val="20"/>
                <w:lang w:val="en-US" w:eastAsia="zh-CN" w:bidi="ar-SA"/>
              </w:rPr>
            </w:pPr>
            <w:r>
              <w:rPr>
                <w:rFonts w:hint="eastAsia"/>
                <w:lang w:val="en-US" w:eastAsia="zh-CN"/>
              </w:rPr>
              <w:t>副指挥长</w:t>
            </w:r>
          </w:p>
        </w:tc>
        <w:tc>
          <w:tcPr>
            <w:tcW w:w="1856" w:type="dxa"/>
            <w:vAlign w:val="center"/>
          </w:tcPr>
          <w:p>
            <w:pPr>
              <w:pStyle w:val="46"/>
              <w:bidi w:val="0"/>
              <w:ind w:firstLine="0" w:firstLineChars="0"/>
              <w:rPr>
                <w:rFonts w:hint="eastAsia" w:ascii="Times New Roman" w:hAnsi="Times New Roman" w:eastAsia="仿宋" w:cs="Times New Roman"/>
                <w:kern w:val="2"/>
                <w:sz w:val="21"/>
                <w:szCs w:val="20"/>
                <w:lang w:val="en-US" w:eastAsia="zh-CN" w:bidi="ar-SA"/>
              </w:rPr>
            </w:pPr>
            <w:r>
              <w:rPr>
                <w:rFonts w:hint="eastAsia"/>
                <w:lang w:val="en-US" w:eastAsia="zh-CN"/>
              </w:rPr>
              <w:t>处置突发群体性事件应急指挥部常务副指挥长</w:t>
            </w:r>
          </w:p>
        </w:tc>
        <w:tc>
          <w:tcPr>
            <w:tcW w:w="1538" w:type="dxa"/>
            <w:vAlign w:val="center"/>
          </w:tcPr>
          <w:p>
            <w:pPr>
              <w:pStyle w:val="46"/>
              <w:bidi w:val="0"/>
              <w:ind w:firstLine="0" w:firstLineChars="0"/>
              <w:rPr>
                <w:rFonts w:hint="eastAsia" w:ascii="Times New Roman" w:hAnsi="Times New Roman" w:eastAsia="仿宋" w:cs="Times New Roman"/>
                <w:kern w:val="2"/>
                <w:sz w:val="21"/>
                <w:szCs w:val="20"/>
                <w:lang w:val="en-US" w:eastAsia="zh-CN" w:bidi="ar-SA"/>
              </w:rPr>
            </w:pPr>
            <w:r>
              <w:rPr>
                <w:rFonts w:hint="eastAsia"/>
                <w:lang w:val="en-US" w:eastAsia="zh-CN"/>
              </w:rPr>
              <w:t>郑剑侠</w:t>
            </w:r>
          </w:p>
        </w:tc>
        <w:tc>
          <w:tcPr>
            <w:tcW w:w="1250" w:type="dxa"/>
            <w:vAlign w:val="center"/>
          </w:tcPr>
          <w:p>
            <w:pPr>
              <w:pStyle w:val="46"/>
              <w:bidi w:val="0"/>
              <w:ind w:firstLine="0" w:firstLineChars="0"/>
              <w:rPr>
                <w:rFonts w:hint="eastAsia" w:ascii="Times New Roman" w:hAnsi="Times New Roman" w:eastAsia="仿宋" w:cs="Times New Roman"/>
                <w:kern w:val="2"/>
                <w:sz w:val="21"/>
                <w:szCs w:val="20"/>
                <w:lang w:val="en-US" w:eastAsia="zh-CN" w:bidi="ar-SA"/>
              </w:rPr>
            </w:pPr>
            <w:r>
              <w:rPr>
                <w:rFonts w:hint="eastAsia"/>
                <w:lang w:val="en-US" w:eastAsia="zh-CN"/>
              </w:rPr>
              <w:t>副书记</w:t>
            </w:r>
          </w:p>
        </w:tc>
        <w:tc>
          <w:tcPr>
            <w:tcW w:w="1548" w:type="dxa"/>
            <w:vAlign w:val="center"/>
          </w:tcPr>
          <w:p>
            <w:pPr>
              <w:pStyle w:val="46"/>
              <w:bidi w:val="0"/>
              <w:ind w:firstLine="0" w:firstLineChars="0"/>
              <w:rPr>
                <w:rFonts w:hint="eastAsia" w:ascii="Times New Roman" w:hAnsi="Times New Roman" w:eastAsia="仿宋" w:cs="Times New Roman"/>
                <w:kern w:val="2"/>
                <w:sz w:val="21"/>
                <w:szCs w:val="20"/>
                <w:lang w:val="en-US" w:eastAsia="zh-CN" w:bidi="ar-SA"/>
              </w:rPr>
            </w:pPr>
            <w:r>
              <w:rPr>
                <w:rFonts w:hint="eastAsia"/>
                <w:lang w:val="en-US" w:eastAsia="zh-CN"/>
              </w:rPr>
              <w:t>13506037599</w:t>
            </w:r>
          </w:p>
        </w:tc>
        <w:tc>
          <w:tcPr>
            <w:tcW w:w="1549" w:type="dxa"/>
            <w:vAlign w:val="center"/>
          </w:tcPr>
          <w:p>
            <w:pPr>
              <w:pStyle w:val="46"/>
              <w:bidi w:val="0"/>
              <w:ind w:firstLine="0" w:firstLineChars="0"/>
              <w:rPr>
                <w:rFonts w:hint="default"/>
                <w:lang w:val="en-US" w:eastAsia="zh-CN"/>
              </w:rPr>
            </w:pPr>
            <w:r>
              <w:rPr>
                <w:rFonts w:hint="eastAsia"/>
                <w:lang w:val="en-US" w:eastAsia="zh-CN"/>
              </w:rPr>
              <w:t>桃居挂村领导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548" w:type="dxa"/>
            <w:vAlign w:val="center"/>
          </w:tcPr>
          <w:p>
            <w:pPr>
              <w:pStyle w:val="48"/>
              <w:bidi w:val="0"/>
              <w:ind w:firstLine="0" w:firstLineChars="0"/>
              <w:rPr>
                <w:rFonts w:hint="eastAsia" w:ascii="Times New Roman" w:hAnsi="Times New Roman" w:eastAsia="黑体" w:cs="Times New Roman"/>
                <w:kern w:val="2"/>
                <w:sz w:val="21"/>
                <w:szCs w:val="20"/>
                <w:lang w:val="en-US" w:eastAsia="zh-CN" w:bidi="ar-SA"/>
              </w:rPr>
            </w:pPr>
            <w:r>
              <w:rPr>
                <w:rFonts w:hint="eastAsia"/>
                <w:lang w:val="en-US" w:eastAsia="zh-CN"/>
              </w:rPr>
              <w:t>副指挥长</w:t>
            </w:r>
          </w:p>
        </w:tc>
        <w:tc>
          <w:tcPr>
            <w:tcW w:w="1856" w:type="dxa"/>
            <w:vAlign w:val="center"/>
          </w:tcPr>
          <w:p>
            <w:pPr>
              <w:pStyle w:val="46"/>
              <w:bidi w:val="0"/>
              <w:ind w:firstLine="0" w:firstLineChars="0"/>
              <w:rPr>
                <w:rFonts w:hint="eastAsia" w:ascii="Times New Roman" w:hAnsi="Times New Roman" w:eastAsia="仿宋" w:cs="Times New Roman"/>
                <w:kern w:val="2"/>
                <w:sz w:val="21"/>
                <w:szCs w:val="20"/>
                <w:lang w:val="en-US" w:eastAsia="zh-CN" w:bidi="ar-SA"/>
              </w:rPr>
            </w:pPr>
            <w:r>
              <w:rPr>
                <w:rFonts w:hint="eastAsia"/>
                <w:lang w:val="en-US" w:eastAsia="zh-CN"/>
              </w:rPr>
              <w:t>领导成员</w:t>
            </w:r>
          </w:p>
        </w:tc>
        <w:tc>
          <w:tcPr>
            <w:tcW w:w="1538" w:type="dxa"/>
            <w:vAlign w:val="center"/>
          </w:tcPr>
          <w:p>
            <w:pPr>
              <w:pStyle w:val="46"/>
              <w:bidi w:val="0"/>
              <w:ind w:firstLine="0" w:firstLineChars="0"/>
              <w:rPr>
                <w:rFonts w:hint="eastAsia" w:ascii="Times New Roman" w:hAnsi="Times New Roman" w:eastAsia="仿宋" w:cs="Times New Roman"/>
                <w:kern w:val="2"/>
                <w:sz w:val="21"/>
                <w:szCs w:val="20"/>
                <w:lang w:val="en-US" w:eastAsia="zh-CN" w:bidi="ar-SA"/>
              </w:rPr>
            </w:pPr>
            <w:r>
              <w:rPr>
                <w:rFonts w:hint="eastAsia"/>
                <w:lang w:val="en-US" w:eastAsia="zh-CN"/>
              </w:rPr>
              <w:t>郑建团</w:t>
            </w:r>
          </w:p>
        </w:tc>
        <w:tc>
          <w:tcPr>
            <w:tcW w:w="1250" w:type="dxa"/>
            <w:vAlign w:val="center"/>
          </w:tcPr>
          <w:p>
            <w:pPr>
              <w:pStyle w:val="46"/>
              <w:bidi w:val="0"/>
              <w:ind w:firstLine="0" w:firstLineChars="0"/>
              <w:rPr>
                <w:rFonts w:hint="eastAsia" w:ascii="Times New Roman" w:hAnsi="Times New Roman" w:eastAsia="仿宋" w:cs="Times New Roman"/>
                <w:kern w:val="2"/>
                <w:sz w:val="21"/>
                <w:szCs w:val="20"/>
                <w:lang w:val="en-US" w:eastAsia="zh-CN" w:bidi="ar-SA"/>
              </w:rPr>
            </w:pPr>
            <w:r>
              <w:rPr>
                <w:rFonts w:hint="eastAsia"/>
                <w:lang w:val="en-US" w:eastAsia="zh-CN"/>
              </w:rPr>
              <w:t>纪委书记</w:t>
            </w:r>
          </w:p>
        </w:tc>
        <w:tc>
          <w:tcPr>
            <w:tcW w:w="1548" w:type="dxa"/>
            <w:vAlign w:val="center"/>
          </w:tcPr>
          <w:p>
            <w:pPr>
              <w:pStyle w:val="46"/>
              <w:bidi w:val="0"/>
              <w:ind w:firstLine="0" w:firstLineChars="0"/>
              <w:rPr>
                <w:rFonts w:hint="eastAsia" w:ascii="Times New Roman" w:hAnsi="Times New Roman" w:eastAsia="仿宋" w:cs="Times New Roman"/>
                <w:kern w:val="2"/>
                <w:sz w:val="21"/>
                <w:szCs w:val="20"/>
                <w:lang w:val="en-US" w:eastAsia="zh-CN" w:bidi="ar-SA"/>
              </w:rPr>
            </w:pPr>
            <w:r>
              <w:rPr>
                <w:rFonts w:hint="eastAsia"/>
                <w:lang w:val="en-US" w:eastAsia="zh-CN"/>
              </w:rPr>
              <w:t>18859918278</w:t>
            </w:r>
          </w:p>
        </w:tc>
        <w:tc>
          <w:tcPr>
            <w:tcW w:w="1549" w:type="dxa"/>
            <w:vAlign w:val="center"/>
          </w:tcPr>
          <w:p>
            <w:pPr>
              <w:pStyle w:val="46"/>
              <w:bidi w:val="0"/>
              <w:ind w:firstLine="0" w:firstLineChars="0"/>
              <w:rPr>
                <w:rFonts w:hint="eastAsia"/>
                <w:lang w:val="en-US" w:eastAsia="zh-CN"/>
              </w:rPr>
            </w:pPr>
            <w:r>
              <w:rPr>
                <w:rFonts w:hint="eastAsia"/>
                <w:lang w:val="en-US" w:eastAsia="zh-CN"/>
              </w:rPr>
              <w:t>桃溪挂村领导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548" w:type="dxa"/>
            <w:vAlign w:val="center"/>
          </w:tcPr>
          <w:p>
            <w:pPr>
              <w:pStyle w:val="48"/>
              <w:bidi w:val="0"/>
              <w:ind w:firstLine="0" w:firstLineChars="0"/>
              <w:rPr>
                <w:rFonts w:hint="eastAsia" w:ascii="Times New Roman" w:hAnsi="Times New Roman" w:eastAsia="黑体" w:cs="Times New Roman"/>
                <w:kern w:val="2"/>
                <w:sz w:val="21"/>
                <w:szCs w:val="20"/>
                <w:lang w:val="en-US" w:eastAsia="zh-CN" w:bidi="ar-SA"/>
              </w:rPr>
            </w:pPr>
            <w:r>
              <w:rPr>
                <w:rFonts w:hint="eastAsia"/>
                <w:lang w:val="en-US" w:eastAsia="zh-CN"/>
              </w:rPr>
              <w:t>副指挥长</w:t>
            </w:r>
          </w:p>
        </w:tc>
        <w:tc>
          <w:tcPr>
            <w:tcW w:w="1856" w:type="dxa"/>
            <w:vAlign w:val="center"/>
          </w:tcPr>
          <w:p>
            <w:pPr>
              <w:pStyle w:val="46"/>
              <w:bidi w:val="0"/>
              <w:ind w:firstLine="0" w:firstLineChars="0"/>
              <w:rPr>
                <w:rFonts w:hint="eastAsia" w:ascii="Times New Roman" w:hAnsi="Times New Roman" w:eastAsia="仿宋" w:cs="Times New Roman"/>
                <w:kern w:val="2"/>
                <w:sz w:val="21"/>
                <w:szCs w:val="20"/>
                <w:lang w:val="en-US" w:eastAsia="zh-CN" w:bidi="ar-SA"/>
              </w:rPr>
            </w:pPr>
            <w:r>
              <w:t>森林火灾</w:t>
            </w:r>
            <w:r>
              <w:rPr>
                <w:rFonts w:hint="eastAsia"/>
                <w:lang w:val="en-US" w:eastAsia="zh-CN"/>
              </w:rPr>
              <w:t>应急指挥部常务副指挥长</w:t>
            </w:r>
          </w:p>
        </w:tc>
        <w:tc>
          <w:tcPr>
            <w:tcW w:w="1538" w:type="dxa"/>
            <w:vAlign w:val="center"/>
          </w:tcPr>
          <w:p>
            <w:pPr>
              <w:pStyle w:val="46"/>
              <w:bidi w:val="0"/>
              <w:ind w:firstLine="0" w:firstLineChars="0"/>
              <w:rPr>
                <w:rFonts w:hint="eastAsia" w:ascii="Times New Roman" w:hAnsi="Times New Roman" w:eastAsia="仿宋" w:cs="Times New Roman"/>
                <w:kern w:val="2"/>
                <w:sz w:val="21"/>
                <w:szCs w:val="20"/>
                <w:lang w:val="en-US" w:eastAsia="zh-CN" w:bidi="ar-SA"/>
              </w:rPr>
            </w:pPr>
            <w:r>
              <w:rPr>
                <w:rFonts w:hint="eastAsia"/>
                <w:lang w:val="en-US" w:eastAsia="zh-CN"/>
              </w:rPr>
              <w:t>刘兴宝</w:t>
            </w:r>
          </w:p>
        </w:tc>
        <w:tc>
          <w:tcPr>
            <w:tcW w:w="1250" w:type="dxa"/>
            <w:vAlign w:val="center"/>
          </w:tcPr>
          <w:p>
            <w:pPr>
              <w:pStyle w:val="46"/>
              <w:bidi w:val="0"/>
              <w:ind w:firstLine="0" w:firstLineChars="0"/>
              <w:rPr>
                <w:rFonts w:hint="eastAsia" w:ascii="Times New Roman" w:hAnsi="Times New Roman" w:eastAsia="仿宋" w:cs="Times New Roman"/>
                <w:kern w:val="2"/>
                <w:sz w:val="21"/>
                <w:szCs w:val="20"/>
                <w:lang w:val="en-US" w:eastAsia="zh-CN" w:bidi="ar-SA"/>
              </w:rPr>
            </w:pPr>
            <w:r>
              <w:rPr>
                <w:rFonts w:hint="eastAsia"/>
                <w:lang w:val="en-US" w:eastAsia="zh-CN"/>
              </w:rPr>
              <w:t>党委秘书统战委员</w:t>
            </w:r>
          </w:p>
        </w:tc>
        <w:tc>
          <w:tcPr>
            <w:tcW w:w="1548" w:type="dxa"/>
            <w:vAlign w:val="center"/>
          </w:tcPr>
          <w:p>
            <w:pPr>
              <w:pStyle w:val="46"/>
              <w:bidi w:val="0"/>
              <w:ind w:firstLine="0" w:firstLineChars="0"/>
              <w:rPr>
                <w:rFonts w:hint="eastAsia" w:ascii="Times New Roman" w:hAnsi="Times New Roman" w:eastAsia="仿宋" w:cs="Times New Roman"/>
                <w:kern w:val="2"/>
                <w:sz w:val="21"/>
                <w:szCs w:val="20"/>
                <w:lang w:val="en-US" w:eastAsia="zh-CN" w:bidi="ar-SA"/>
              </w:rPr>
            </w:pPr>
            <w:r>
              <w:rPr>
                <w:rFonts w:hint="eastAsia"/>
                <w:lang w:val="en-US" w:eastAsia="zh-CN"/>
              </w:rPr>
              <w:t>13365955333</w:t>
            </w:r>
          </w:p>
        </w:tc>
        <w:tc>
          <w:tcPr>
            <w:tcW w:w="1549" w:type="dxa"/>
            <w:vAlign w:val="center"/>
          </w:tcPr>
          <w:p>
            <w:pPr>
              <w:pStyle w:val="46"/>
              <w:bidi w:val="0"/>
              <w:ind w:firstLine="0" w:firstLineChars="0"/>
              <w:rPr>
                <w:rFonts w:hint="eastAsia"/>
                <w:lang w:val="en-US" w:eastAsia="zh-CN"/>
              </w:rPr>
            </w:pPr>
            <w:r>
              <w:rPr>
                <w:rFonts w:hint="eastAsia"/>
                <w:lang w:val="en-US" w:eastAsia="zh-CN"/>
              </w:rPr>
              <w:t>化龙挂村领导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97" w:hRule="atLeast"/>
        </w:trPr>
        <w:tc>
          <w:tcPr>
            <w:tcW w:w="1548" w:type="dxa"/>
            <w:vAlign w:val="center"/>
          </w:tcPr>
          <w:p>
            <w:pPr>
              <w:pStyle w:val="48"/>
              <w:bidi w:val="0"/>
              <w:ind w:firstLine="0" w:firstLineChars="0"/>
              <w:rPr>
                <w:rFonts w:hint="eastAsia" w:ascii="Times New Roman" w:hAnsi="Times New Roman" w:eastAsia="黑体" w:cs="Times New Roman"/>
                <w:kern w:val="2"/>
                <w:sz w:val="21"/>
                <w:szCs w:val="20"/>
                <w:lang w:val="en-US" w:eastAsia="zh-CN" w:bidi="ar-SA"/>
              </w:rPr>
            </w:pPr>
            <w:r>
              <w:rPr>
                <w:rFonts w:hint="eastAsia"/>
                <w:lang w:val="en-US" w:eastAsia="zh-CN"/>
              </w:rPr>
              <w:t>副指挥长</w:t>
            </w:r>
          </w:p>
        </w:tc>
        <w:tc>
          <w:tcPr>
            <w:tcW w:w="1856" w:type="dxa"/>
            <w:vAlign w:val="center"/>
          </w:tcPr>
          <w:p>
            <w:pPr>
              <w:pStyle w:val="46"/>
              <w:bidi w:val="0"/>
              <w:ind w:firstLine="0" w:firstLineChars="0"/>
              <w:rPr>
                <w:rFonts w:hint="eastAsia" w:ascii="Times New Roman" w:hAnsi="Times New Roman" w:eastAsia="仿宋" w:cs="Times New Roman"/>
                <w:kern w:val="2"/>
                <w:sz w:val="21"/>
                <w:szCs w:val="20"/>
                <w:lang w:val="en-US" w:eastAsia="zh-CN" w:bidi="ar-SA"/>
              </w:rPr>
            </w:pPr>
            <w:r>
              <w:rPr>
                <w:rFonts w:hint="eastAsia"/>
                <w:lang w:val="en-US" w:eastAsia="zh-CN"/>
              </w:rPr>
              <w:t>领导成员</w:t>
            </w:r>
          </w:p>
        </w:tc>
        <w:tc>
          <w:tcPr>
            <w:tcW w:w="1538" w:type="dxa"/>
            <w:vAlign w:val="center"/>
          </w:tcPr>
          <w:p>
            <w:pPr>
              <w:pStyle w:val="46"/>
              <w:bidi w:val="0"/>
              <w:ind w:firstLine="0" w:firstLineChars="0"/>
              <w:rPr>
                <w:rFonts w:hint="eastAsia" w:ascii="Times New Roman" w:hAnsi="Times New Roman" w:eastAsia="仿宋" w:cs="Times New Roman"/>
                <w:kern w:val="2"/>
                <w:sz w:val="21"/>
                <w:szCs w:val="20"/>
                <w:lang w:val="en-US" w:eastAsia="zh-CN" w:bidi="ar-SA"/>
              </w:rPr>
            </w:pPr>
            <w:r>
              <w:rPr>
                <w:rFonts w:hint="eastAsia"/>
                <w:lang w:val="en-US" w:eastAsia="zh-CN"/>
              </w:rPr>
              <w:t>李伟波</w:t>
            </w:r>
          </w:p>
        </w:tc>
        <w:tc>
          <w:tcPr>
            <w:tcW w:w="1250" w:type="dxa"/>
            <w:vAlign w:val="center"/>
          </w:tcPr>
          <w:p>
            <w:pPr>
              <w:pStyle w:val="46"/>
              <w:bidi w:val="0"/>
              <w:ind w:firstLine="0" w:firstLineChars="0"/>
              <w:rPr>
                <w:rFonts w:hint="eastAsia" w:ascii="Times New Roman" w:hAnsi="Times New Roman" w:eastAsia="仿宋" w:cs="Times New Roman"/>
                <w:kern w:val="2"/>
                <w:sz w:val="21"/>
                <w:szCs w:val="20"/>
                <w:lang w:val="en-US" w:eastAsia="zh-CN" w:bidi="ar-SA"/>
              </w:rPr>
            </w:pPr>
            <w:r>
              <w:rPr>
                <w:rFonts w:hint="eastAsia"/>
                <w:lang w:val="en-US" w:eastAsia="zh-CN"/>
              </w:rPr>
              <w:t>组织委员</w:t>
            </w:r>
          </w:p>
        </w:tc>
        <w:tc>
          <w:tcPr>
            <w:tcW w:w="1548" w:type="dxa"/>
            <w:vAlign w:val="center"/>
          </w:tcPr>
          <w:p>
            <w:pPr>
              <w:pStyle w:val="46"/>
              <w:bidi w:val="0"/>
              <w:ind w:firstLine="0" w:firstLineChars="0"/>
              <w:rPr>
                <w:rFonts w:hint="eastAsia" w:ascii="Times New Roman" w:hAnsi="Times New Roman" w:eastAsia="仿宋" w:cs="Times New Roman"/>
                <w:kern w:val="2"/>
                <w:sz w:val="21"/>
                <w:szCs w:val="20"/>
                <w:lang w:val="en-US" w:eastAsia="zh-CN" w:bidi="ar-SA"/>
              </w:rPr>
            </w:pPr>
            <w:r>
              <w:rPr>
                <w:rFonts w:hint="eastAsia"/>
                <w:lang w:val="en-US" w:eastAsia="zh-CN"/>
              </w:rPr>
              <w:t>18760362600</w:t>
            </w:r>
          </w:p>
        </w:tc>
        <w:tc>
          <w:tcPr>
            <w:tcW w:w="1549" w:type="dxa"/>
            <w:vAlign w:val="center"/>
          </w:tcPr>
          <w:p>
            <w:pPr>
              <w:pStyle w:val="46"/>
              <w:bidi w:val="0"/>
              <w:ind w:firstLine="0" w:firstLineChars="0"/>
              <w:rPr>
                <w:rFonts w:hint="eastAsia"/>
                <w:lang w:val="en-US" w:eastAsia="zh-CN"/>
              </w:rPr>
            </w:pPr>
            <w:r>
              <w:rPr>
                <w:rFonts w:hint="eastAsia"/>
                <w:lang w:val="en-US" w:eastAsia="zh-CN"/>
              </w:rPr>
              <w:t>花石挂村领导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548" w:type="dxa"/>
            <w:vAlign w:val="center"/>
          </w:tcPr>
          <w:p>
            <w:pPr>
              <w:pStyle w:val="48"/>
              <w:bidi w:val="0"/>
              <w:ind w:firstLine="0" w:firstLineChars="0"/>
              <w:rPr>
                <w:rFonts w:hint="eastAsia" w:ascii="Times New Roman" w:hAnsi="Times New Roman" w:eastAsia="黑体" w:cs="Times New Roman"/>
                <w:kern w:val="2"/>
                <w:sz w:val="21"/>
                <w:szCs w:val="20"/>
                <w:lang w:val="en-US" w:eastAsia="zh-CN" w:bidi="ar-SA"/>
              </w:rPr>
            </w:pPr>
            <w:r>
              <w:rPr>
                <w:rFonts w:hint="eastAsia"/>
                <w:lang w:val="en-US" w:eastAsia="zh-CN"/>
              </w:rPr>
              <w:t>副指挥长</w:t>
            </w:r>
          </w:p>
        </w:tc>
        <w:tc>
          <w:tcPr>
            <w:tcW w:w="1856" w:type="dxa"/>
            <w:vAlign w:val="center"/>
          </w:tcPr>
          <w:p>
            <w:pPr>
              <w:pStyle w:val="46"/>
              <w:bidi w:val="0"/>
              <w:ind w:firstLine="0" w:firstLineChars="0"/>
              <w:rPr>
                <w:rFonts w:hint="eastAsia" w:ascii="Times New Roman" w:hAnsi="Times New Roman" w:eastAsia="仿宋" w:cs="Times New Roman"/>
                <w:kern w:val="2"/>
                <w:sz w:val="21"/>
                <w:szCs w:val="20"/>
                <w:lang w:val="en-US" w:eastAsia="zh-CN" w:bidi="ar-SA"/>
              </w:rPr>
            </w:pPr>
            <w:r>
              <w:rPr>
                <w:rFonts w:hint="eastAsia"/>
                <w:lang w:val="en-US" w:eastAsia="zh-CN"/>
              </w:rPr>
              <w:t>领导成员</w:t>
            </w:r>
          </w:p>
        </w:tc>
        <w:tc>
          <w:tcPr>
            <w:tcW w:w="1538" w:type="dxa"/>
            <w:vAlign w:val="center"/>
          </w:tcPr>
          <w:p>
            <w:pPr>
              <w:pStyle w:val="46"/>
              <w:bidi w:val="0"/>
              <w:ind w:firstLine="0" w:firstLineChars="0"/>
              <w:rPr>
                <w:rFonts w:hint="eastAsia" w:ascii="Times New Roman" w:hAnsi="Times New Roman" w:eastAsia="仿宋" w:cs="Times New Roman"/>
                <w:kern w:val="2"/>
                <w:sz w:val="21"/>
                <w:szCs w:val="20"/>
                <w:lang w:val="en-US" w:eastAsia="zh-CN" w:bidi="ar-SA"/>
              </w:rPr>
            </w:pPr>
            <w:r>
              <w:rPr>
                <w:rFonts w:hint="eastAsia"/>
                <w:lang w:val="en-US" w:eastAsia="zh-CN"/>
              </w:rPr>
              <w:t>林琰梅</w:t>
            </w:r>
          </w:p>
        </w:tc>
        <w:tc>
          <w:tcPr>
            <w:tcW w:w="1250" w:type="dxa"/>
            <w:vAlign w:val="center"/>
          </w:tcPr>
          <w:p>
            <w:pPr>
              <w:pStyle w:val="46"/>
              <w:bidi w:val="0"/>
              <w:ind w:firstLine="0" w:firstLineChars="0"/>
              <w:rPr>
                <w:rFonts w:hint="eastAsia" w:ascii="Times New Roman" w:hAnsi="Times New Roman" w:eastAsia="仿宋" w:cs="Times New Roman"/>
                <w:kern w:val="2"/>
                <w:sz w:val="21"/>
                <w:szCs w:val="20"/>
                <w:lang w:val="en-US" w:eastAsia="zh-CN" w:bidi="ar-SA"/>
              </w:rPr>
            </w:pPr>
            <w:r>
              <w:rPr>
                <w:rFonts w:hint="eastAsia"/>
                <w:lang w:val="en-US" w:eastAsia="zh-CN"/>
              </w:rPr>
              <w:t>宣传委员</w:t>
            </w:r>
          </w:p>
        </w:tc>
        <w:tc>
          <w:tcPr>
            <w:tcW w:w="1548" w:type="dxa"/>
            <w:vAlign w:val="center"/>
          </w:tcPr>
          <w:p>
            <w:pPr>
              <w:pStyle w:val="46"/>
              <w:bidi w:val="0"/>
              <w:ind w:firstLine="0" w:firstLineChars="0"/>
              <w:rPr>
                <w:rFonts w:hint="eastAsia" w:ascii="Times New Roman" w:hAnsi="Times New Roman" w:eastAsia="仿宋" w:cs="Times New Roman"/>
                <w:kern w:val="2"/>
                <w:sz w:val="21"/>
                <w:szCs w:val="20"/>
                <w:lang w:val="en-US" w:eastAsia="zh-CN" w:bidi="ar-SA"/>
              </w:rPr>
            </w:pPr>
            <w:r>
              <w:rPr>
                <w:rFonts w:hint="eastAsia"/>
                <w:lang w:val="en-US" w:eastAsia="zh-CN"/>
              </w:rPr>
              <w:t>15060601280</w:t>
            </w:r>
          </w:p>
        </w:tc>
        <w:tc>
          <w:tcPr>
            <w:tcW w:w="1549" w:type="dxa"/>
            <w:vAlign w:val="center"/>
          </w:tcPr>
          <w:p>
            <w:pPr>
              <w:pStyle w:val="46"/>
              <w:bidi w:val="0"/>
              <w:ind w:firstLine="0" w:firstLineChars="0"/>
              <w:rPr>
                <w:rFonts w:hint="eastAsia"/>
                <w:lang w:val="en-US" w:eastAsia="zh-CN"/>
              </w:rPr>
            </w:pPr>
            <w:r>
              <w:rPr>
                <w:rFonts w:hint="eastAsia"/>
                <w:lang w:val="en-US" w:eastAsia="zh-CN"/>
              </w:rPr>
              <w:t>桃东挂村领导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548" w:type="dxa"/>
            <w:vAlign w:val="center"/>
          </w:tcPr>
          <w:p>
            <w:pPr>
              <w:pStyle w:val="48"/>
              <w:bidi w:val="0"/>
              <w:ind w:firstLine="0" w:firstLineChars="0"/>
              <w:rPr>
                <w:rFonts w:hint="eastAsia"/>
                <w:lang w:val="en-US" w:eastAsia="zh-CN"/>
              </w:rPr>
            </w:pPr>
            <w:r>
              <w:rPr>
                <w:rFonts w:hint="eastAsia"/>
                <w:lang w:val="en-US" w:eastAsia="zh-CN"/>
              </w:rPr>
              <w:t>副指挥长</w:t>
            </w:r>
          </w:p>
        </w:tc>
        <w:tc>
          <w:tcPr>
            <w:tcW w:w="1856" w:type="dxa"/>
            <w:vAlign w:val="center"/>
          </w:tcPr>
          <w:p>
            <w:pPr>
              <w:pStyle w:val="46"/>
              <w:bidi w:val="0"/>
              <w:ind w:firstLine="0" w:firstLineChars="0"/>
              <w:rPr>
                <w:rFonts w:hint="eastAsia"/>
                <w:lang w:val="en-US" w:eastAsia="zh-CN"/>
              </w:rPr>
            </w:pPr>
            <w:r>
              <w:rPr>
                <w:rFonts w:hint="eastAsia"/>
                <w:lang w:val="en-US" w:eastAsia="zh-CN"/>
              </w:rPr>
              <w:t>领导成员</w:t>
            </w:r>
          </w:p>
        </w:tc>
        <w:tc>
          <w:tcPr>
            <w:tcW w:w="1538" w:type="dxa"/>
            <w:vAlign w:val="center"/>
          </w:tcPr>
          <w:p>
            <w:pPr>
              <w:pStyle w:val="46"/>
              <w:bidi w:val="0"/>
              <w:rPr>
                <w:rFonts w:hint="eastAsia"/>
                <w:lang w:val="en-US" w:eastAsia="zh-CN"/>
              </w:rPr>
            </w:pPr>
            <w:r>
              <w:rPr>
                <w:rFonts w:hint="eastAsia"/>
                <w:lang w:val="en-US" w:eastAsia="zh-CN"/>
              </w:rPr>
              <w:t>曾连华</w:t>
            </w:r>
          </w:p>
        </w:tc>
        <w:tc>
          <w:tcPr>
            <w:tcW w:w="1250" w:type="dxa"/>
            <w:vAlign w:val="center"/>
          </w:tcPr>
          <w:p>
            <w:pPr>
              <w:pStyle w:val="46"/>
              <w:bidi w:val="0"/>
              <w:rPr>
                <w:rFonts w:hint="eastAsia"/>
                <w:lang w:val="en-US" w:eastAsia="zh-CN"/>
              </w:rPr>
            </w:pPr>
            <w:r>
              <w:rPr>
                <w:rFonts w:hint="eastAsia"/>
                <w:lang w:val="en-US" w:eastAsia="zh-CN"/>
              </w:rPr>
              <w:t>人武部长</w:t>
            </w:r>
          </w:p>
        </w:tc>
        <w:tc>
          <w:tcPr>
            <w:tcW w:w="1548" w:type="dxa"/>
            <w:vAlign w:val="center"/>
          </w:tcPr>
          <w:p>
            <w:pPr>
              <w:pStyle w:val="46"/>
              <w:bidi w:val="0"/>
              <w:rPr>
                <w:rFonts w:hint="eastAsia"/>
                <w:lang w:val="en-US" w:eastAsia="zh-CN"/>
              </w:rPr>
            </w:pPr>
            <w:r>
              <w:rPr>
                <w:rFonts w:hint="eastAsia"/>
                <w:lang w:val="en-US" w:eastAsia="zh-CN"/>
              </w:rPr>
              <w:t>13859778463</w:t>
            </w:r>
          </w:p>
        </w:tc>
        <w:tc>
          <w:tcPr>
            <w:tcW w:w="1549" w:type="dxa"/>
            <w:vAlign w:val="center"/>
          </w:tcPr>
          <w:p>
            <w:pPr>
              <w:pStyle w:val="46"/>
              <w:bidi w:val="0"/>
              <w:ind w:firstLine="0" w:firstLineChars="0"/>
              <w:rPr>
                <w:rFonts w:hint="eastAsia"/>
                <w:lang w:val="en-US" w:eastAsia="zh-CN"/>
              </w:rPr>
            </w:pPr>
            <w:r>
              <w:rPr>
                <w:rFonts w:hint="eastAsia"/>
                <w:lang w:val="en-US" w:eastAsia="zh-CN"/>
              </w:rPr>
              <w:t>外坵挂村领导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548" w:type="dxa"/>
            <w:vAlign w:val="center"/>
          </w:tcPr>
          <w:p>
            <w:pPr>
              <w:pStyle w:val="48"/>
              <w:bidi w:val="0"/>
              <w:ind w:firstLine="0" w:firstLineChars="0"/>
              <w:rPr>
                <w:rFonts w:hint="eastAsia"/>
                <w:lang w:val="en-US" w:eastAsia="zh-CN"/>
              </w:rPr>
            </w:pPr>
            <w:r>
              <w:rPr>
                <w:rFonts w:hint="eastAsia"/>
                <w:lang w:val="en-US" w:eastAsia="zh-CN"/>
              </w:rPr>
              <w:t>副指挥长</w:t>
            </w:r>
          </w:p>
        </w:tc>
        <w:tc>
          <w:tcPr>
            <w:tcW w:w="1856" w:type="dxa"/>
            <w:vAlign w:val="center"/>
          </w:tcPr>
          <w:p>
            <w:pPr>
              <w:pStyle w:val="46"/>
              <w:bidi w:val="0"/>
              <w:ind w:firstLine="0" w:firstLineChars="0"/>
              <w:rPr>
                <w:rFonts w:hint="eastAsia"/>
                <w:lang w:val="en-US" w:eastAsia="zh-CN"/>
              </w:rPr>
            </w:pPr>
            <w:r>
              <w:rPr>
                <w:rFonts w:hint="eastAsia"/>
                <w:lang w:val="en-US" w:eastAsia="zh-CN"/>
              </w:rPr>
              <w:t>领导成员</w:t>
            </w:r>
          </w:p>
        </w:tc>
        <w:tc>
          <w:tcPr>
            <w:tcW w:w="1538" w:type="dxa"/>
            <w:vAlign w:val="center"/>
          </w:tcPr>
          <w:p>
            <w:pPr>
              <w:pStyle w:val="46"/>
              <w:bidi w:val="0"/>
              <w:rPr>
                <w:rFonts w:hint="eastAsia"/>
                <w:lang w:val="en-US" w:eastAsia="zh-CN"/>
              </w:rPr>
            </w:pPr>
            <w:r>
              <w:rPr>
                <w:rFonts w:hint="eastAsia"/>
                <w:lang w:val="en-US" w:eastAsia="zh-CN"/>
              </w:rPr>
              <w:t>王清盘</w:t>
            </w:r>
          </w:p>
        </w:tc>
        <w:tc>
          <w:tcPr>
            <w:tcW w:w="1250" w:type="dxa"/>
            <w:vAlign w:val="center"/>
          </w:tcPr>
          <w:p>
            <w:pPr>
              <w:pStyle w:val="46"/>
              <w:bidi w:val="0"/>
              <w:rPr>
                <w:rFonts w:hint="eastAsia"/>
                <w:lang w:val="en-US" w:eastAsia="zh-CN"/>
              </w:rPr>
            </w:pPr>
            <w:r>
              <w:rPr>
                <w:rFonts w:hint="eastAsia"/>
                <w:lang w:val="en-US" w:eastAsia="zh-CN"/>
              </w:rPr>
              <w:t>派出所所长</w:t>
            </w:r>
          </w:p>
        </w:tc>
        <w:tc>
          <w:tcPr>
            <w:tcW w:w="1548" w:type="dxa"/>
            <w:vAlign w:val="center"/>
          </w:tcPr>
          <w:p>
            <w:pPr>
              <w:pStyle w:val="46"/>
              <w:bidi w:val="0"/>
              <w:rPr>
                <w:rFonts w:hint="eastAsia"/>
                <w:lang w:val="en-US" w:eastAsia="zh-CN"/>
              </w:rPr>
            </w:pPr>
            <w:r>
              <w:rPr>
                <w:rFonts w:hint="eastAsia"/>
                <w:lang w:val="en-US" w:eastAsia="zh-CN"/>
              </w:rPr>
              <w:t>13506043478</w:t>
            </w:r>
          </w:p>
        </w:tc>
        <w:tc>
          <w:tcPr>
            <w:tcW w:w="1549" w:type="dxa"/>
            <w:vAlign w:val="center"/>
          </w:tcPr>
          <w:p>
            <w:pPr>
              <w:pStyle w:val="46"/>
              <w:bidi w:val="0"/>
              <w:ind w:firstLine="0" w:firstLineChars="0"/>
              <w:rPr>
                <w:rFonts w:hint="default"/>
                <w:lang w:val="en-US" w:eastAsia="zh-CN"/>
              </w:rPr>
            </w:pPr>
            <w:r>
              <w:rPr>
                <w:rFonts w:hint="eastAsia"/>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548" w:type="dxa"/>
            <w:vAlign w:val="center"/>
          </w:tcPr>
          <w:p>
            <w:pPr>
              <w:pStyle w:val="48"/>
              <w:bidi w:val="0"/>
              <w:ind w:firstLine="0" w:firstLineChars="0"/>
              <w:rPr>
                <w:rFonts w:hint="eastAsia"/>
                <w:lang w:val="en-US" w:eastAsia="zh-CN"/>
              </w:rPr>
            </w:pPr>
            <w:r>
              <w:rPr>
                <w:rFonts w:hint="eastAsia"/>
                <w:lang w:val="en-US" w:eastAsia="zh-CN"/>
              </w:rPr>
              <w:t>副指挥长</w:t>
            </w:r>
          </w:p>
        </w:tc>
        <w:tc>
          <w:tcPr>
            <w:tcW w:w="1856" w:type="dxa"/>
            <w:vAlign w:val="center"/>
          </w:tcPr>
          <w:p>
            <w:pPr>
              <w:pStyle w:val="46"/>
              <w:bidi w:val="0"/>
              <w:ind w:firstLine="0" w:firstLineChars="0"/>
              <w:rPr>
                <w:rFonts w:hint="eastAsia"/>
                <w:lang w:val="en-US" w:eastAsia="zh-CN"/>
              </w:rPr>
            </w:pPr>
            <w:r>
              <w:rPr>
                <w:rFonts w:hint="eastAsia"/>
                <w:lang w:val="en-US" w:eastAsia="zh-CN"/>
              </w:rPr>
              <w:t>领导成员</w:t>
            </w:r>
          </w:p>
        </w:tc>
        <w:tc>
          <w:tcPr>
            <w:tcW w:w="1538" w:type="dxa"/>
            <w:vAlign w:val="center"/>
          </w:tcPr>
          <w:p>
            <w:pPr>
              <w:pStyle w:val="46"/>
              <w:bidi w:val="0"/>
              <w:ind w:firstLine="0" w:firstLineChars="0"/>
              <w:rPr>
                <w:rFonts w:hint="eastAsia"/>
                <w:lang w:val="en-US" w:eastAsia="zh-CN"/>
              </w:rPr>
            </w:pPr>
            <w:r>
              <w:rPr>
                <w:rFonts w:hint="eastAsia"/>
                <w:lang w:val="en-US" w:eastAsia="zh-CN"/>
              </w:rPr>
              <w:t>陈丽真</w:t>
            </w:r>
          </w:p>
        </w:tc>
        <w:tc>
          <w:tcPr>
            <w:tcW w:w="1250" w:type="dxa"/>
            <w:vAlign w:val="center"/>
          </w:tcPr>
          <w:p>
            <w:pPr>
              <w:pStyle w:val="46"/>
              <w:bidi w:val="0"/>
              <w:ind w:firstLine="0" w:firstLineChars="0"/>
              <w:rPr>
                <w:rFonts w:hint="eastAsia"/>
                <w:lang w:val="en-US" w:eastAsia="zh-CN"/>
              </w:rPr>
            </w:pPr>
            <w:r>
              <w:rPr>
                <w:rFonts w:hint="eastAsia"/>
                <w:lang w:val="en-US" w:eastAsia="zh-CN"/>
              </w:rPr>
              <w:t>人大副主席</w:t>
            </w:r>
          </w:p>
        </w:tc>
        <w:tc>
          <w:tcPr>
            <w:tcW w:w="1548" w:type="dxa"/>
            <w:vAlign w:val="bottom"/>
          </w:tcPr>
          <w:p>
            <w:pPr>
              <w:pStyle w:val="46"/>
              <w:bidi w:val="0"/>
              <w:ind w:firstLine="0" w:firstLineChars="0"/>
              <w:rPr>
                <w:rFonts w:hint="eastAsia"/>
                <w:lang w:val="en-US" w:eastAsia="zh-CN"/>
              </w:rPr>
            </w:pPr>
            <w:r>
              <w:rPr>
                <w:rFonts w:hint="eastAsia"/>
                <w:lang w:val="en-US" w:eastAsia="zh-CN"/>
              </w:rPr>
              <w:t>15880785689</w:t>
            </w:r>
          </w:p>
        </w:tc>
        <w:tc>
          <w:tcPr>
            <w:tcW w:w="1549" w:type="dxa"/>
            <w:vAlign w:val="center"/>
          </w:tcPr>
          <w:p>
            <w:pPr>
              <w:pStyle w:val="46"/>
              <w:bidi w:val="0"/>
              <w:ind w:firstLine="0" w:firstLineChars="0"/>
              <w:rPr>
                <w:rFonts w:hint="eastAsia"/>
                <w:lang w:val="en-US" w:eastAsia="zh-CN"/>
              </w:rPr>
            </w:pPr>
            <w:r>
              <w:rPr>
                <w:rFonts w:hint="eastAsia"/>
                <w:lang w:val="en-US" w:eastAsia="zh-CN"/>
              </w:rPr>
              <w:t>张埔挂村领导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548" w:type="dxa"/>
            <w:vAlign w:val="center"/>
          </w:tcPr>
          <w:p>
            <w:pPr>
              <w:pStyle w:val="48"/>
              <w:bidi w:val="0"/>
              <w:ind w:firstLine="0" w:firstLineChars="0"/>
              <w:rPr>
                <w:rFonts w:hint="eastAsia"/>
                <w:lang w:val="en-US" w:eastAsia="zh-CN"/>
              </w:rPr>
            </w:pPr>
            <w:r>
              <w:rPr>
                <w:rFonts w:hint="eastAsia"/>
                <w:lang w:val="en-US" w:eastAsia="zh-CN"/>
              </w:rPr>
              <w:t>副指挥长</w:t>
            </w:r>
          </w:p>
        </w:tc>
        <w:tc>
          <w:tcPr>
            <w:tcW w:w="1856" w:type="dxa"/>
            <w:vAlign w:val="center"/>
          </w:tcPr>
          <w:p>
            <w:pPr>
              <w:pStyle w:val="46"/>
              <w:bidi w:val="0"/>
              <w:ind w:firstLine="0" w:firstLineChars="0"/>
              <w:rPr>
                <w:rFonts w:hint="eastAsia"/>
                <w:lang w:val="en-US" w:eastAsia="zh-CN"/>
              </w:rPr>
            </w:pPr>
            <w:r>
              <w:rPr>
                <w:rFonts w:hint="eastAsia"/>
                <w:lang w:val="en-US" w:eastAsia="zh-CN"/>
              </w:rPr>
              <w:t>处置突发公共卫生事件应急指挥部常务副指挥长</w:t>
            </w:r>
          </w:p>
        </w:tc>
        <w:tc>
          <w:tcPr>
            <w:tcW w:w="1538" w:type="dxa"/>
            <w:vAlign w:val="center"/>
          </w:tcPr>
          <w:p>
            <w:pPr>
              <w:pStyle w:val="46"/>
              <w:bidi w:val="0"/>
              <w:ind w:firstLine="0" w:firstLineChars="0"/>
              <w:rPr>
                <w:rFonts w:hint="eastAsia"/>
                <w:lang w:val="en-US" w:eastAsia="zh-CN"/>
              </w:rPr>
            </w:pPr>
            <w:r>
              <w:rPr>
                <w:rFonts w:hint="eastAsia"/>
                <w:lang w:val="en-US" w:eastAsia="zh-CN"/>
              </w:rPr>
              <w:t>邱春丽</w:t>
            </w:r>
          </w:p>
        </w:tc>
        <w:tc>
          <w:tcPr>
            <w:tcW w:w="1250" w:type="dxa"/>
            <w:vAlign w:val="center"/>
          </w:tcPr>
          <w:p>
            <w:pPr>
              <w:pStyle w:val="46"/>
              <w:bidi w:val="0"/>
              <w:ind w:firstLine="0" w:firstLineChars="0"/>
              <w:rPr>
                <w:rFonts w:hint="eastAsia"/>
                <w:lang w:val="en-US" w:eastAsia="zh-CN"/>
              </w:rPr>
            </w:pPr>
            <w:r>
              <w:rPr>
                <w:rFonts w:hint="eastAsia"/>
                <w:lang w:val="en-US" w:eastAsia="zh-CN"/>
              </w:rPr>
              <w:t>副镇长</w:t>
            </w:r>
          </w:p>
        </w:tc>
        <w:tc>
          <w:tcPr>
            <w:tcW w:w="1548" w:type="dxa"/>
            <w:vAlign w:val="center"/>
          </w:tcPr>
          <w:p>
            <w:pPr>
              <w:pStyle w:val="46"/>
              <w:bidi w:val="0"/>
              <w:ind w:firstLine="0" w:firstLineChars="0"/>
              <w:rPr>
                <w:rFonts w:hint="eastAsia"/>
                <w:lang w:val="en-US" w:eastAsia="zh-CN"/>
              </w:rPr>
            </w:pPr>
            <w:r>
              <w:rPr>
                <w:rFonts w:hint="eastAsia"/>
                <w:lang w:val="en-US" w:eastAsia="zh-CN"/>
              </w:rPr>
              <w:t>18815978098</w:t>
            </w:r>
          </w:p>
        </w:tc>
        <w:tc>
          <w:tcPr>
            <w:tcW w:w="1549" w:type="dxa"/>
            <w:vAlign w:val="center"/>
          </w:tcPr>
          <w:p>
            <w:pPr>
              <w:pStyle w:val="46"/>
              <w:bidi w:val="0"/>
              <w:ind w:firstLine="0" w:firstLineChars="0"/>
              <w:rPr>
                <w:rFonts w:hint="eastAsia"/>
                <w:lang w:val="en-US" w:eastAsia="zh-CN"/>
              </w:rPr>
            </w:pPr>
            <w:r>
              <w:rPr>
                <w:rFonts w:hint="eastAsia"/>
                <w:lang w:val="en-US" w:eastAsia="zh-CN"/>
              </w:rPr>
              <w:t>大坪挂村领导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548" w:type="dxa"/>
            <w:vAlign w:val="center"/>
          </w:tcPr>
          <w:p>
            <w:pPr>
              <w:pStyle w:val="48"/>
              <w:bidi w:val="0"/>
              <w:ind w:firstLine="0" w:firstLineChars="0"/>
              <w:rPr>
                <w:rFonts w:hint="eastAsia" w:ascii="Times New Roman" w:hAnsi="Times New Roman" w:eastAsia="黑体" w:cs="Times New Roman"/>
                <w:kern w:val="2"/>
                <w:sz w:val="21"/>
                <w:szCs w:val="20"/>
                <w:lang w:val="en-US" w:eastAsia="zh-CN" w:bidi="ar-SA"/>
              </w:rPr>
            </w:pPr>
            <w:r>
              <w:rPr>
                <w:rFonts w:hint="eastAsia"/>
                <w:lang w:val="en-US" w:eastAsia="zh-CN"/>
              </w:rPr>
              <w:t>副指挥长</w:t>
            </w:r>
          </w:p>
        </w:tc>
        <w:tc>
          <w:tcPr>
            <w:tcW w:w="1856" w:type="dxa"/>
            <w:vAlign w:val="center"/>
          </w:tcPr>
          <w:p>
            <w:pPr>
              <w:pStyle w:val="46"/>
              <w:bidi w:val="0"/>
              <w:ind w:firstLine="0" w:firstLineChars="0"/>
              <w:rPr>
                <w:rFonts w:hint="eastAsia" w:ascii="Times New Roman" w:hAnsi="Times New Roman" w:eastAsia="仿宋" w:cs="Times New Roman"/>
                <w:kern w:val="2"/>
                <w:sz w:val="21"/>
                <w:szCs w:val="20"/>
                <w:lang w:val="en-US" w:eastAsia="zh-CN" w:bidi="ar-SA"/>
              </w:rPr>
            </w:pPr>
            <w:r>
              <w:rPr>
                <w:rFonts w:hint="eastAsia"/>
                <w:lang w:val="en-US" w:eastAsia="zh-CN"/>
              </w:rPr>
              <w:t>领导成员</w:t>
            </w:r>
          </w:p>
        </w:tc>
        <w:tc>
          <w:tcPr>
            <w:tcW w:w="1538" w:type="dxa"/>
            <w:vAlign w:val="center"/>
          </w:tcPr>
          <w:p>
            <w:pPr>
              <w:pStyle w:val="46"/>
              <w:bidi w:val="0"/>
              <w:ind w:firstLine="0" w:firstLineChars="0"/>
              <w:rPr>
                <w:rFonts w:hint="eastAsia" w:ascii="Times New Roman" w:hAnsi="Times New Roman" w:eastAsia="仿宋" w:cs="Times New Roman"/>
                <w:kern w:val="2"/>
                <w:sz w:val="21"/>
                <w:szCs w:val="20"/>
                <w:lang w:val="en-US" w:eastAsia="zh-CN" w:bidi="ar-SA"/>
              </w:rPr>
            </w:pPr>
            <w:r>
              <w:rPr>
                <w:rFonts w:hint="eastAsia"/>
                <w:lang w:val="en-US" w:eastAsia="zh-CN"/>
              </w:rPr>
              <w:t>林玉凤</w:t>
            </w:r>
          </w:p>
        </w:tc>
        <w:tc>
          <w:tcPr>
            <w:tcW w:w="1250" w:type="dxa"/>
            <w:vAlign w:val="center"/>
          </w:tcPr>
          <w:p>
            <w:pPr>
              <w:pStyle w:val="46"/>
              <w:bidi w:val="0"/>
              <w:ind w:firstLine="0" w:firstLineChars="0"/>
              <w:rPr>
                <w:rFonts w:hint="eastAsia" w:ascii="Times New Roman" w:hAnsi="Times New Roman" w:eastAsia="仿宋" w:cs="Times New Roman"/>
                <w:kern w:val="2"/>
                <w:sz w:val="21"/>
                <w:szCs w:val="20"/>
                <w:lang w:val="en-US" w:eastAsia="zh-CN" w:bidi="ar-SA"/>
              </w:rPr>
            </w:pPr>
            <w:r>
              <w:rPr>
                <w:rFonts w:hint="eastAsia"/>
                <w:lang w:val="en-US" w:eastAsia="zh-CN"/>
              </w:rPr>
              <w:t>副镇长</w:t>
            </w:r>
          </w:p>
        </w:tc>
        <w:tc>
          <w:tcPr>
            <w:tcW w:w="1548" w:type="dxa"/>
            <w:vAlign w:val="center"/>
          </w:tcPr>
          <w:p>
            <w:pPr>
              <w:pStyle w:val="46"/>
              <w:bidi w:val="0"/>
              <w:ind w:firstLine="0" w:firstLineChars="0"/>
              <w:rPr>
                <w:rFonts w:hint="eastAsia" w:ascii="Times New Roman" w:hAnsi="Times New Roman" w:eastAsia="仿宋" w:cs="Times New Roman"/>
                <w:kern w:val="2"/>
                <w:sz w:val="21"/>
                <w:szCs w:val="20"/>
                <w:lang w:val="en-US" w:eastAsia="zh-CN" w:bidi="ar-SA"/>
              </w:rPr>
            </w:pPr>
            <w:r>
              <w:rPr>
                <w:rFonts w:hint="eastAsia"/>
                <w:lang w:val="en-US" w:eastAsia="zh-CN"/>
              </w:rPr>
              <w:t>13799891782</w:t>
            </w:r>
          </w:p>
        </w:tc>
        <w:tc>
          <w:tcPr>
            <w:tcW w:w="1549" w:type="dxa"/>
            <w:vAlign w:val="center"/>
          </w:tcPr>
          <w:p>
            <w:pPr>
              <w:pStyle w:val="46"/>
              <w:bidi w:val="0"/>
              <w:ind w:firstLine="0" w:firstLineChars="0"/>
              <w:rPr>
                <w:rFonts w:hint="eastAsia"/>
                <w:lang w:val="en-US" w:eastAsia="zh-CN"/>
              </w:rPr>
            </w:pPr>
            <w:r>
              <w:rPr>
                <w:rFonts w:hint="eastAsia"/>
                <w:lang w:val="en-US" w:eastAsia="zh-CN"/>
              </w:rPr>
              <w:t>留安排村领导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548" w:type="dxa"/>
            <w:vAlign w:val="center"/>
          </w:tcPr>
          <w:p>
            <w:pPr>
              <w:pStyle w:val="48"/>
              <w:bidi w:val="0"/>
              <w:ind w:firstLine="0" w:firstLineChars="0"/>
              <w:rPr>
                <w:rFonts w:hint="eastAsia" w:ascii="Times New Roman" w:hAnsi="Times New Roman" w:eastAsia="黑体" w:cs="Times New Roman"/>
                <w:kern w:val="2"/>
                <w:sz w:val="21"/>
                <w:szCs w:val="20"/>
                <w:lang w:val="en-US" w:eastAsia="zh-CN" w:bidi="ar-SA"/>
              </w:rPr>
            </w:pPr>
            <w:r>
              <w:rPr>
                <w:rFonts w:hint="eastAsia"/>
                <w:lang w:val="en-US" w:eastAsia="zh-CN"/>
              </w:rPr>
              <w:t>副指挥长</w:t>
            </w:r>
          </w:p>
        </w:tc>
        <w:tc>
          <w:tcPr>
            <w:tcW w:w="1856" w:type="dxa"/>
            <w:vAlign w:val="center"/>
          </w:tcPr>
          <w:p>
            <w:pPr>
              <w:pStyle w:val="46"/>
              <w:bidi w:val="0"/>
              <w:ind w:firstLine="0" w:firstLineChars="0"/>
              <w:rPr>
                <w:rFonts w:hint="eastAsia" w:ascii="Times New Roman" w:hAnsi="Times New Roman" w:eastAsia="仿宋" w:cs="Times New Roman"/>
                <w:kern w:val="2"/>
                <w:sz w:val="21"/>
                <w:szCs w:val="20"/>
                <w:lang w:val="en-US" w:eastAsia="zh-CN" w:bidi="ar-SA"/>
              </w:rPr>
            </w:pPr>
            <w:r>
              <w:rPr>
                <w:rFonts w:hint="eastAsia"/>
                <w:lang w:val="en-US" w:eastAsia="zh-CN"/>
              </w:rPr>
              <w:t>领导成员</w:t>
            </w:r>
          </w:p>
        </w:tc>
        <w:tc>
          <w:tcPr>
            <w:tcW w:w="1538" w:type="dxa"/>
            <w:vAlign w:val="center"/>
          </w:tcPr>
          <w:p>
            <w:pPr>
              <w:pStyle w:val="46"/>
              <w:bidi w:val="0"/>
              <w:rPr>
                <w:rFonts w:hint="eastAsia"/>
                <w:lang w:val="en-US" w:eastAsia="zh-CN"/>
              </w:rPr>
            </w:pPr>
            <w:r>
              <w:rPr>
                <w:rFonts w:hint="eastAsia"/>
                <w:lang w:val="en-US" w:eastAsia="zh-CN"/>
              </w:rPr>
              <w:t>魏舒婷</w:t>
            </w:r>
          </w:p>
        </w:tc>
        <w:tc>
          <w:tcPr>
            <w:tcW w:w="1250" w:type="dxa"/>
            <w:vAlign w:val="center"/>
          </w:tcPr>
          <w:p>
            <w:pPr>
              <w:pStyle w:val="46"/>
              <w:bidi w:val="0"/>
              <w:rPr>
                <w:rFonts w:hint="eastAsia"/>
                <w:lang w:val="en-US" w:eastAsia="zh-CN"/>
              </w:rPr>
            </w:pPr>
            <w:r>
              <w:rPr>
                <w:rFonts w:hint="eastAsia"/>
                <w:lang w:val="en-US" w:eastAsia="zh-CN"/>
              </w:rPr>
              <w:t>副镇长</w:t>
            </w:r>
          </w:p>
        </w:tc>
        <w:tc>
          <w:tcPr>
            <w:tcW w:w="1548" w:type="dxa"/>
            <w:vAlign w:val="center"/>
          </w:tcPr>
          <w:p>
            <w:pPr>
              <w:pStyle w:val="46"/>
              <w:bidi w:val="0"/>
              <w:rPr>
                <w:rFonts w:hint="eastAsia"/>
                <w:lang w:val="en-US" w:eastAsia="zh-CN"/>
              </w:rPr>
            </w:pPr>
            <w:r>
              <w:rPr>
                <w:rFonts w:hint="eastAsia"/>
                <w:lang w:val="en-US" w:eastAsia="zh-CN"/>
              </w:rPr>
              <w:t>15860558596</w:t>
            </w:r>
          </w:p>
        </w:tc>
        <w:tc>
          <w:tcPr>
            <w:tcW w:w="1549" w:type="dxa"/>
            <w:vAlign w:val="center"/>
          </w:tcPr>
          <w:p>
            <w:pPr>
              <w:pStyle w:val="46"/>
              <w:bidi w:val="0"/>
              <w:ind w:firstLine="0" w:firstLineChars="0"/>
              <w:rPr>
                <w:rFonts w:hint="eastAsia" w:ascii="Times New Roman" w:hAnsi="Times New Roman" w:eastAsia="仿宋" w:cs="Times New Roman"/>
                <w:kern w:val="2"/>
                <w:sz w:val="21"/>
                <w:szCs w:val="20"/>
                <w:lang w:val="en-US" w:eastAsia="zh-CN" w:bidi="ar-SA"/>
              </w:rPr>
            </w:pPr>
            <w:r>
              <w:rPr>
                <w:rFonts w:hint="eastAsia" w:ascii="Times New Roman" w:hAnsi="Times New Roman" w:eastAsia="仿宋" w:cs="Times New Roman"/>
                <w:kern w:val="2"/>
                <w:sz w:val="21"/>
                <w:szCs w:val="20"/>
                <w:lang w:val="en-US" w:eastAsia="zh-CN" w:bidi="ar-SA"/>
              </w:rPr>
              <w:t>榜头</w:t>
            </w:r>
            <w:r>
              <w:rPr>
                <w:rFonts w:hint="eastAsia"/>
                <w:lang w:val="en-US" w:eastAsia="zh-CN"/>
              </w:rPr>
              <w:t>挂村领导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548" w:type="dxa"/>
            <w:vAlign w:val="center"/>
          </w:tcPr>
          <w:p>
            <w:pPr>
              <w:pStyle w:val="48"/>
              <w:bidi w:val="0"/>
              <w:ind w:firstLine="0" w:firstLineChars="0"/>
              <w:rPr>
                <w:rFonts w:hint="eastAsia" w:ascii="Times New Roman" w:hAnsi="Times New Roman" w:eastAsia="黑体" w:cs="Times New Roman"/>
                <w:kern w:val="2"/>
                <w:sz w:val="21"/>
                <w:szCs w:val="20"/>
                <w:lang w:val="en-US" w:eastAsia="zh-CN" w:bidi="ar-SA"/>
              </w:rPr>
            </w:pPr>
            <w:r>
              <w:rPr>
                <w:rFonts w:hint="eastAsia"/>
                <w:lang w:val="en-US" w:eastAsia="zh-CN"/>
              </w:rPr>
              <w:t>副指挥长</w:t>
            </w:r>
          </w:p>
        </w:tc>
        <w:tc>
          <w:tcPr>
            <w:tcW w:w="1856" w:type="dxa"/>
            <w:vAlign w:val="center"/>
          </w:tcPr>
          <w:p>
            <w:pPr>
              <w:pStyle w:val="46"/>
              <w:bidi w:val="0"/>
              <w:ind w:firstLine="0" w:firstLineChars="0"/>
              <w:rPr>
                <w:rFonts w:hint="eastAsia" w:ascii="Times New Roman" w:hAnsi="Times New Roman" w:eastAsia="仿宋" w:cs="Times New Roman"/>
                <w:kern w:val="2"/>
                <w:sz w:val="21"/>
                <w:szCs w:val="20"/>
                <w:lang w:val="en-US" w:eastAsia="zh-CN" w:bidi="ar-SA"/>
              </w:rPr>
            </w:pPr>
            <w:r>
              <w:rPr>
                <w:rFonts w:hint="eastAsia"/>
                <w:lang w:val="en-US" w:eastAsia="zh-CN"/>
              </w:rPr>
              <w:t>领导成员</w:t>
            </w:r>
          </w:p>
        </w:tc>
        <w:tc>
          <w:tcPr>
            <w:tcW w:w="1538" w:type="dxa"/>
            <w:vAlign w:val="center"/>
          </w:tcPr>
          <w:p>
            <w:pPr>
              <w:pStyle w:val="46"/>
              <w:bidi w:val="0"/>
              <w:ind w:firstLine="0" w:firstLineChars="0"/>
              <w:rPr>
                <w:rFonts w:hint="eastAsia" w:ascii="Times New Roman" w:hAnsi="Times New Roman" w:eastAsia="仿宋" w:cs="Times New Roman"/>
                <w:kern w:val="2"/>
                <w:sz w:val="21"/>
                <w:szCs w:val="20"/>
                <w:lang w:val="en-US" w:eastAsia="zh-CN" w:bidi="ar-SA"/>
              </w:rPr>
            </w:pPr>
            <w:r>
              <w:rPr>
                <w:rFonts w:hint="eastAsia"/>
                <w:lang w:val="en-US" w:eastAsia="zh-CN"/>
              </w:rPr>
              <w:t>吴晓艺</w:t>
            </w:r>
          </w:p>
        </w:tc>
        <w:tc>
          <w:tcPr>
            <w:tcW w:w="1250" w:type="dxa"/>
            <w:vAlign w:val="center"/>
          </w:tcPr>
          <w:p>
            <w:pPr>
              <w:pStyle w:val="46"/>
              <w:bidi w:val="0"/>
              <w:ind w:firstLine="0" w:firstLineChars="0"/>
              <w:rPr>
                <w:rFonts w:hint="eastAsia" w:ascii="Times New Roman" w:hAnsi="Times New Roman" w:eastAsia="仿宋" w:cs="Times New Roman"/>
                <w:kern w:val="2"/>
                <w:sz w:val="21"/>
                <w:szCs w:val="20"/>
                <w:lang w:val="en-US" w:eastAsia="zh-CN" w:bidi="ar-SA"/>
              </w:rPr>
            </w:pPr>
            <w:r>
              <w:rPr>
                <w:rFonts w:hint="eastAsia"/>
                <w:lang w:val="en-US" w:eastAsia="zh-CN"/>
              </w:rPr>
              <w:t>司法所所长</w:t>
            </w:r>
          </w:p>
        </w:tc>
        <w:tc>
          <w:tcPr>
            <w:tcW w:w="1548" w:type="dxa"/>
            <w:vAlign w:val="center"/>
          </w:tcPr>
          <w:p>
            <w:pPr>
              <w:pStyle w:val="46"/>
              <w:bidi w:val="0"/>
              <w:ind w:firstLine="0" w:firstLineChars="0"/>
              <w:rPr>
                <w:rFonts w:hint="eastAsia" w:ascii="Times New Roman" w:hAnsi="Times New Roman" w:eastAsia="仿宋" w:cs="Times New Roman"/>
                <w:kern w:val="2"/>
                <w:sz w:val="21"/>
                <w:szCs w:val="20"/>
                <w:lang w:val="en-US" w:eastAsia="zh-CN" w:bidi="ar-SA"/>
              </w:rPr>
            </w:pPr>
            <w:r>
              <w:rPr>
                <w:rFonts w:hint="eastAsia"/>
                <w:lang w:val="en-US" w:eastAsia="zh-CN"/>
              </w:rPr>
              <w:t>13599796845</w:t>
            </w:r>
          </w:p>
        </w:tc>
        <w:tc>
          <w:tcPr>
            <w:tcW w:w="1549" w:type="dxa"/>
            <w:vAlign w:val="center"/>
          </w:tcPr>
          <w:p>
            <w:pPr>
              <w:pStyle w:val="46"/>
              <w:bidi w:val="0"/>
              <w:ind w:firstLine="0" w:firstLineChars="0"/>
              <w:rPr>
                <w:rFonts w:hint="eastAsia"/>
                <w:lang w:val="en-US" w:eastAsia="zh-CN"/>
              </w:rPr>
            </w:pPr>
            <w:r>
              <w:rPr>
                <w:rFonts w:hint="eastAsia"/>
                <w:lang w:val="en-US" w:eastAsia="zh-CN"/>
              </w:rPr>
              <w:t>德风挂村领导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548" w:type="dxa"/>
            <w:vAlign w:val="center"/>
          </w:tcPr>
          <w:p>
            <w:pPr>
              <w:pStyle w:val="48"/>
              <w:bidi w:val="0"/>
              <w:ind w:firstLine="0" w:firstLineChars="0"/>
              <w:rPr>
                <w:rFonts w:hint="eastAsia" w:ascii="Times New Roman" w:hAnsi="Times New Roman" w:eastAsia="黑体" w:cs="Times New Roman"/>
                <w:kern w:val="2"/>
                <w:sz w:val="21"/>
                <w:szCs w:val="20"/>
                <w:lang w:val="en-US" w:eastAsia="zh-CN" w:bidi="ar-SA"/>
              </w:rPr>
            </w:pPr>
            <w:r>
              <w:rPr>
                <w:rFonts w:hint="eastAsia"/>
                <w:lang w:val="en-US" w:eastAsia="zh-CN"/>
              </w:rPr>
              <w:t>副指挥长</w:t>
            </w:r>
          </w:p>
        </w:tc>
        <w:tc>
          <w:tcPr>
            <w:tcW w:w="1856" w:type="dxa"/>
            <w:vAlign w:val="center"/>
          </w:tcPr>
          <w:p>
            <w:pPr>
              <w:pStyle w:val="46"/>
              <w:bidi w:val="0"/>
              <w:ind w:firstLine="0" w:firstLineChars="0"/>
              <w:rPr>
                <w:rFonts w:hint="eastAsia" w:ascii="Times New Roman" w:hAnsi="Times New Roman" w:eastAsia="仿宋" w:cs="Times New Roman"/>
                <w:kern w:val="2"/>
                <w:sz w:val="21"/>
                <w:szCs w:val="20"/>
                <w:lang w:val="en-US" w:eastAsia="zh-CN" w:bidi="ar-SA"/>
              </w:rPr>
            </w:pPr>
            <w:r>
              <w:rPr>
                <w:rFonts w:hint="eastAsia"/>
                <w:lang w:val="en-US" w:eastAsia="zh-CN"/>
              </w:rPr>
              <w:t>领导成员</w:t>
            </w:r>
          </w:p>
        </w:tc>
        <w:tc>
          <w:tcPr>
            <w:tcW w:w="1538" w:type="dxa"/>
            <w:vAlign w:val="center"/>
          </w:tcPr>
          <w:p>
            <w:pPr>
              <w:pStyle w:val="46"/>
              <w:bidi w:val="0"/>
              <w:ind w:firstLine="0" w:firstLineChars="0"/>
              <w:rPr>
                <w:rFonts w:hint="eastAsia" w:ascii="Times New Roman" w:hAnsi="Times New Roman" w:eastAsia="仿宋" w:cs="Times New Roman"/>
                <w:kern w:val="2"/>
                <w:sz w:val="21"/>
                <w:szCs w:val="20"/>
                <w:lang w:val="en-US" w:eastAsia="zh-CN" w:bidi="ar-SA"/>
              </w:rPr>
            </w:pPr>
            <w:r>
              <w:rPr>
                <w:rFonts w:hint="eastAsia"/>
                <w:lang w:val="en-US" w:eastAsia="zh-CN"/>
              </w:rPr>
              <w:t>陈爱珍</w:t>
            </w:r>
          </w:p>
        </w:tc>
        <w:tc>
          <w:tcPr>
            <w:tcW w:w="1250" w:type="dxa"/>
            <w:vAlign w:val="center"/>
          </w:tcPr>
          <w:p>
            <w:pPr>
              <w:pStyle w:val="46"/>
              <w:bidi w:val="0"/>
              <w:ind w:firstLine="0" w:firstLineChars="0"/>
              <w:rPr>
                <w:rFonts w:hint="eastAsia" w:ascii="Times New Roman" w:hAnsi="Times New Roman" w:eastAsia="仿宋" w:cs="Times New Roman"/>
                <w:kern w:val="2"/>
                <w:sz w:val="21"/>
                <w:szCs w:val="20"/>
                <w:lang w:val="en-US" w:eastAsia="zh-CN" w:bidi="ar-SA"/>
              </w:rPr>
            </w:pPr>
            <w:r>
              <w:rPr>
                <w:rFonts w:hint="eastAsia"/>
                <w:lang w:val="en-US" w:eastAsia="zh-CN"/>
              </w:rPr>
              <w:t>社会事务服务中心主任</w:t>
            </w:r>
          </w:p>
        </w:tc>
        <w:tc>
          <w:tcPr>
            <w:tcW w:w="1548" w:type="dxa"/>
            <w:vAlign w:val="center"/>
          </w:tcPr>
          <w:p>
            <w:pPr>
              <w:pStyle w:val="46"/>
              <w:bidi w:val="0"/>
              <w:ind w:firstLine="0" w:firstLineChars="0"/>
              <w:rPr>
                <w:rFonts w:hint="eastAsia" w:ascii="Times New Roman" w:hAnsi="Times New Roman" w:eastAsia="仿宋" w:cs="Times New Roman"/>
                <w:kern w:val="2"/>
                <w:sz w:val="21"/>
                <w:szCs w:val="20"/>
                <w:lang w:val="en-US" w:eastAsia="zh-CN" w:bidi="ar-SA"/>
              </w:rPr>
            </w:pPr>
            <w:r>
              <w:rPr>
                <w:rFonts w:hint="eastAsia"/>
                <w:lang w:val="en-US" w:eastAsia="zh-CN"/>
              </w:rPr>
              <w:t>15160786521</w:t>
            </w:r>
          </w:p>
        </w:tc>
        <w:tc>
          <w:tcPr>
            <w:tcW w:w="1549" w:type="dxa"/>
            <w:vAlign w:val="center"/>
          </w:tcPr>
          <w:p>
            <w:pPr>
              <w:pStyle w:val="46"/>
              <w:bidi w:val="0"/>
              <w:ind w:firstLine="0" w:firstLineChars="0"/>
              <w:rPr>
                <w:rFonts w:hint="eastAsia"/>
                <w:lang w:val="en-US" w:eastAsia="zh-CN"/>
              </w:rPr>
            </w:pPr>
            <w:r>
              <w:rPr>
                <w:rFonts w:hint="eastAsia"/>
                <w:lang w:val="en-US" w:eastAsia="zh-CN"/>
              </w:rPr>
              <w:t>丰山挂村领导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548" w:type="dxa"/>
            <w:vAlign w:val="center"/>
          </w:tcPr>
          <w:p>
            <w:pPr>
              <w:pStyle w:val="48"/>
              <w:bidi w:val="0"/>
              <w:ind w:firstLine="0" w:firstLineChars="0"/>
              <w:rPr>
                <w:rFonts w:hint="eastAsia" w:ascii="Times New Roman" w:hAnsi="Times New Roman" w:eastAsia="黑体" w:cs="Times New Roman"/>
                <w:kern w:val="2"/>
                <w:sz w:val="21"/>
                <w:szCs w:val="20"/>
                <w:lang w:val="en-US" w:eastAsia="zh-CN" w:bidi="ar-SA"/>
              </w:rPr>
            </w:pPr>
            <w:r>
              <w:rPr>
                <w:rFonts w:hint="eastAsia"/>
                <w:lang w:val="en-US" w:eastAsia="zh-CN"/>
              </w:rPr>
              <w:t>副指挥长</w:t>
            </w:r>
          </w:p>
        </w:tc>
        <w:tc>
          <w:tcPr>
            <w:tcW w:w="1856" w:type="dxa"/>
            <w:vAlign w:val="center"/>
          </w:tcPr>
          <w:p>
            <w:pPr>
              <w:pStyle w:val="46"/>
              <w:bidi w:val="0"/>
              <w:ind w:firstLine="0" w:firstLineChars="0"/>
              <w:rPr>
                <w:rFonts w:hint="eastAsia" w:ascii="Times New Roman" w:hAnsi="Times New Roman" w:eastAsia="仿宋" w:cs="Times New Roman"/>
                <w:kern w:val="2"/>
                <w:sz w:val="21"/>
                <w:szCs w:val="20"/>
                <w:lang w:val="en-US" w:eastAsia="zh-CN" w:bidi="ar-SA"/>
              </w:rPr>
            </w:pPr>
            <w:r>
              <w:rPr>
                <w:rFonts w:hint="eastAsia"/>
                <w:lang w:val="en-US" w:eastAsia="zh-CN"/>
              </w:rPr>
              <w:t>领导成员</w:t>
            </w:r>
          </w:p>
        </w:tc>
        <w:tc>
          <w:tcPr>
            <w:tcW w:w="1538" w:type="dxa"/>
            <w:vAlign w:val="center"/>
          </w:tcPr>
          <w:p>
            <w:pPr>
              <w:pStyle w:val="46"/>
              <w:bidi w:val="0"/>
              <w:ind w:firstLine="0" w:firstLineChars="0"/>
              <w:rPr>
                <w:rFonts w:hint="eastAsia" w:ascii="Times New Roman" w:hAnsi="Times New Roman" w:eastAsia="仿宋" w:cs="Times New Roman"/>
                <w:kern w:val="2"/>
                <w:sz w:val="21"/>
                <w:szCs w:val="20"/>
                <w:lang w:val="en-US" w:eastAsia="zh-CN" w:bidi="ar-SA"/>
              </w:rPr>
            </w:pPr>
            <w:r>
              <w:rPr>
                <w:rFonts w:hint="eastAsia"/>
                <w:lang w:val="en-US" w:eastAsia="zh-CN"/>
              </w:rPr>
              <w:t>潘财到</w:t>
            </w:r>
          </w:p>
        </w:tc>
        <w:tc>
          <w:tcPr>
            <w:tcW w:w="1250" w:type="dxa"/>
            <w:vAlign w:val="center"/>
          </w:tcPr>
          <w:p>
            <w:pPr>
              <w:pStyle w:val="46"/>
              <w:bidi w:val="0"/>
              <w:ind w:firstLine="0" w:firstLineChars="0"/>
              <w:rPr>
                <w:rFonts w:hint="eastAsia" w:ascii="Times New Roman" w:hAnsi="Times New Roman" w:eastAsia="仿宋" w:cs="Times New Roman"/>
                <w:kern w:val="2"/>
                <w:sz w:val="21"/>
                <w:szCs w:val="20"/>
                <w:lang w:val="en-US" w:eastAsia="zh-CN" w:bidi="ar-SA"/>
              </w:rPr>
            </w:pPr>
            <w:r>
              <w:rPr>
                <w:rFonts w:hint="eastAsia"/>
                <w:lang w:val="en-US" w:eastAsia="zh-CN"/>
              </w:rPr>
              <w:t>综合执法队长</w:t>
            </w:r>
          </w:p>
        </w:tc>
        <w:tc>
          <w:tcPr>
            <w:tcW w:w="1548" w:type="dxa"/>
            <w:vAlign w:val="center"/>
          </w:tcPr>
          <w:p>
            <w:pPr>
              <w:pStyle w:val="46"/>
              <w:bidi w:val="0"/>
              <w:ind w:firstLine="0" w:firstLineChars="0"/>
              <w:rPr>
                <w:rFonts w:hint="eastAsia" w:ascii="Times New Roman" w:hAnsi="Times New Roman" w:eastAsia="仿宋" w:cs="Times New Roman"/>
                <w:kern w:val="2"/>
                <w:sz w:val="21"/>
                <w:szCs w:val="20"/>
                <w:lang w:val="en-US" w:eastAsia="zh-CN" w:bidi="ar-SA"/>
              </w:rPr>
            </w:pPr>
            <w:r>
              <w:rPr>
                <w:rFonts w:hint="eastAsia"/>
                <w:lang w:val="en-US" w:eastAsia="zh-CN"/>
              </w:rPr>
              <w:t>13905064123</w:t>
            </w:r>
          </w:p>
        </w:tc>
        <w:tc>
          <w:tcPr>
            <w:tcW w:w="1549" w:type="dxa"/>
            <w:vAlign w:val="center"/>
          </w:tcPr>
          <w:p>
            <w:pPr>
              <w:pStyle w:val="46"/>
              <w:bidi w:val="0"/>
              <w:ind w:firstLine="0" w:firstLineChars="0"/>
              <w:rPr>
                <w:rFonts w:hint="eastAsia"/>
                <w:lang w:val="en-US" w:eastAsia="zh-CN"/>
              </w:rPr>
            </w:pPr>
            <w:r>
              <w:rPr>
                <w:rFonts w:hint="eastAsia"/>
                <w:lang w:val="en-US" w:eastAsia="zh-CN"/>
              </w:rPr>
              <w:t>济川挂村领导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548" w:type="dxa"/>
            <w:vAlign w:val="center"/>
          </w:tcPr>
          <w:p>
            <w:pPr>
              <w:pStyle w:val="48"/>
              <w:bidi w:val="0"/>
              <w:ind w:firstLine="0" w:firstLineChars="0"/>
              <w:rPr>
                <w:rFonts w:hint="eastAsia" w:ascii="Times New Roman" w:hAnsi="Times New Roman" w:eastAsia="黑体" w:cs="Times New Roman"/>
                <w:kern w:val="2"/>
                <w:sz w:val="21"/>
                <w:szCs w:val="20"/>
                <w:lang w:val="en-US" w:eastAsia="zh-CN" w:bidi="ar-SA"/>
              </w:rPr>
            </w:pPr>
            <w:r>
              <w:rPr>
                <w:rFonts w:hint="eastAsia"/>
                <w:lang w:val="en-US" w:eastAsia="zh-CN"/>
              </w:rPr>
              <w:t>副指挥长</w:t>
            </w:r>
          </w:p>
        </w:tc>
        <w:tc>
          <w:tcPr>
            <w:tcW w:w="1856" w:type="dxa"/>
            <w:vAlign w:val="center"/>
          </w:tcPr>
          <w:p>
            <w:pPr>
              <w:pStyle w:val="46"/>
              <w:bidi w:val="0"/>
              <w:ind w:firstLine="0" w:firstLineChars="0"/>
              <w:rPr>
                <w:rFonts w:hint="eastAsia" w:ascii="Times New Roman" w:hAnsi="Times New Roman" w:eastAsia="仿宋" w:cs="Times New Roman"/>
                <w:kern w:val="2"/>
                <w:sz w:val="21"/>
                <w:szCs w:val="20"/>
                <w:lang w:val="en-US" w:eastAsia="zh-CN" w:bidi="ar-SA"/>
              </w:rPr>
            </w:pPr>
            <w:r>
              <w:rPr>
                <w:rFonts w:hint="eastAsia"/>
                <w:lang w:val="en-US" w:eastAsia="zh-CN"/>
              </w:rPr>
              <w:t>领导成员</w:t>
            </w:r>
          </w:p>
        </w:tc>
        <w:tc>
          <w:tcPr>
            <w:tcW w:w="1538" w:type="dxa"/>
            <w:vAlign w:val="center"/>
          </w:tcPr>
          <w:p>
            <w:pPr>
              <w:pStyle w:val="46"/>
              <w:bidi w:val="0"/>
              <w:rPr>
                <w:rFonts w:hint="eastAsia"/>
                <w:lang w:val="en-US" w:eastAsia="zh-CN"/>
              </w:rPr>
            </w:pPr>
            <w:r>
              <w:rPr>
                <w:rFonts w:hint="eastAsia"/>
                <w:lang w:val="en-US" w:eastAsia="zh-CN"/>
              </w:rPr>
              <w:t>温令科</w:t>
            </w:r>
          </w:p>
        </w:tc>
        <w:tc>
          <w:tcPr>
            <w:tcW w:w="1250" w:type="dxa"/>
            <w:vAlign w:val="center"/>
          </w:tcPr>
          <w:p>
            <w:pPr>
              <w:pStyle w:val="46"/>
              <w:bidi w:val="0"/>
              <w:rPr>
                <w:rFonts w:hint="eastAsia"/>
                <w:lang w:val="en-US" w:eastAsia="zh-CN"/>
              </w:rPr>
            </w:pPr>
            <w:r>
              <w:rPr>
                <w:rFonts w:hint="eastAsia"/>
                <w:lang w:val="en-US" w:eastAsia="zh-CN"/>
              </w:rPr>
              <w:t>经济发展服务中心主任</w:t>
            </w:r>
          </w:p>
        </w:tc>
        <w:tc>
          <w:tcPr>
            <w:tcW w:w="1548" w:type="dxa"/>
            <w:vAlign w:val="center"/>
          </w:tcPr>
          <w:p>
            <w:pPr>
              <w:pStyle w:val="46"/>
              <w:bidi w:val="0"/>
              <w:rPr>
                <w:rFonts w:hint="eastAsia"/>
                <w:lang w:val="en-US" w:eastAsia="zh-CN"/>
              </w:rPr>
            </w:pPr>
            <w:r>
              <w:rPr>
                <w:rFonts w:hint="eastAsia"/>
                <w:lang w:val="en-US" w:eastAsia="zh-CN"/>
              </w:rPr>
              <w:t>13960335775</w:t>
            </w:r>
          </w:p>
        </w:tc>
        <w:tc>
          <w:tcPr>
            <w:tcW w:w="1549" w:type="dxa"/>
            <w:vAlign w:val="center"/>
          </w:tcPr>
          <w:p>
            <w:pPr>
              <w:pStyle w:val="46"/>
              <w:bidi w:val="0"/>
              <w:ind w:firstLine="0" w:firstLineChars="0"/>
              <w:rPr>
                <w:rFonts w:hint="eastAsia"/>
                <w:lang w:val="en-US" w:eastAsia="zh-CN"/>
              </w:rPr>
            </w:pPr>
            <w:r>
              <w:rPr>
                <w:rFonts w:hint="eastAsia"/>
                <w:lang w:val="en-US" w:eastAsia="zh-CN"/>
              </w:rPr>
              <w:t>洋上挂村领导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548" w:type="dxa"/>
            <w:vAlign w:val="center"/>
          </w:tcPr>
          <w:p>
            <w:pPr>
              <w:pStyle w:val="48"/>
              <w:bidi w:val="0"/>
              <w:ind w:firstLine="0" w:firstLineChars="0"/>
              <w:rPr>
                <w:rFonts w:hint="default" w:ascii="Times New Roman" w:hAnsi="Times New Roman" w:eastAsia="黑体" w:cs="Times New Roman"/>
                <w:kern w:val="2"/>
                <w:sz w:val="21"/>
                <w:szCs w:val="20"/>
                <w:lang w:val="en-US" w:eastAsia="zh-CN" w:bidi="ar-SA"/>
              </w:rPr>
            </w:pPr>
            <w:r>
              <w:rPr>
                <w:rFonts w:hint="eastAsia"/>
                <w:lang w:val="en-US" w:eastAsia="zh-CN"/>
              </w:rPr>
              <w:t>副指挥长</w:t>
            </w:r>
          </w:p>
        </w:tc>
        <w:tc>
          <w:tcPr>
            <w:tcW w:w="1856" w:type="dxa"/>
            <w:vAlign w:val="center"/>
          </w:tcPr>
          <w:p>
            <w:pPr>
              <w:pStyle w:val="46"/>
              <w:bidi w:val="0"/>
              <w:ind w:firstLine="0" w:firstLineChars="0"/>
              <w:rPr>
                <w:rFonts w:hint="default" w:ascii="Times New Roman" w:hAnsi="Times New Roman" w:eastAsia="仿宋" w:cs="Times New Roman"/>
                <w:kern w:val="2"/>
                <w:sz w:val="21"/>
                <w:szCs w:val="20"/>
                <w:lang w:val="en-US" w:eastAsia="zh-CN" w:bidi="ar-SA"/>
              </w:rPr>
            </w:pPr>
            <w:r>
              <w:rPr>
                <w:rFonts w:hint="eastAsia"/>
                <w:lang w:val="en-US" w:eastAsia="zh-CN"/>
              </w:rPr>
              <w:t>领导成员</w:t>
            </w:r>
          </w:p>
        </w:tc>
        <w:tc>
          <w:tcPr>
            <w:tcW w:w="1538" w:type="dxa"/>
            <w:vAlign w:val="center"/>
          </w:tcPr>
          <w:p>
            <w:pPr>
              <w:pStyle w:val="46"/>
              <w:bidi w:val="0"/>
              <w:ind w:firstLine="0" w:firstLineChars="0"/>
              <w:rPr>
                <w:rFonts w:hint="eastAsia" w:ascii="Times New Roman" w:hAnsi="Times New Roman" w:eastAsia="仿宋" w:cs="Times New Roman"/>
                <w:kern w:val="2"/>
                <w:sz w:val="21"/>
                <w:szCs w:val="20"/>
                <w:lang w:val="en-US" w:eastAsia="zh-CN" w:bidi="ar-SA"/>
              </w:rPr>
            </w:pPr>
            <w:r>
              <w:rPr>
                <w:rFonts w:hint="eastAsia"/>
                <w:lang w:val="en-US" w:eastAsia="zh-CN"/>
              </w:rPr>
              <w:t>林俊宽</w:t>
            </w:r>
          </w:p>
        </w:tc>
        <w:tc>
          <w:tcPr>
            <w:tcW w:w="1250" w:type="dxa"/>
            <w:vAlign w:val="center"/>
          </w:tcPr>
          <w:p>
            <w:pPr>
              <w:pStyle w:val="46"/>
              <w:bidi w:val="0"/>
              <w:ind w:firstLine="0" w:firstLineChars="0"/>
              <w:rPr>
                <w:rFonts w:hint="eastAsia" w:ascii="Times New Roman" w:hAnsi="Times New Roman" w:eastAsia="仿宋" w:cs="Times New Roman"/>
                <w:kern w:val="2"/>
                <w:sz w:val="21"/>
                <w:szCs w:val="20"/>
                <w:lang w:val="en-US" w:eastAsia="zh-CN" w:bidi="ar-SA"/>
              </w:rPr>
            </w:pPr>
            <w:r>
              <w:rPr>
                <w:rFonts w:hint="eastAsia"/>
                <w:lang w:val="en-US" w:eastAsia="zh-CN"/>
              </w:rPr>
              <w:t>二级主任科员</w:t>
            </w:r>
          </w:p>
        </w:tc>
        <w:tc>
          <w:tcPr>
            <w:tcW w:w="1548" w:type="dxa"/>
            <w:vAlign w:val="center"/>
          </w:tcPr>
          <w:p>
            <w:pPr>
              <w:pStyle w:val="46"/>
              <w:bidi w:val="0"/>
              <w:ind w:firstLine="0" w:firstLineChars="0"/>
              <w:rPr>
                <w:rFonts w:hint="eastAsia" w:ascii="Times New Roman" w:hAnsi="Times New Roman" w:eastAsia="仿宋" w:cs="Times New Roman"/>
                <w:kern w:val="2"/>
                <w:sz w:val="21"/>
                <w:szCs w:val="20"/>
                <w:lang w:val="en-US" w:eastAsia="zh-CN" w:bidi="ar-SA"/>
              </w:rPr>
            </w:pPr>
            <w:r>
              <w:rPr>
                <w:rFonts w:hint="eastAsia"/>
                <w:lang w:val="en-US" w:eastAsia="zh-CN"/>
              </w:rPr>
              <w:t>13506038769</w:t>
            </w:r>
          </w:p>
        </w:tc>
        <w:tc>
          <w:tcPr>
            <w:tcW w:w="1549" w:type="dxa"/>
            <w:vAlign w:val="center"/>
          </w:tcPr>
          <w:p>
            <w:pPr>
              <w:pStyle w:val="46"/>
              <w:bidi w:val="0"/>
              <w:rPr>
                <w:rFonts w:hint="eastAsia"/>
                <w:lang w:val="en-US" w:eastAsia="zh-CN"/>
              </w:rPr>
            </w:pPr>
            <w:r>
              <w:rPr>
                <w:rFonts w:hint="eastAsia"/>
                <w:lang w:val="en-US" w:eastAsia="zh-CN"/>
              </w:rPr>
              <w:t>洛阳挂村领导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548" w:type="dxa"/>
            <w:vAlign w:val="center"/>
          </w:tcPr>
          <w:p>
            <w:pPr>
              <w:pStyle w:val="48"/>
              <w:bidi w:val="0"/>
              <w:ind w:firstLine="0" w:firstLineChars="0"/>
              <w:rPr>
                <w:rFonts w:hint="eastAsia" w:ascii="Times New Roman" w:hAnsi="Times New Roman" w:eastAsia="黑体" w:cs="Times New Roman"/>
                <w:kern w:val="2"/>
                <w:sz w:val="21"/>
                <w:szCs w:val="20"/>
                <w:lang w:val="en-US" w:eastAsia="zh-CN" w:bidi="ar-SA"/>
              </w:rPr>
            </w:pPr>
            <w:r>
              <w:rPr>
                <w:rFonts w:hint="eastAsia"/>
                <w:lang w:val="en-US" w:eastAsia="zh-CN"/>
              </w:rPr>
              <w:t>副指挥长</w:t>
            </w:r>
          </w:p>
        </w:tc>
        <w:tc>
          <w:tcPr>
            <w:tcW w:w="1856" w:type="dxa"/>
            <w:vAlign w:val="center"/>
          </w:tcPr>
          <w:p>
            <w:pPr>
              <w:pStyle w:val="46"/>
              <w:bidi w:val="0"/>
              <w:ind w:firstLine="0" w:firstLineChars="0"/>
              <w:rPr>
                <w:rFonts w:hint="eastAsia" w:ascii="Times New Roman" w:hAnsi="Times New Roman" w:eastAsia="仿宋" w:cs="Times New Roman"/>
                <w:kern w:val="2"/>
                <w:sz w:val="21"/>
                <w:szCs w:val="20"/>
                <w:lang w:val="en-US" w:eastAsia="zh-CN" w:bidi="ar-SA"/>
              </w:rPr>
            </w:pPr>
            <w:r>
              <w:rPr>
                <w:rFonts w:hint="eastAsia"/>
                <w:lang w:val="en-US" w:eastAsia="zh-CN"/>
              </w:rPr>
              <w:t>领导成员</w:t>
            </w:r>
          </w:p>
        </w:tc>
        <w:tc>
          <w:tcPr>
            <w:tcW w:w="1538" w:type="dxa"/>
            <w:vAlign w:val="center"/>
          </w:tcPr>
          <w:p>
            <w:pPr>
              <w:pStyle w:val="46"/>
              <w:bidi w:val="0"/>
              <w:rPr>
                <w:rFonts w:hint="eastAsia"/>
                <w:lang w:val="en-US" w:eastAsia="zh-CN"/>
              </w:rPr>
            </w:pPr>
            <w:r>
              <w:rPr>
                <w:rFonts w:hint="eastAsia"/>
                <w:lang w:val="en-US" w:eastAsia="zh-CN"/>
              </w:rPr>
              <w:t>吕桂成</w:t>
            </w:r>
          </w:p>
        </w:tc>
        <w:tc>
          <w:tcPr>
            <w:tcW w:w="1250" w:type="dxa"/>
            <w:vAlign w:val="center"/>
          </w:tcPr>
          <w:p>
            <w:pPr>
              <w:pStyle w:val="46"/>
              <w:bidi w:val="0"/>
              <w:rPr>
                <w:rFonts w:hint="eastAsia"/>
                <w:lang w:val="en-US" w:eastAsia="zh-CN"/>
              </w:rPr>
            </w:pPr>
            <w:r>
              <w:rPr>
                <w:rFonts w:hint="eastAsia"/>
                <w:lang w:val="en-US" w:eastAsia="zh-CN"/>
              </w:rPr>
              <w:t>四级调研员</w:t>
            </w:r>
          </w:p>
        </w:tc>
        <w:tc>
          <w:tcPr>
            <w:tcW w:w="1548" w:type="dxa"/>
            <w:vAlign w:val="center"/>
          </w:tcPr>
          <w:p>
            <w:pPr>
              <w:pStyle w:val="46"/>
              <w:bidi w:val="0"/>
              <w:rPr>
                <w:rFonts w:hint="eastAsia"/>
                <w:lang w:val="en-US" w:eastAsia="zh-CN"/>
              </w:rPr>
            </w:pPr>
            <w:r>
              <w:rPr>
                <w:rFonts w:hint="eastAsia"/>
                <w:lang w:val="en-US" w:eastAsia="zh-CN"/>
              </w:rPr>
              <w:t>13505095418</w:t>
            </w:r>
          </w:p>
        </w:tc>
        <w:tc>
          <w:tcPr>
            <w:tcW w:w="1549" w:type="dxa"/>
            <w:vAlign w:val="center"/>
          </w:tcPr>
          <w:p>
            <w:pPr>
              <w:pStyle w:val="46"/>
              <w:bidi w:val="0"/>
              <w:ind w:firstLine="0" w:firstLineChars="0"/>
              <w:rPr>
                <w:rFonts w:hint="default"/>
                <w:lang w:val="en-US" w:eastAsia="zh-CN"/>
              </w:rPr>
            </w:pPr>
            <w:r>
              <w:rPr>
                <w:rFonts w:hint="eastAsia"/>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548" w:type="dxa"/>
            <w:vAlign w:val="center"/>
          </w:tcPr>
          <w:p>
            <w:pPr>
              <w:pStyle w:val="48"/>
              <w:bidi w:val="0"/>
              <w:ind w:firstLine="0" w:firstLineChars="0"/>
              <w:rPr>
                <w:rFonts w:hint="eastAsia"/>
                <w:lang w:val="en-US" w:eastAsia="zh-CN"/>
              </w:rPr>
            </w:pPr>
            <w:r>
              <w:rPr>
                <w:rFonts w:hint="eastAsia"/>
                <w:lang w:val="en-US" w:eastAsia="zh-CN"/>
              </w:rPr>
              <w:t>副指挥长</w:t>
            </w:r>
          </w:p>
        </w:tc>
        <w:tc>
          <w:tcPr>
            <w:tcW w:w="1856" w:type="dxa"/>
            <w:vAlign w:val="center"/>
          </w:tcPr>
          <w:p>
            <w:pPr>
              <w:pStyle w:val="46"/>
              <w:bidi w:val="0"/>
              <w:ind w:firstLine="0" w:firstLineChars="0"/>
              <w:rPr>
                <w:rFonts w:hint="eastAsia"/>
                <w:lang w:val="en-US" w:eastAsia="zh-CN"/>
              </w:rPr>
            </w:pPr>
            <w:r>
              <w:rPr>
                <w:rFonts w:hint="eastAsia"/>
                <w:lang w:val="en-US" w:eastAsia="zh-CN"/>
              </w:rPr>
              <w:t>领导成员</w:t>
            </w:r>
          </w:p>
        </w:tc>
        <w:tc>
          <w:tcPr>
            <w:tcW w:w="1538" w:type="dxa"/>
            <w:vAlign w:val="center"/>
          </w:tcPr>
          <w:p>
            <w:pPr>
              <w:pStyle w:val="46"/>
              <w:bidi w:val="0"/>
              <w:rPr>
                <w:rFonts w:hint="eastAsia"/>
                <w:lang w:val="en-US" w:eastAsia="zh-CN"/>
              </w:rPr>
            </w:pPr>
            <w:r>
              <w:rPr>
                <w:rFonts w:hint="eastAsia"/>
                <w:lang w:val="en-US" w:eastAsia="zh-CN"/>
              </w:rPr>
              <w:t>郑兴春</w:t>
            </w:r>
          </w:p>
        </w:tc>
        <w:tc>
          <w:tcPr>
            <w:tcW w:w="1250" w:type="dxa"/>
            <w:vAlign w:val="center"/>
          </w:tcPr>
          <w:p>
            <w:pPr>
              <w:pStyle w:val="46"/>
              <w:bidi w:val="0"/>
              <w:rPr>
                <w:rFonts w:hint="default"/>
                <w:lang w:val="en-US" w:eastAsia="zh-CN"/>
              </w:rPr>
            </w:pPr>
            <w:r>
              <w:rPr>
                <w:rFonts w:hint="eastAsia"/>
                <w:lang w:val="en-US" w:eastAsia="zh-CN"/>
              </w:rPr>
              <w:t>二级主任科员</w:t>
            </w:r>
          </w:p>
        </w:tc>
        <w:tc>
          <w:tcPr>
            <w:tcW w:w="1548" w:type="dxa"/>
            <w:vAlign w:val="center"/>
          </w:tcPr>
          <w:p>
            <w:pPr>
              <w:pStyle w:val="46"/>
              <w:bidi w:val="0"/>
              <w:rPr>
                <w:rFonts w:hint="eastAsia"/>
                <w:lang w:val="en-US" w:eastAsia="zh-CN"/>
              </w:rPr>
            </w:pPr>
            <w:r>
              <w:rPr>
                <w:rFonts w:hint="eastAsia"/>
                <w:lang w:val="en-US" w:eastAsia="zh-CN"/>
              </w:rPr>
              <w:t>13599219087</w:t>
            </w:r>
          </w:p>
        </w:tc>
        <w:tc>
          <w:tcPr>
            <w:tcW w:w="1549" w:type="dxa"/>
            <w:vAlign w:val="center"/>
          </w:tcPr>
          <w:p>
            <w:pPr>
              <w:pStyle w:val="46"/>
              <w:bidi w:val="0"/>
              <w:rPr>
                <w:rFonts w:hint="eastAsia"/>
                <w:lang w:val="en-US" w:eastAsia="zh-CN"/>
              </w:rPr>
            </w:pPr>
            <w:r>
              <w:rPr>
                <w:rFonts w:hint="eastAsia"/>
                <w:lang w:val="en-US" w:eastAsia="zh-CN"/>
              </w:rPr>
              <w:t>上沙挂村领导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548" w:type="dxa"/>
            <w:vAlign w:val="center"/>
          </w:tcPr>
          <w:p>
            <w:pPr>
              <w:pStyle w:val="48"/>
              <w:bidi w:val="0"/>
              <w:ind w:firstLine="0" w:firstLineChars="0"/>
              <w:rPr>
                <w:rFonts w:hint="eastAsia"/>
                <w:lang w:val="en-US" w:eastAsia="zh-CN"/>
              </w:rPr>
            </w:pPr>
            <w:r>
              <w:rPr>
                <w:rFonts w:hint="eastAsia"/>
                <w:lang w:val="en-US" w:eastAsia="zh-CN"/>
              </w:rPr>
              <w:t>副指挥长</w:t>
            </w:r>
          </w:p>
        </w:tc>
        <w:tc>
          <w:tcPr>
            <w:tcW w:w="1856" w:type="dxa"/>
            <w:vAlign w:val="center"/>
          </w:tcPr>
          <w:p>
            <w:pPr>
              <w:pStyle w:val="46"/>
              <w:bidi w:val="0"/>
              <w:ind w:firstLine="0" w:firstLineChars="0"/>
              <w:rPr>
                <w:rFonts w:hint="eastAsia"/>
                <w:lang w:val="en-US" w:eastAsia="zh-CN"/>
              </w:rPr>
            </w:pPr>
            <w:r>
              <w:rPr>
                <w:rFonts w:hint="eastAsia"/>
                <w:lang w:val="en-US" w:eastAsia="zh-CN"/>
              </w:rPr>
              <w:t>领导成员</w:t>
            </w:r>
          </w:p>
        </w:tc>
        <w:tc>
          <w:tcPr>
            <w:tcW w:w="1538" w:type="dxa"/>
            <w:vAlign w:val="center"/>
          </w:tcPr>
          <w:p>
            <w:pPr>
              <w:pStyle w:val="46"/>
              <w:bidi w:val="0"/>
              <w:rPr>
                <w:rFonts w:hint="eastAsia"/>
                <w:lang w:val="en-US" w:eastAsia="zh-CN"/>
              </w:rPr>
            </w:pPr>
            <w:r>
              <w:rPr>
                <w:rFonts w:hint="eastAsia"/>
                <w:lang w:val="en-US" w:eastAsia="zh-CN"/>
              </w:rPr>
              <w:t>林俊宽</w:t>
            </w:r>
          </w:p>
        </w:tc>
        <w:tc>
          <w:tcPr>
            <w:tcW w:w="1250" w:type="dxa"/>
            <w:vAlign w:val="center"/>
          </w:tcPr>
          <w:p>
            <w:pPr>
              <w:pStyle w:val="46"/>
              <w:bidi w:val="0"/>
              <w:rPr>
                <w:rFonts w:hint="eastAsia"/>
                <w:lang w:val="en-US" w:eastAsia="zh-CN"/>
              </w:rPr>
            </w:pPr>
            <w:r>
              <w:rPr>
                <w:rFonts w:hint="eastAsia"/>
                <w:lang w:val="en-US" w:eastAsia="zh-CN"/>
              </w:rPr>
              <w:t>二级主任科员</w:t>
            </w:r>
          </w:p>
        </w:tc>
        <w:tc>
          <w:tcPr>
            <w:tcW w:w="1548" w:type="dxa"/>
            <w:vAlign w:val="center"/>
          </w:tcPr>
          <w:p>
            <w:pPr>
              <w:pStyle w:val="46"/>
              <w:bidi w:val="0"/>
              <w:rPr>
                <w:rFonts w:hint="eastAsia"/>
                <w:lang w:val="en-US" w:eastAsia="zh-CN"/>
              </w:rPr>
            </w:pPr>
            <w:r>
              <w:rPr>
                <w:rFonts w:hint="eastAsia"/>
                <w:lang w:val="en-US" w:eastAsia="zh-CN"/>
              </w:rPr>
              <w:t>13506038769</w:t>
            </w:r>
          </w:p>
        </w:tc>
        <w:tc>
          <w:tcPr>
            <w:tcW w:w="1549" w:type="dxa"/>
            <w:vAlign w:val="center"/>
          </w:tcPr>
          <w:p>
            <w:pPr>
              <w:pStyle w:val="46"/>
              <w:bidi w:val="0"/>
              <w:rPr>
                <w:rFonts w:hint="default"/>
                <w:lang w:val="en-US" w:eastAsia="zh-CN"/>
              </w:rPr>
            </w:pPr>
            <w:r>
              <w:rPr>
                <w:rFonts w:hint="eastAsia"/>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548" w:type="dxa"/>
            <w:vAlign w:val="center"/>
          </w:tcPr>
          <w:p>
            <w:pPr>
              <w:pStyle w:val="48"/>
              <w:bidi w:val="0"/>
              <w:ind w:firstLine="0" w:firstLineChars="0"/>
              <w:rPr>
                <w:rFonts w:hint="eastAsia"/>
                <w:lang w:val="en-US" w:eastAsia="zh-CN"/>
              </w:rPr>
            </w:pPr>
            <w:r>
              <w:rPr>
                <w:rFonts w:hint="eastAsia"/>
                <w:lang w:val="en-US" w:eastAsia="zh-CN"/>
              </w:rPr>
              <w:t>副指挥长</w:t>
            </w:r>
          </w:p>
        </w:tc>
        <w:tc>
          <w:tcPr>
            <w:tcW w:w="1856" w:type="dxa"/>
            <w:vAlign w:val="center"/>
          </w:tcPr>
          <w:p>
            <w:pPr>
              <w:pStyle w:val="46"/>
              <w:bidi w:val="0"/>
              <w:ind w:firstLine="0" w:firstLineChars="0"/>
              <w:rPr>
                <w:rFonts w:hint="eastAsia"/>
                <w:lang w:val="en-US" w:eastAsia="zh-CN"/>
              </w:rPr>
            </w:pPr>
            <w:r>
              <w:rPr>
                <w:rFonts w:hint="eastAsia"/>
                <w:lang w:val="en-US" w:eastAsia="zh-CN"/>
              </w:rPr>
              <w:t>领导成员</w:t>
            </w:r>
          </w:p>
        </w:tc>
        <w:tc>
          <w:tcPr>
            <w:tcW w:w="1538" w:type="dxa"/>
            <w:vAlign w:val="center"/>
          </w:tcPr>
          <w:p>
            <w:pPr>
              <w:pStyle w:val="46"/>
              <w:bidi w:val="0"/>
              <w:rPr>
                <w:rFonts w:hint="eastAsia"/>
                <w:lang w:val="en-US" w:eastAsia="zh-CN"/>
              </w:rPr>
            </w:pPr>
            <w:r>
              <w:rPr>
                <w:rFonts w:hint="eastAsia"/>
                <w:lang w:val="en-US" w:eastAsia="zh-CN"/>
              </w:rPr>
              <w:t>郭文发</w:t>
            </w:r>
          </w:p>
        </w:tc>
        <w:tc>
          <w:tcPr>
            <w:tcW w:w="1250" w:type="dxa"/>
            <w:vAlign w:val="center"/>
          </w:tcPr>
          <w:p>
            <w:pPr>
              <w:pStyle w:val="46"/>
              <w:bidi w:val="0"/>
              <w:rPr>
                <w:rFonts w:hint="eastAsia"/>
                <w:lang w:val="en-US" w:eastAsia="zh-CN"/>
              </w:rPr>
            </w:pPr>
            <w:r>
              <w:rPr>
                <w:rFonts w:hint="eastAsia"/>
                <w:lang w:val="en-US" w:eastAsia="zh-CN"/>
              </w:rPr>
              <w:t>二级主任科员</w:t>
            </w:r>
          </w:p>
        </w:tc>
        <w:tc>
          <w:tcPr>
            <w:tcW w:w="1548" w:type="dxa"/>
            <w:vAlign w:val="center"/>
          </w:tcPr>
          <w:p>
            <w:pPr>
              <w:pStyle w:val="46"/>
              <w:bidi w:val="0"/>
              <w:rPr>
                <w:rFonts w:hint="eastAsia"/>
                <w:lang w:val="en-US" w:eastAsia="zh-CN"/>
              </w:rPr>
            </w:pPr>
            <w:r>
              <w:rPr>
                <w:rFonts w:hint="eastAsia"/>
                <w:lang w:val="en-US" w:eastAsia="zh-CN"/>
              </w:rPr>
              <w:t>13859776468</w:t>
            </w:r>
          </w:p>
        </w:tc>
        <w:tc>
          <w:tcPr>
            <w:tcW w:w="1549" w:type="dxa"/>
            <w:vAlign w:val="center"/>
          </w:tcPr>
          <w:p>
            <w:pPr>
              <w:pStyle w:val="46"/>
              <w:bidi w:val="0"/>
              <w:jc w:val="center"/>
              <w:rPr>
                <w:rFonts w:hint="eastAsia"/>
                <w:lang w:val="en-US" w:eastAsia="zh-CN"/>
              </w:rPr>
            </w:pPr>
            <w:r>
              <w:rPr>
                <w:rFonts w:hint="eastAsia"/>
                <w:lang w:val="en-US" w:eastAsia="zh-CN"/>
              </w:rPr>
              <w:t>卧龙挂村领导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548" w:type="dxa"/>
            <w:vAlign w:val="center"/>
          </w:tcPr>
          <w:p>
            <w:pPr>
              <w:pStyle w:val="48"/>
              <w:bidi w:val="0"/>
              <w:ind w:firstLine="0" w:firstLineChars="0"/>
              <w:rPr>
                <w:rFonts w:hint="eastAsia"/>
                <w:lang w:val="en-US" w:eastAsia="zh-CN"/>
              </w:rPr>
            </w:pPr>
            <w:r>
              <w:rPr>
                <w:rFonts w:hint="eastAsia"/>
                <w:lang w:val="en-US" w:eastAsia="zh-CN"/>
              </w:rPr>
              <w:t>副指挥长</w:t>
            </w:r>
          </w:p>
        </w:tc>
        <w:tc>
          <w:tcPr>
            <w:tcW w:w="1856" w:type="dxa"/>
            <w:vAlign w:val="center"/>
          </w:tcPr>
          <w:p>
            <w:pPr>
              <w:pStyle w:val="46"/>
              <w:bidi w:val="0"/>
              <w:ind w:firstLine="0" w:firstLineChars="0"/>
              <w:rPr>
                <w:rFonts w:hint="eastAsia"/>
                <w:lang w:val="en-US" w:eastAsia="zh-CN"/>
              </w:rPr>
            </w:pPr>
            <w:r>
              <w:rPr>
                <w:rFonts w:hint="eastAsia"/>
                <w:lang w:val="en-US" w:eastAsia="zh-CN"/>
              </w:rPr>
              <w:t>领导成员</w:t>
            </w:r>
          </w:p>
        </w:tc>
        <w:tc>
          <w:tcPr>
            <w:tcW w:w="1538" w:type="dxa"/>
            <w:vAlign w:val="center"/>
          </w:tcPr>
          <w:p>
            <w:pPr>
              <w:pStyle w:val="46"/>
              <w:bidi w:val="0"/>
              <w:rPr>
                <w:rFonts w:hint="eastAsia"/>
                <w:lang w:val="en-US" w:eastAsia="zh-CN"/>
              </w:rPr>
            </w:pPr>
            <w:r>
              <w:rPr>
                <w:rFonts w:hint="eastAsia"/>
                <w:lang w:val="en-US" w:eastAsia="zh-CN"/>
              </w:rPr>
              <w:t>颜长暹</w:t>
            </w:r>
          </w:p>
        </w:tc>
        <w:tc>
          <w:tcPr>
            <w:tcW w:w="1250" w:type="dxa"/>
            <w:vAlign w:val="center"/>
          </w:tcPr>
          <w:p>
            <w:pPr>
              <w:pStyle w:val="46"/>
              <w:bidi w:val="0"/>
              <w:rPr>
                <w:rFonts w:hint="eastAsia"/>
                <w:lang w:val="en-US" w:eastAsia="zh-CN"/>
              </w:rPr>
            </w:pPr>
            <w:r>
              <w:rPr>
                <w:rFonts w:hint="eastAsia"/>
                <w:lang w:val="en-US" w:eastAsia="zh-CN"/>
              </w:rPr>
              <w:t>二级主任科员</w:t>
            </w:r>
          </w:p>
        </w:tc>
        <w:tc>
          <w:tcPr>
            <w:tcW w:w="1548" w:type="dxa"/>
            <w:vAlign w:val="center"/>
          </w:tcPr>
          <w:p>
            <w:pPr>
              <w:pStyle w:val="46"/>
              <w:bidi w:val="0"/>
              <w:rPr>
                <w:rFonts w:hint="eastAsia"/>
                <w:lang w:val="en-US" w:eastAsia="zh-CN"/>
              </w:rPr>
            </w:pPr>
            <w:r>
              <w:rPr>
                <w:rFonts w:hint="eastAsia"/>
                <w:lang w:val="en-US" w:eastAsia="zh-CN"/>
              </w:rPr>
              <w:t>18965726698</w:t>
            </w:r>
          </w:p>
        </w:tc>
        <w:tc>
          <w:tcPr>
            <w:tcW w:w="1549" w:type="dxa"/>
            <w:vAlign w:val="center"/>
          </w:tcPr>
          <w:p>
            <w:pPr>
              <w:pStyle w:val="46"/>
              <w:bidi w:val="0"/>
              <w:rPr>
                <w:rFonts w:hint="eastAsia"/>
                <w:lang w:val="en-US" w:eastAsia="zh-CN"/>
              </w:rPr>
            </w:pPr>
            <w:r>
              <w:rPr>
                <w:rFonts w:hint="eastAsia"/>
                <w:lang w:val="en-US" w:eastAsia="zh-CN"/>
              </w:rPr>
              <w:t>长安挂村领导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548" w:type="dxa"/>
            <w:vAlign w:val="center"/>
          </w:tcPr>
          <w:p>
            <w:pPr>
              <w:pStyle w:val="48"/>
              <w:bidi w:val="0"/>
              <w:ind w:firstLine="0" w:firstLineChars="0"/>
              <w:rPr>
                <w:rFonts w:hint="eastAsia"/>
                <w:lang w:val="en-US" w:eastAsia="zh-CN"/>
              </w:rPr>
            </w:pPr>
            <w:r>
              <w:rPr>
                <w:rFonts w:hint="eastAsia"/>
                <w:lang w:val="en-US" w:eastAsia="zh-CN"/>
              </w:rPr>
              <w:t>副指挥长</w:t>
            </w:r>
          </w:p>
        </w:tc>
        <w:tc>
          <w:tcPr>
            <w:tcW w:w="1856" w:type="dxa"/>
            <w:vAlign w:val="center"/>
          </w:tcPr>
          <w:p>
            <w:pPr>
              <w:pStyle w:val="46"/>
              <w:bidi w:val="0"/>
              <w:ind w:firstLine="0" w:firstLineChars="0"/>
              <w:rPr>
                <w:rFonts w:hint="eastAsia"/>
                <w:lang w:val="en-US" w:eastAsia="zh-CN"/>
              </w:rPr>
            </w:pPr>
            <w:r>
              <w:rPr>
                <w:rFonts w:hint="eastAsia"/>
                <w:lang w:val="en-US" w:eastAsia="zh-CN"/>
              </w:rPr>
              <w:t>领导成员</w:t>
            </w:r>
          </w:p>
        </w:tc>
        <w:tc>
          <w:tcPr>
            <w:tcW w:w="1538" w:type="dxa"/>
            <w:vAlign w:val="center"/>
          </w:tcPr>
          <w:p>
            <w:pPr>
              <w:pStyle w:val="46"/>
              <w:bidi w:val="0"/>
              <w:rPr>
                <w:rFonts w:hint="eastAsia"/>
                <w:lang w:val="en-US" w:eastAsia="zh-CN"/>
              </w:rPr>
            </w:pPr>
            <w:r>
              <w:rPr>
                <w:rFonts w:hint="eastAsia"/>
                <w:lang w:val="en-US" w:eastAsia="zh-CN"/>
              </w:rPr>
              <w:t>陈庆先</w:t>
            </w:r>
          </w:p>
        </w:tc>
        <w:tc>
          <w:tcPr>
            <w:tcW w:w="1250" w:type="dxa"/>
            <w:vAlign w:val="center"/>
          </w:tcPr>
          <w:p>
            <w:pPr>
              <w:pStyle w:val="46"/>
              <w:bidi w:val="0"/>
              <w:rPr>
                <w:rFonts w:hint="eastAsia"/>
                <w:lang w:val="en-US" w:eastAsia="zh-CN"/>
              </w:rPr>
            </w:pPr>
            <w:r>
              <w:rPr>
                <w:rFonts w:hint="eastAsia"/>
                <w:lang w:val="en-US" w:eastAsia="zh-CN"/>
              </w:rPr>
              <w:t>三级主任科员</w:t>
            </w:r>
          </w:p>
        </w:tc>
        <w:tc>
          <w:tcPr>
            <w:tcW w:w="1548" w:type="dxa"/>
            <w:vAlign w:val="center"/>
          </w:tcPr>
          <w:p>
            <w:pPr>
              <w:pStyle w:val="46"/>
              <w:bidi w:val="0"/>
              <w:rPr>
                <w:rFonts w:hint="eastAsia"/>
                <w:lang w:val="en-US" w:eastAsia="zh-CN"/>
              </w:rPr>
            </w:pPr>
            <w:r>
              <w:rPr>
                <w:rFonts w:hint="eastAsia"/>
                <w:lang w:val="en-US" w:eastAsia="zh-CN"/>
              </w:rPr>
              <w:t>13805937949</w:t>
            </w:r>
          </w:p>
        </w:tc>
        <w:tc>
          <w:tcPr>
            <w:tcW w:w="1549" w:type="dxa"/>
            <w:vAlign w:val="center"/>
          </w:tcPr>
          <w:p>
            <w:pPr>
              <w:pStyle w:val="46"/>
              <w:bidi w:val="0"/>
              <w:rPr>
                <w:rFonts w:hint="eastAsia"/>
                <w:lang w:val="en-US" w:eastAsia="zh-CN"/>
              </w:rPr>
            </w:pPr>
            <w:r>
              <w:rPr>
                <w:rFonts w:hint="eastAsia"/>
                <w:lang w:val="en-US" w:eastAsia="zh-CN"/>
              </w:rPr>
              <w:t>南星挂村领导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548" w:type="dxa"/>
            <w:vAlign w:val="center"/>
          </w:tcPr>
          <w:p>
            <w:pPr>
              <w:pStyle w:val="48"/>
              <w:bidi w:val="0"/>
              <w:ind w:firstLine="0" w:firstLineChars="0"/>
              <w:rPr>
                <w:rFonts w:hint="eastAsia"/>
                <w:lang w:val="en-US" w:eastAsia="zh-CN"/>
              </w:rPr>
            </w:pPr>
            <w:r>
              <w:rPr>
                <w:rFonts w:hint="eastAsia"/>
                <w:lang w:val="en-US" w:eastAsia="zh-CN"/>
              </w:rPr>
              <w:t>副指挥长</w:t>
            </w:r>
          </w:p>
        </w:tc>
        <w:tc>
          <w:tcPr>
            <w:tcW w:w="1856" w:type="dxa"/>
            <w:vAlign w:val="center"/>
          </w:tcPr>
          <w:p>
            <w:pPr>
              <w:pStyle w:val="46"/>
              <w:bidi w:val="0"/>
              <w:ind w:firstLine="0" w:firstLineChars="0"/>
              <w:rPr>
                <w:rFonts w:hint="eastAsia"/>
                <w:lang w:val="en-US" w:eastAsia="zh-CN"/>
              </w:rPr>
            </w:pPr>
            <w:r>
              <w:rPr>
                <w:rFonts w:hint="eastAsia"/>
                <w:lang w:val="en-US" w:eastAsia="zh-CN"/>
              </w:rPr>
              <w:t>领导成员</w:t>
            </w:r>
          </w:p>
        </w:tc>
        <w:tc>
          <w:tcPr>
            <w:tcW w:w="1538" w:type="dxa"/>
            <w:vAlign w:val="center"/>
          </w:tcPr>
          <w:p>
            <w:pPr>
              <w:pStyle w:val="46"/>
              <w:bidi w:val="0"/>
              <w:rPr>
                <w:rFonts w:hint="eastAsia"/>
                <w:lang w:val="en-US" w:eastAsia="zh-CN"/>
              </w:rPr>
            </w:pPr>
            <w:r>
              <w:rPr>
                <w:rFonts w:hint="eastAsia"/>
                <w:lang w:val="en-US" w:eastAsia="zh-CN"/>
              </w:rPr>
              <w:t>李其发</w:t>
            </w:r>
          </w:p>
        </w:tc>
        <w:tc>
          <w:tcPr>
            <w:tcW w:w="1250" w:type="dxa"/>
            <w:vAlign w:val="center"/>
          </w:tcPr>
          <w:p>
            <w:pPr>
              <w:pStyle w:val="46"/>
              <w:bidi w:val="0"/>
              <w:rPr>
                <w:rFonts w:hint="eastAsia"/>
                <w:lang w:val="en-US" w:eastAsia="zh-CN"/>
              </w:rPr>
            </w:pPr>
            <w:r>
              <w:rPr>
                <w:rFonts w:hint="eastAsia"/>
                <w:lang w:val="en-US" w:eastAsia="zh-CN"/>
              </w:rPr>
              <w:t>四级主任科员</w:t>
            </w:r>
          </w:p>
        </w:tc>
        <w:tc>
          <w:tcPr>
            <w:tcW w:w="1548" w:type="dxa"/>
            <w:vAlign w:val="center"/>
          </w:tcPr>
          <w:p>
            <w:pPr>
              <w:pStyle w:val="46"/>
              <w:bidi w:val="0"/>
              <w:rPr>
                <w:rFonts w:hint="eastAsia"/>
                <w:lang w:val="en-US" w:eastAsia="zh-CN"/>
              </w:rPr>
            </w:pPr>
            <w:r>
              <w:rPr>
                <w:rFonts w:hint="eastAsia"/>
                <w:lang w:val="en-US" w:eastAsia="zh-CN"/>
              </w:rPr>
              <w:t>13808537125</w:t>
            </w:r>
          </w:p>
        </w:tc>
        <w:tc>
          <w:tcPr>
            <w:tcW w:w="1549" w:type="dxa"/>
            <w:vAlign w:val="center"/>
          </w:tcPr>
          <w:p>
            <w:pPr>
              <w:pStyle w:val="46"/>
              <w:bidi w:val="0"/>
              <w:rPr>
                <w:rFonts w:hint="eastAsia"/>
                <w:lang w:val="en-US" w:eastAsia="zh-CN"/>
              </w:rPr>
            </w:pPr>
            <w:r>
              <w:rPr>
                <w:rFonts w:hint="eastAsia"/>
                <w:lang w:val="en-US" w:eastAsia="zh-CN"/>
              </w:rPr>
              <w:t>仑山挂村领导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548" w:type="dxa"/>
            <w:vAlign w:val="center"/>
          </w:tcPr>
          <w:p>
            <w:pPr>
              <w:pStyle w:val="48"/>
              <w:bidi w:val="0"/>
              <w:ind w:firstLine="0" w:firstLineChars="0"/>
              <w:rPr>
                <w:rFonts w:hint="eastAsia"/>
                <w:lang w:val="en-US" w:eastAsia="zh-CN"/>
              </w:rPr>
            </w:pPr>
            <w:r>
              <w:rPr>
                <w:rFonts w:hint="eastAsia"/>
                <w:lang w:val="en-US" w:eastAsia="zh-CN"/>
              </w:rPr>
              <w:t>副指挥长</w:t>
            </w:r>
          </w:p>
        </w:tc>
        <w:tc>
          <w:tcPr>
            <w:tcW w:w="1856" w:type="dxa"/>
            <w:vAlign w:val="center"/>
          </w:tcPr>
          <w:p>
            <w:pPr>
              <w:pStyle w:val="46"/>
              <w:bidi w:val="0"/>
              <w:ind w:firstLine="0" w:firstLineChars="0"/>
              <w:rPr>
                <w:rFonts w:hint="eastAsia"/>
                <w:lang w:val="en-US" w:eastAsia="zh-CN"/>
              </w:rPr>
            </w:pPr>
            <w:r>
              <w:rPr>
                <w:rFonts w:hint="eastAsia"/>
                <w:lang w:val="en-US" w:eastAsia="zh-CN"/>
              </w:rPr>
              <w:t>领导成员</w:t>
            </w:r>
          </w:p>
        </w:tc>
        <w:tc>
          <w:tcPr>
            <w:tcW w:w="1538" w:type="dxa"/>
            <w:vAlign w:val="center"/>
          </w:tcPr>
          <w:p>
            <w:pPr>
              <w:pStyle w:val="46"/>
              <w:bidi w:val="0"/>
              <w:rPr>
                <w:rFonts w:hint="eastAsia"/>
                <w:lang w:val="en-US" w:eastAsia="zh-CN"/>
              </w:rPr>
            </w:pPr>
            <w:r>
              <w:rPr>
                <w:rFonts w:hint="eastAsia"/>
                <w:lang w:val="en-US" w:eastAsia="zh-CN"/>
              </w:rPr>
              <w:t>颜荣墩</w:t>
            </w:r>
          </w:p>
        </w:tc>
        <w:tc>
          <w:tcPr>
            <w:tcW w:w="1250" w:type="dxa"/>
            <w:vAlign w:val="center"/>
          </w:tcPr>
          <w:p>
            <w:pPr>
              <w:pStyle w:val="46"/>
              <w:bidi w:val="0"/>
              <w:rPr>
                <w:rFonts w:hint="eastAsia"/>
                <w:lang w:val="en-US" w:eastAsia="zh-CN"/>
              </w:rPr>
            </w:pPr>
            <w:r>
              <w:rPr>
                <w:rFonts w:hint="eastAsia"/>
                <w:lang w:val="en-US" w:eastAsia="zh-CN"/>
              </w:rPr>
              <w:t>副主任</w:t>
            </w:r>
          </w:p>
        </w:tc>
        <w:tc>
          <w:tcPr>
            <w:tcW w:w="1548" w:type="dxa"/>
            <w:vAlign w:val="center"/>
          </w:tcPr>
          <w:p>
            <w:pPr>
              <w:pStyle w:val="46"/>
              <w:bidi w:val="0"/>
              <w:rPr>
                <w:rFonts w:hint="eastAsia"/>
                <w:lang w:val="en-US" w:eastAsia="zh-CN"/>
              </w:rPr>
            </w:pPr>
            <w:r>
              <w:rPr>
                <w:rFonts w:hint="eastAsia"/>
                <w:lang w:val="en-US" w:eastAsia="zh-CN"/>
              </w:rPr>
              <w:t>13959917554</w:t>
            </w:r>
          </w:p>
        </w:tc>
        <w:tc>
          <w:tcPr>
            <w:tcW w:w="1549" w:type="dxa"/>
            <w:vAlign w:val="center"/>
          </w:tcPr>
          <w:p>
            <w:pPr>
              <w:pStyle w:val="46"/>
              <w:bidi w:val="0"/>
              <w:rPr>
                <w:rFonts w:hint="eastAsia"/>
                <w:lang w:val="en-US" w:eastAsia="zh-CN"/>
              </w:rPr>
            </w:pPr>
            <w:r>
              <w:rPr>
                <w:rFonts w:hint="eastAsia"/>
                <w:lang w:val="en-US" w:eastAsia="zh-CN"/>
              </w:rPr>
              <w:t>姜莲挂村领导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548" w:type="dxa"/>
            <w:vAlign w:val="center"/>
          </w:tcPr>
          <w:p>
            <w:pPr>
              <w:pStyle w:val="48"/>
              <w:bidi w:val="0"/>
              <w:ind w:firstLine="0" w:firstLineChars="0"/>
              <w:rPr>
                <w:rFonts w:hint="eastAsia"/>
                <w:lang w:val="en-US" w:eastAsia="zh-CN"/>
              </w:rPr>
            </w:pPr>
            <w:r>
              <w:rPr>
                <w:rFonts w:hint="eastAsia"/>
                <w:lang w:val="en-US" w:eastAsia="zh-CN"/>
              </w:rPr>
              <w:t>成员</w:t>
            </w:r>
          </w:p>
        </w:tc>
        <w:tc>
          <w:tcPr>
            <w:tcW w:w="1856" w:type="dxa"/>
            <w:vAlign w:val="center"/>
          </w:tcPr>
          <w:p>
            <w:pPr>
              <w:pStyle w:val="46"/>
              <w:bidi w:val="0"/>
              <w:ind w:firstLine="0" w:firstLineChars="0"/>
              <w:rPr>
                <w:rFonts w:hint="eastAsia"/>
                <w:lang w:val="en-US" w:eastAsia="zh-CN"/>
              </w:rPr>
            </w:pPr>
            <w:r>
              <w:rPr>
                <w:rFonts w:hint="eastAsia"/>
                <w:lang w:val="en-US" w:eastAsia="zh-CN"/>
              </w:rPr>
              <w:t>安办</w:t>
            </w:r>
          </w:p>
        </w:tc>
        <w:tc>
          <w:tcPr>
            <w:tcW w:w="1538" w:type="dxa"/>
            <w:vAlign w:val="center"/>
          </w:tcPr>
          <w:p>
            <w:pPr>
              <w:pStyle w:val="46"/>
              <w:bidi w:val="0"/>
              <w:ind w:firstLine="0" w:firstLineChars="0"/>
              <w:rPr>
                <w:rFonts w:hint="eastAsia" w:ascii="Times New Roman" w:hAnsi="Times New Roman" w:eastAsia="仿宋" w:cs="Times New Roman"/>
                <w:i w:val="0"/>
                <w:iCs w:val="0"/>
                <w:kern w:val="2"/>
                <w:sz w:val="21"/>
                <w:szCs w:val="20"/>
                <w:u w:val="none"/>
                <w:lang w:val="en-US" w:eastAsia="zh-CN" w:bidi="ar"/>
              </w:rPr>
            </w:pPr>
            <w:r>
              <w:rPr>
                <w:rFonts w:hint="eastAsia"/>
                <w:lang w:val="en-US" w:eastAsia="zh-CN"/>
              </w:rPr>
              <w:t>苏祖毅</w:t>
            </w:r>
          </w:p>
        </w:tc>
        <w:tc>
          <w:tcPr>
            <w:tcW w:w="1250" w:type="dxa"/>
            <w:vAlign w:val="center"/>
          </w:tcPr>
          <w:p>
            <w:pPr>
              <w:pStyle w:val="46"/>
              <w:bidi w:val="0"/>
              <w:ind w:firstLine="0" w:firstLineChars="0"/>
              <w:rPr>
                <w:rFonts w:hint="eastAsia" w:ascii="Times New Roman" w:hAnsi="Times New Roman" w:eastAsia="仿宋" w:cs="Times New Roman"/>
                <w:i w:val="0"/>
                <w:iCs w:val="0"/>
                <w:kern w:val="2"/>
                <w:sz w:val="21"/>
                <w:szCs w:val="20"/>
                <w:u w:val="none"/>
                <w:lang w:val="en-US" w:eastAsia="zh-CN" w:bidi="ar"/>
              </w:rPr>
            </w:pPr>
            <w:r>
              <w:rPr>
                <w:rFonts w:hint="eastAsia"/>
                <w:lang w:val="en-US" w:eastAsia="zh-CN"/>
              </w:rPr>
              <w:t>负责人</w:t>
            </w:r>
          </w:p>
        </w:tc>
        <w:tc>
          <w:tcPr>
            <w:tcW w:w="1548" w:type="dxa"/>
            <w:vAlign w:val="center"/>
          </w:tcPr>
          <w:p>
            <w:pPr>
              <w:pStyle w:val="46"/>
              <w:bidi w:val="0"/>
              <w:ind w:firstLine="0" w:firstLineChars="0"/>
              <w:rPr>
                <w:rFonts w:hint="eastAsia" w:ascii="Times New Roman" w:hAnsi="Times New Roman" w:eastAsia="仿宋" w:cs="Times New Roman"/>
                <w:i w:val="0"/>
                <w:iCs w:val="0"/>
                <w:kern w:val="2"/>
                <w:sz w:val="21"/>
                <w:szCs w:val="20"/>
                <w:u w:val="none"/>
                <w:lang w:val="en-US" w:eastAsia="zh-CN" w:bidi="ar"/>
              </w:rPr>
            </w:pPr>
            <w:r>
              <w:rPr>
                <w:rFonts w:hint="eastAsia"/>
                <w:lang w:val="en-US" w:eastAsia="zh-CN"/>
              </w:rPr>
              <w:t>15905010080</w:t>
            </w:r>
          </w:p>
        </w:tc>
        <w:tc>
          <w:tcPr>
            <w:tcW w:w="1549" w:type="dxa"/>
            <w:vAlign w:val="center"/>
          </w:tcPr>
          <w:p>
            <w:pPr>
              <w:pStyle w:val="46"/>
              <w:bidi w:val="0"/>
              <w:rPr>
                <w:rFonts w:hint="eastAsia"/>
                <w:lang w:val="en-US" w:eastAsia="zh-CN"/>
              </w:rPr>
            </w:pPr>
            <w:r>
              <w:rPr>
                <w:rFonts w:hint="eastAsia"/>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548" w:type="dxa"/>
            <w:vAlign w:val="center"/>
          </w:tcPr>
          <w:p>
            <w:pPr>
              <w:pStyle w:val="48"/>
              <w:bidi w:val="0"/>
              <w:rPr>
                <w:rFonts w:hint="eastAsia"/>
                <w:lang w:val="en-US" w:eastAsia="zh-CN"/>
              </w:rPr>
            </w:pPr>
            <w:r>
              <w:rPr>
                <w:rFonts w:hint="eastAsia"/>
                <w:lang w:val="en-US" w:eastAsia="zh-CN"/>
              </w:rPr>
              <w:t>成员</w:t>
            </w:r>
          </w:p>
        </w:tc>
        <w:tc>
          <w:tcPr>
            <w:tcW w:w="1856" w:type="dxa"/>
            <w:vAlign w:val="center"/>
          </w:tcPr>
          <w:p>
            <w:pPr>
              <w:pStyle w:val="46"/>
              <w:bidi w:val="0"/>
              <w:rPr>
                <w:rFonts w:hint="default"/>
                <w:lang w:val="en-US" w:eastAsia="zh-CN"/>
              </w:rPr>
            </w:pPr>
            <w:r>
              <w:rPr>
                <w:rFonts w:hint="eastAsia"/>
                <w:lang w:val="en-US" w:eastAsia="zh-CN"/>
              </w:rPr>
              <w:t>党政办</w:t>
            </w:r>
          </w:p>
        </w:tc>
        <w:tc>
          <w:tcPr>
            <w:tcW w:w="1538" w:type="dxa"/>
            <w:vAlign w:val="center"/>
          </w:tcPr>
          <w:p>
            <w:pPr>
              <w:pStyle w:val="46"/>
              <w:rPr>
                <w:rFonts w:hint="eastAsia" w:ascii="Times New Roman" w:hAnsi="Times New Roman" w:cs="Times New Roman"/>
                <w:lang w:val="en-US" w:eastAsia="zh-CN"/>
              </w:rPr>
            </w:pPr>
            <w:r>
              <w:rPr>
                <w:rFonts w:hint="eastAsia" w:ascii="Times New Roman" w:hAnsi="Times New Roman" w:eastAsia="仿宋" w:cs="Times New Roman"/>
                <w:i w:val="0"/>
                <w:iCs w:val="0"/>
                <w:kern w:val="2"/>
                <w:sz w:val="21"/>
                <w:szCs w:val="20"/>
                <w:u w:val="none"/>
                <w:lang w:val="en-US" w:eastAsia="zh-CN" w:bidi="ar"/>
              </w:rPr>
              <w:t>谢钰荣</w:t>
            </w:r>
          </w:p>
        </w:tc>
        <w:tc>
          <w:tcPr>
            <w:tcW w:w="1250" w:type="dxa"/>
            <w:vAlign w:val="center"/>
          </w:tcPr>
          <w:p>
            <w:pPr>
              <w:pStyle w:val="46"/>
              <w:rPr>
                <w:rFonts w:hint="eastAsia" w:ascii="Times New Roman" w:hAnsi="Times New Roman" w:cs="Times New Roman"/>
                <w:lang w:val="en-US" w:eastAsia="zh-CN"/>
              </w:rPr>
            </w:pPr>
            <w:r>
              <w:rPr>
                <w:rFonts w:hint="eastAsia" w:ascii="Times New Roman" w:hAnsi="Times New Roman" w:eastAsia="仿宋" w:cs="Times New Roman"/>
                <w:i w:val="0"/>
                <w:iCs w:val="0"/>
                <w:kern w:val="2"/>
                <w:sz w:val="21"/>
                <w:szCs w:val="20"/>
                <w:u w:val="none"/>
                <w:lang w:val="en-US" w:eastAsia="zh-CN" w:bidi="ar"/>
              </w:rPr>
              <w:t>干部</w:t>
            </w:r>
          </w:p>
        </w:tc>
        <w:tc>
          <w:tcPr>
            <w:tcW w:w="1548" w:type="dxa"/>
            <w:vAlign w:val="center"/>
          </w:tcPr>
          <w:p>
            <w:pPr>
              <w:pStyle w:val="46"/>
              <w:rPr>
                <w:rFonts w:hint="eastAsia" w:ascii="Times New Roman" w:hAnsi="Times New Roman" w:cs="Times New Roman"/>
                <w:lang w:val="en-US" w:eastAsia="zh-CN"/>
              </w:rPr>
            </w:pPr>
            <w:r>
              <w:rPr>
                <w:rFonts w:hint="eastAsia" w:ascii="Times New Roman" w:hAnsi="Times New Roman" w:eastAsia="仿宋" w:cs="Times New Roman"/>
                <w:i w:val="0"/>
                <w:iCs w:val="0"/>
                <w:kern w:val="2"/>
                <w:sz w:val="21"/>
                <w:szCs w:val="20"/>
                <w:u w:val="none"/>
                <w:lang w:val="en-US" w:eastAsia="zh-CN" w:bidi="ar"/>
              </w:rPr>
              <w:t>1</w:t>
            </w:r>
            <w:r>
              <w:rPr>
                <w:rFonts w:ascii="Times New Roman" w:hAnsi="Times New Roman" w:cs="Times New Roman"/>
                <w:lang w:val="en-US" w:eastAsia="zh-CN" w:bidi="ar"/>
              </w:rPr>
              <w:t>3215002715</w:t>
            </w:r>
          </w:p>
        </w:tc>
        <w:tc>
          <w:tcPr>
            <w:tcW w:w="1549" w:type="dxa"/>
            <w:vAlign w:val="center"/>
          </w:tcPr>
          <w:p>
            <w:pPr>
              <w:pStyle w:val="46"/>
              <w:bidi w:val="0"/>
              <w:rPr>
                <w:rFonts w:hint="eastAsia"/>
                <w:lang w:val="en-US" w:eastAsia="zh-CN"/>
              </w:rPr>
            </w:pPr>
            <w:r>
              <w:rPr>
                <w:rFonts w:hint="eastAsia"/>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548" w:type="dxa"/>
            <w:vAlign w:val="center"/>
          </w:tcPr>
          <w:p>
            <w:pPr>
              <w:pStyle w:val="48"/>
              <w:bidi w:val="0"/>
              <w:rPr>
                <w:rFonts w:hint="default"/>
                <w:lang w:val="en-US" w:eastAsia="zh-CN"/>
              </w:rPr>
            </w:pPr>
            <w:r>
              <w:rPr>
                <w:rFonts w:hint="eastAsia"/>
                <w:lang w:val="en-US" w:eastAsia="zh-CN"/>
              </w:rPr>
              <w:t>成员</w:t>
            </w:r>
          </w:p>
        </w:tc>
        <w:tc>
          <w:tcPr>
            <w:tcW w:w="1856" w:type="dxa"/>
            <w:vAlign w:val="center"/>
          </w:tcPr>
          <w:p>
            <w:pPr>
              <w:pStyle w:val="46"/>
              <w:bidi w:val="0"/>
              <w:rPr>
                <w:rFonts w:hint="default"/>
                <w:lang w:val="en-US" w:eastAsia="zh-CN"/>
              </w:rPr>
            </w:pPr>
            <w:r>
              <w:rPr>
                <w:rFonts w:hint="eastAsia"/>
                <w:lang w:val="en-US" w:eastAsia="zh-CN"/>
              </w:rPr>
              <w:t>文化站</w:t>
            </w:r>
          </w:p>
        </w:tc>
        <w:tc>
          <w:tcPr>
            <w:tcW w:w="1538" w:type="dxa"/>
            <w:vAlign w:val="center"/>
          </w:tcPr>
          <w:p>
            <w:pPr>
              <w:pStyle w:val="46"/>
              <w:bidi w:val="0"/>
              <w:rPr>
                <w:rFonts w:hint="eastAsia"/>
                <w:lang w:val="en-US" w:eastAsia="zh-CN"/>
              </w:rPr>
            </w:pPr>
            <w:r>
              <w:rPr>
                <w:rFonts w:hint="eastAsia"/>
                <w:lang w:val="en-US" w:eastAsia="zh-CN"/>
              </w:rPr>
              <w:t>戴锦凤</w:t>
            </w:r>
          </w:p>
        </w:tc>
        <w:tc>
          <w:tcPr>
            <w:tcW w:w="1250" w:type="dxa"/>
            <w:vAlign w:val="center"/>
          </w:tcPr>
          <w:p>
            <w:pPr>
              <w:pStyle w:val="46"/>
              <w:bidi w:val="0"/>
              <w:rPr>
                <w:rFonts w:hint="default"/>
                <w:lang w:val="en-US" w:eastAsia="zh-CN"/>
              </w:rPr>
            </w:pPr>
            <w:r>
              <w:rPr>
                <w:rFonts w:hint="eastAsia"/>
                <w:lang w:val="en-US" w:eastAsia="zh-CN"/>
              </w:rPr>
              <w:t>宣传干事</w:t>
            </w:r>
          </w:p>
        </w:tc>
        <w:tc>
          <w:tcPr>
            <w:tcW w:w="1548" w:type="dxa"/>
            <w:vAlign w:val="center"/>
          </w:tcPr>
          <w:p>
            <w:pPr>
              <w:pStyle w:val="46"/>
              <w:bidi w:val="0"/>
              <w:rPr>
                <w:rFonts w:hint="eastAsia"/>
                <w:lang w:val="en-US" w:eastAsia="zh-CN"/>
              </w:rPr>
            </w:pPr>
            <w:r>
              <w:rPr>
                <w:rFonts w:hint="eastAsia"/>
                <w:lang w:val="en-US" w:eastAsia="zh-CN"/>
              </w:rPr>
              <w:t>15860521015</w:t>
            </w:r>
          </w:p>
        </w:tc>
        <w:tc>
          <w:tcPr>
            <w:tcW w:w="1549" w:type="dxa"/>
            <w:vAlign w:val="center"/>
          </w:tcPr>
          <w:p>
            <w:pPr>
              <w:pStyle w:val="46"/>
              <w:bidi w:val="0"/>
              <w:rPr>
                <w:rFonts w:hint="eastAsia"/>
                <w:lang w:val="en-US" w:eastAsia="zh-CN"/>
              </w:rPr>
            </w:pPr>
            <w:r>
              <w:rPr>
                <w:rFonts w:hint="eastAsia"/>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548" w:type="dxa"/>
            <w:vAlign w:val="center"/>
          </w:tcPr>
          <w:p>
            <w:pPr>
              <w:pStyle w:val="48"/>
              <w:bidi w:val="0"/>
              <w:rPr>
                <w:rFonts w:hint="eastAsia"/>
                <w:lang w:val="en-US" w:eastAsia="zh-CN"/>
              </w:rPr>
            </w:pPr>
            <w:r>
              <w:rPr>
                <w:rFonts w:hint="eastAsia"/>
                <w:lang w:val="en-US" w:eastAsia="zh-CN"/>
              </w:rPr>
              <w:t>成员</w:t>
            </w:r>
          </w:p>
        </w:tc>
        <w:tc>
          <w:tcPr>
            <w:tcW w:w="1856" w:type="dxa"/>
            <w:vAlign w:val="center"/>
          </w:tcPr>
          <w:p>
            <w:pPr>
              <w:pStyle w:val="46"/>
              <w:bidi w:val="0"/>
              <w:rPr>
                <w:rFonts w:hint="eastAsia"/>
                <w:lang w:val="en-US" w:eastAsia="zh-CN"/>
              </w:rPr>
            </w:pPr>
            <w:r>
              <w:rPr>
                <w:rFonts w:hint="eastAsia"/>
                <w:lang w:val="en-US" w:eastAsia="zh-CN"/>
              </w:rPr>
              <w:t>城建办</w:t>
            </w:r>
          </w:p>
        </w:tc>
        <w:tc>
          <w:tcPr>
            <w:tcW w:w="1538" w:type="dxa"/>
            <w:vAlign w:val="center"/>
          </w:tcPr>
          <w:p>
            <w:pPr>
              <w:pStyle w:val="46"/>
              <w:bidi w:val="0"/>
              <w:rPr>
                <w:rFonts w:hint="eastAsia"/>
                <w:lang w:val="en-US" w:eastAsia="zh-CN"/>
              </w:rPr>
            </w:pPr>
            <w:r>
              <w:rPr>
                <w:rFonts w:hint="eastAsia"/>
                <w:lang w:val="en-US" w:eastAsia="zh-CN"/>
              </w:rPr>
              <w:t>陈润育</w:t>
            </w:r>
          </w:p>
        </w:tc>
        <w:tc>
          <w:tcPr>
            <w:tcW w:w="1250" w:type="dxa"/>
            <w:vAlign w:val="center"/>
          </w:tcPr>
          <w:p>
            <w:pPr>
              <w:pStyle w:val="46"/>
              <w:bidi w:val="0"/>
              <w:rPr>
                <w:rFonts w:hint="eastAsia"/>
                <w:lang w:val="en-US" w:eastAsia="zh-CN"/>
              </w:rPr>
            </w:pPr>
            <w:r>
              <w:rPr>
                <w:rFonts w:hint="eastAsia"/>
                <w:lang w:val="en-US" w:eastAsia="zh-CN"/>
              </w:rPr>
              <w:t>干部</w:t>
            </w:r>
          </w:p>
        </w:tc>
        <w:tc>
          <w:tcPr>
            <w:tcW w:w="1548" w:type="dxa"/>
            <w:vAlign w:val="center"/>
          </w:tcPr>
          <w:p>
            <w:pPr>
              <w:pStyle w:val="46"/>
              <w:bidi w:val="0"/>
              <w:rPr>
                <w:rFonts w:hint="eastAsia"/>
                <w:lang w:val="en-US" w:eastAsia="zh-CN"/>
              </w:rPr>
            </w:pPr>
            <w:r>
              <w:rPr>
                <w:rFonts w:hint="eastAsia"/>
                <w:lang w:val="en-US" w:eastAsia="zh-CN"/>
              </w:rPr>
              <w:t>15359629161</w:t>
            </w:r>
          </w:p>
        </w:tc>
        <w:tc>
          <w:tcPr>
            <w:tcW w:w="1549" w:type="dxa"/>
            <w:vAlign w:val="center"/>
          </w:tcPr>
          <w:p>
            <w:pPr>
              <w:pStyle w:val="46"/>
              <w:bidi w:val="0"/>
              <w:rPr>
                <w:rFonts w:hint="eastAsia"/>
                <w:lang w:val="en-US" w:eastAsia="zh-CN"/>
              </w:rPr>
            </w:pPr>
            <w:r>
              <w:rPr>
                <w:rFonts w:hint="eastAsia"/>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548" w:type="dxa"/>
            <w:vAlign w:val="center"/>
          </w:tcPr>
          <w:p>
            <w:pPr>
              <w:pStyle w:val="48"/>
              <w:bidi w:val="0"/>
              <w:rPr>
                <w:rFonts w:hint="eastAsia"/>
                <w:lang w:val="en-US" w:eastAsia="zh-CN"/>
              </w:rPr>
            </w:pPr>
            <w:r>
              <w:rPr>
                <w:rFonts w:hint="eastAsia"/>
                <w:lang w:val="en-US" w:eastAsia="zh-CN"/>
              </w:rPr>
              <w:t>成员</w:t>
            </w:r>
          </w:p>
        </w:tc>
        <w:tc>
          <w:tcPr>
            <w:tcW w:w="1856" w:type="dxa"/>
            <w:vAlign w:val="center"/>
          </w:tcPr>
          <w:p>
            <w:pPr>
              <w:pStyle w:val="46"/>
              <w:bidi w:val="0"/>
              <w:rPr>
                <w:rFonts w:hint="default"/>
                <w:lang w:val="en-US" w:eastAsia="zh-CN"/>
              </w:rPr>
            </w:pPr>
            <w:r>
              <w:rPr>
                <w:rFonts w:hint="eastAsia"/>
                <w:lang w:val="en-US" w:eastAsia="zh-CN"/>
              </w:rPr>
              <w:t>自然资源所</w:t>
            </w:r>
          </w:p>
        </w:tc>
        <w:tc>
          <w:tcPr>
            <w:tcW w:w="1538" w:type="dxa"/>
            <w:vAlign w:val="center"/>
          </w:tcPr>
          <w:p>
            <w:pPr>
              <w:pStyle w:val="46"/>
              <w:bidi w:val="0"/>
              <w:rPr>
                <w:rFonts w:hint="eastAsia"/>
                <w:lang w:val="en-US" w:eastAsia="zh-CN"/>
              </w:rPr>
            </w:pPr>
            <w:r>
              <w:rPr>
                <w:rFonts w:hint="eastAsia"/>
                <w:lang w:val="en-US" w:eastAsia="zh-CN"/>
              </w:rPr>
              <w:t>章文选</w:t>
            </w:r>
          </w:p>
        </w:tc>
        <w:tc>
          <w:tcPr>
            <w:tcW w:w="1250" w:type="dxa"/>
            <w:vAlign w:val="center"/>
          </w:tcPr>
          <w:p>
            <w:pPr>
              <w:pStyle w:val="46"/>
              <w:bidi w:val="0"/>
              <w:rPr>
                <w:rFonts w:hint="eastAsia"/>
                <w:lang w:val="en-US" w:eastAsia="zh-CN"/>
              </w:rPr>
            </w:pPr>
            <w:r>
              <w:rPr>
                <w:rFonts w:hint="eastAsia"/>
                <w:lang w:val="en-US" w:eastAsia="zh-CN"/>
              </w:rPr>
              <w:t>干部</w:t>
            </w:r>
          </w:p>
        </w:tc>
        <w:tc>
          <w:tcPr>
            <w:tcW w:w="1548" w:type="dxa"/>
            <w:vAlign w:val="center"/>
          </w:tcPr>
          <w:p>
            <w:pPr>
              <w:pStyle w:val="46"/>
              <w:bidi w:val="0"/>
              <w:rPr>
                <w:rFonts w:hint="eastAsia"/>
                <w:lang w:val="en-US" w:eastAsia="zh-CN"/>
              </w:rPr>
            </w:pPr>
            <w:r>
              <w:rPr>
                <w:rFonts w:hint="eastAsia"/>
                <w:lang w:val="en-US" w:eastAsia="zh-CN"/>
              </w:rPr>
              <w:t>13505933606</w:t>
            </w:r>
          </w:p>
        </w:tc>
        <w:tc>
          <w:tcPr>
            <w:tcW w:w="1549" w:type="dxa"/>
            <w:vAlign w:val="center"/>
          </w:tcPr>
          <w:p>
            <w:pPr>
              <w:pStyle w:val="46"/>
              <w:bidi w:val="0"/>
              <w:rPr>
                <w:rFonts w:hint="eastAsia"/>
                <w:lang w:val="en-US" w:eastAsia="zh-CN"/>
              </w:rPr>
            </w:pPr>
            <w:r>
              <w:rPr>
                <w:rFonts w:hint="eastAsia"/>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548" w:type="dxa"/>
            <w:vAlign w:val="center"/>
          </w:tcPr>
          <w:p>
            <w:pPr>
              <w:pStyle w:val="48"/>
              <w:bidi w:val="0"/>
              <w:rPr>
                <w:rFonts w:hint="eastAsia"/>
                <w:lang w:val="en-US" w:eastAsia="zh-CN"/>
              </w:rPr>
            </w:pPr>
            <w:r>
              <w:rPr>
                <w:rFonts w:hint="eastAsia"/>
                <w:lang w:val="en-US" w:eastAsia="zh-CN"/>
              </w:rPr>
              <w:t>成员</w:t>
            </w:r>
          </w:p>
        </w:tc>
        <w:tc>
          <w:tcPr>
            <w:tcW w:w="1856" w:type="dxa"/>
            <w:vAlign w:val="center"/>
          </w:tcPr>
          <w:p>
            <w:pPr>
              <w:pStyle w:val="46"/>
              <w:bidi w:val="0"/>
              <w:rPr>
                <w:rFonts w:hint="eastAsia"/>
                <w:lang w:val="en-US" w:eastAsia="zh-CN"/>
              </w:rPr>
            </w:pPr>
            <w:r>
              <w:rPr>
                <w:rFonts w:hint="eastAsia"/>
                <w:lang w:val="en-US" w:eastAsia="zh-CN"/>
              </w:rPr>
              <w:t>企业办</w:t>
            </w:r>
          </w:p>
        </w:tc>
        <w:tc>
          <w:tcPr>
            <w:tcW w:w="1538" w:type="dxa"/>
            <w:shd w:val="clear" w:color="auto" w:fill="auto"/>
            <w:vAlign w:val="center"/>
          </w:tcPr>
          <w:p>
            <w:pPr>
              <w:pStyle w:val="46"/>
              <w:bidi w:val="0"/>
              <w:rPr>
                <w:rFonts w:hint="eastAsia"/>
                <w:lang w:val="en-US" w:eastAsia="zh-CN"/>
              </w:rPr>
            </w:pPr>
            <w:r>
              <w:rPr>
                <w:rFonts w:hint="eastAsia"/>
                <w:lang w:val="en-US" w:eastAsia="zh-CN"/>
              </w:rPr>
              <w:t>林斌斌</w:t>
            </w:r>
          </w:p>
        </w:tc>
        <w:tc>
          <w:tcPr>
            <w:tcW w:w="1250" w:type="dxa"/>
            <w:vAlign w:val="center"/>
          </w:tcPr>
          <w:p>
            <w:pPr>
              <w:pStyle w:val="46"/>
              <w:bidi w:val="0"/>
              <w:rPr>
                <w:rFonts w:hint="eastAsia"/>
                <w:lang w:val="en-US" w:eastAsia="zh-CN"/>
              </w:rPr>
            </w:pPr>
            <w:r>
              <w:rPr>
                <w:rFonts w:hint="eastAsia"/>
                <w:lang w:val="en-US" w:eastAsia="zh-CN"/>
              </w:rPr>
              <w:t>干部</w:t>
            </w:r>
          </w:p>
        </w:tc>
        <w:tc>
          <w:tcPr>
            <w:tcW w:w="1548" w:type="dxa"/>
            <w:vAlign w:val="center"/>
          </w:tcPr>
          <w:p>
            <w:pPr>
              <w:pStyle w:val="46"/>
              <w:bidi w:val="0"/>
              <w:rPr>
                <w:rFonts w:hint="eastAsia"/>
                <w:lang w:val="en-US" w:eastAsia="zh-CN"/>
              </w:rPr>
            </w:pPr>
            <w:r>
              <w:rPr>
                <w:rFonts w:hint="eastAsia"/>
                <w:lang w:val="en-US" w:eastAsia="zh-CN"/>
              </w:rPr>
              <w:t>13808538298</w:t>
            </w:r>
          </w:p>
        </w:tc>
        <w:tc>
          <w:tcPr>
            <w:tcW w:w="1549" w:type="dxa"/>
            <w:vAlign w:val="center"/>
          </w:tcPr>
          <w:p>
            <w:pPr>
              <w:pStyle w:val="46"/>
              <w:bidi w:val="0"/>
              <w:rPr>
                <w:rFonts w:hint="eastAsia"/>
                <w:lang w:val="en-US" w:eastAsia="zh-CN"/>
              </w:rPr>
            </w:pPr>
            <w:r>
              <w:rPr>
                <w:rFonts w:hint="eastAsia"/>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548" w:type="dxa"/>
            <w:vAlign w:val="center"/>
          </w:tcPr>
          <w:p>
            <w:pPr>
              <w:pStyle w:val="48"/>
              <w:bidi w:val="0"/>
              <w:rPr>
                <w:rFonts w:hint="eastAsia"/>
                <w:lang w:val="en-US" w:eastAsia="zh-CN"/>
              </w:rPr>
            </w:pPr>
            <w:r>
              <w:rPr>
                <w:rFonts w:hint="eastAsia"/>
                <w:lang w:val="en-US" w:eastAsia="zh-CN"/>
              </w:rPr>
              <w:t>成员</w:t>
            </w:r>
          </w:p>
        </w:tc>
        <w:tc>
          <w:tcPr>
            <w:tcW w:w="1856" w:type="dxa"/>
            <w:vAlign w:val="center"/>
          </w:tcPr>
          <w:p>
            <w:pPr>
              <w:pStyle w:val="46"/>
              <w:bidi w:val="0"/>
              <w:rPr>
                <w:rFonts w:hint="default"/>
                <w:lang w:val="en-US" w:eastAsia="zh-CN"/>
              </w:rPr>
            </w:pPr>
            <w:r>
              <w:rPr>
                <w:rFonts w:hint="eastAsia"/>
                <w:lang w:val="en-US" w:eastAsia="zh-CN"/>
              </w:rPr>
              <w:t>农业站</w:t>
            </w:r>
          </w:p>
        </w:tc>
        <w:tc>
          <w:tcPr>
            <w:tcW w:w="1538" w:type="dxa"/>
            <w:shd w:val="clear" w:color="auto" w:fill="auto"/>
            <w:vAlign w:val="center"/>
          </w:tcPr>
          <w:p>
            <w:pPr>
              <w:pStyle w:val="46"/>
              <w:bidi w:val="0"/>
              <w:rPr>
                <w:rFonts w:hint="eastAsia"/>
                <w:lang w:val="en-US" w:eastAsia="zh-CN"/>
              </w:rPr>
            </w:pPr>
            <w:r>
              <w:rPr>
                <w:rFonts w:hint="eastAsia"/>
                <w:shd w:val="clear"/>
                <w:lang w:val="en-US" w:eastAsia="zh-CN"/>
              </w:rPr>
              <w:t>李慧岚</w:t>
            </w:r>
          </w:p>
        </w:tc>
        <w:tc>
          <w:tcPr>
            <w:tcW w:w="1250" w:type="dxa"/>
            <w:vAlign w:val="center"/>
          </w:tcPr>
          <w:p>
            <w:pPr>
              <w:pStyle w:val="46"/>
              <w:bidi w:val="0"/>
              <w:rPr>
                <w:rFonts w:hint="eastAsia"/>
                <w:lang w:val="en-US" w:eastAsia="zh-CN"/>
              </w:rPr>
            </w:pPr>
            <w:r>
              <w:rPr>
                <w:rFonts w:hint="eastAsia"/>
                <w:lang w:val="en-US" w:eastAsia="zh-CN"/>
              </w:rPr>
              <w:t>干部</w:t>
            </w:r>
          </w:p>
        </w:tc>
        <w:tc>
          <w:tcPr>
            <w:tcW w:w="1548" w:type="dxa"/>
            <w:vAlign w:val="center"/>
          </w:tcPr>
          <w:p>
            <w:pPr>
              <w:pStyle w:val="46"/>
              <w:bidi w:val="0"/>
              <w:rPr>
                <w:rFonts w:hint="eastAsia"/>
                <w:lang w:val="en-US" w:eastAsia="zh-CN"/>
              </w:rPr>
            </w:pPr>
            <w:r>
              <w:rPr>
                <w:rFonts w:hint="eastAsia"/>
                <w:lang w:val="en-US" w:eastAsia="zh-CN"/>
              </w:rPr>
              <w:t>15359627798</w:t>
            </w:r>
          </w:p>
        </w:tc>
        <w:tc>
          <w:tcPr>
            <w:tcW w:w="1549" w:type="dxa"/>
            <w:vAlign w:val="center"/>
          </w:tcPr>
          <w:p>
            <w:pPr>
              <w:pStyle w:val="46"/>
              <w:bidi w:val="0"/>
              <w:rPr>
                <w:rFonts w:hint="eastAsia"/>
                <w:lang w:val="en-US" w:eastAsia="zh-CN"/>
              </w:rPr>
            </w:pPr>
            <w:r>
              <w:rPr>
                <w:rFonts w:hint="eastAsia"/>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548" w:type="dxa"/>
            <w:vAlign w:val="center"/>
          </w:tcPr>
          <w:p>
            <w:pPr>
              <w:pStyle w:val="48"/>
              <w:bidi w:val="0"/>
              <w:rPr>
                <w:rFonts w:hint="eastAsia"/>
                <w:lang w:val="en-US" w:eastAsia="zh-CN"/>
              </w:rPr>
            </w:pPr>
            <w:r>
              <w:rPr>
                <w:rFonts w:hint="eastAsia"/>
                <w:lang w:val="en-US" w:eastAsia="zh-CN"/>
              </w:rPr>
              <w:t>成员</w:t>
            </w:r>
          </w:p>
        </w:tc>
        <w:tc>
          <w:tcPr>
            <w:tcW w:w="1856" w:type="dxa"/>
            <w:vAlign w:val="center"/>
          </w:tcPr>
          <w:p>
            <w:pPr>
              <w:pStyle w:val="46"/>
              <w:bidi w:val="0"/>
              <w:rPr>
                <w:rFonts w:hint="default"/>
                <w:lang w:val="en-US" w:eastAsia="zh-CN"/>
              </w:rPr>
            </w:pPr>
            <w:r>
              <w:rPr>
                <w:rFonts w:hint="eastAsia"/>
                <w:lang w:val="en-US" w:eastAsia="zh-CN"/>
              </w:rPr>
              <w:t>林业站</w:t>
            </w:r>
          </w:p>
        </w:tc>
        <w:tc>
          <w:tcPr>
            <w:tcW w:w="1538" w:type="dxa"/>
            <w:vAlign w:val="bottom"/>
          </w:tcPr>
          <w:p>
            <w:pPr>
              <w:pStyle w:val="46"/>
              <w:bidi w:val="0"/>
              <w:rPr>
                <w:rFonts w:hint="eastAsia"/>
                <w:lang w:val="en-US" w:eastAsia="zh-CN"/>
              </w:rPr>
            </w:pPr>
            <w:r>
              <w:rPr>
                <w:rFonts w:hint="eastAsia"/>
                <w:lang w:val="en-US" w:eastAsia="zh-CN"/>
              </w:rPr>
              <w:t>吕德文</w:t>
            </w:r>
          </w:p>
        </w:tc>
        <w:tc>
          <w:tcPr>
            <w:tcW w:w="1250" w:type="dxa"/>
            <w:vAlign w:val="bottom"/>
          </w:tcPr>
          <w:p>
            <w:pPr>
              <w:pStyle w:val="46"/>
              <w:bidi w:val="0"/>
              <w:rPr>
                <w:rFonts w:hint="eastAsia"/>
                <w:lang w:val="en-US" w:eastAsia="zh-CN"/>
              </w:rPr>
            </w:pPr>
            <w:r>
              <w:rPr>
                <w:rFonts w:hint="eastAsia"/>
                <w:lang w:val="en-US" w:eastAsia="zh-CN"/>
              </w:rPr>
              <w:t>站长</w:t>
            </w:r>
          </w:p>
        </w:tc>
        <w:tc>
          <w:tcPr>
            <w:tcW w:w="1548" w:type="dxa"/>
            <w:vAlign w:val="center"/>
          </w:tcPr>
          <w:p>
            <w:pPr>
              <w:pStyle w:val="46"/>
              <w:bidi w:val="0"/>
              <w:rPr>
                <w:rFonts w:hint="eastAsia"/>
                <w:lang w:val="en-US" w:eastAsia="zh-CN"/>
              </w:rPr>
            </w:pPr>
            <w:r>
              <w:rPr>
                <w:rFonts w:hint="eastAsia"/>
                <w:lang w:val="en-US" w:eastAsia="zh-CN"/>
              </w:rPr>
              <w:t>13859775016</w:t>
            </w:r>
          </w:p>
        </w:tc>
        <w:tc>
          <w:tcPr>
            <w:tcW w:w="1549" w:type="dxa"/>
            <w:vAlign w:val="center"/>
          </w:tcPr>
          <w:p>
            <w:pPr>
              <w:pStyle w:val="46"/>
              <w:bidi w:val="0"/>
              <w:rPr>
                <w:rFonts w:hint="eastAsia"/>
                <w:lang w:val="en-US" w:eastAsia="zh-CN"/>
              </w:rPr>
            </w:pPr>
            <w:r>
              <w:rPr>
                <w:rFonts w:hint="eastAsia"/>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548" w:type="dxa"/>
            <w:vAlign w:val="center"/>
          </w:tcPr>
          <w:p>
            <w:pPr>
              <w:pStyle w:val="48"/>
              <w:bidi w:val="0"/>
              <w:rPr>
                <w:rFonts w:hint="eastAsia"/>
                <w:lang w:val="en-US" w:eastAsia="zh-CN"/>
              </w:rPr>
            </w:pPr>
            <w:r>
              <w:rPr>
                <w:rFonts w:hint="eastAsia"/>
                <w:lang w:val="en-US" w:eastAsia="zh-CN"/>
              </w:rPr>
              <w:t>成员</w:t>
            </w:r>
          </w:p>
        </w:tc>
        <w:tc>
          <w:tcPr>
            <w:tcW w:w="1856" w:type="dxa"/>
            <w:vAlign w:val="center"/>
          </w:tcPr>
          <w:p>
            <w:pPr>
              <w:pStyle w:val="46"/>
              <w:bidi w:val="0"/>
              <w:rPr>
                <w:rFonts w:hint="default"/>
                <w:lang w:val="en-US" w:eastAsia="zh-CN"/>
              </w:rPr>
            </w:pPr>
            <w:r>
              <w:rPr>
                <w:rFonts w:hint="eastAsia"/>
                <w:lang w:val="en-US" w:eastAsia="zh-CN"/>
              </w:rPr>
              <w:t>水利站</w:t>
            </w:r>
          </w:p>
        </w:tc>
        <w:tc>
          <w:tcPr>
            <w:tcW w:w="1538" w:type="dxa"/>
            <w:vAlign w:val="bottom"/>
          </w:tcPr>
          <w:p>
            <w:pPr>
              <w:pStyle w:val="46"/>
              <w:bidi w:val="0"/>
              <w:rPr>
                <w:rFonts w:hint="eastAsia"/>
                <w:lang w:val="en-US" w:eastAsia="zh-CN"/>
              </w:rPr>
            </w:pPr>
            <w:r>
              <w:rPr>
                <w:rFonts w:hint="eastAsia"/>
                <w:lang w:val="en-US" w:eastAsia="zh-CN"/>
              </w:rPr>
              <w:t>林培煌</w:t>
            </w:r>
          </w:p>
        </w:tc>
        <w:tc>
          <w:tcPr>
            <w:tcW w:w="1250" w:type="dxa"/>
            <w:vAlign w:val="center"/>
          </w:tcPr>
          <w:p>
            <w:pPr>
              <w:pStyle w:val="46"/>
              <w:bidi w:val="0"/>
              <w:rPr>
                <w:rFonts w:hint="eastAsia"/>
                <w:lang w:val="en-US" w:eastAsia="zh-CN"/>
              </w:rPr>
            </w:pPr>
            <w:r>
              <w:rPr>
                <w:rFonts w:hint="eastAsia"/>
                <w:lang w:val="en-US" w:eastAsia="zh-CN"/>
              </w:rPr>
              <w:t>干部</w:t>
            </w:r>
          </w:p>
        </w:tc>
        <w:tc>
          <w:tcPr>
            <w:tcW w:w="1548" w:type="dxa"/>
            <w:vAlign w:val="center"/>
          </w:tcPr>
          <w:p>
            <w:pPr>
              <w:pStyle w:val="46"/>
              <w:bidi w:val="0"/>
              <w:rPr>
                <w:rFonts w:hint="eastAsia"/>
                <w:lang w:val="en-US" w:eastAsia="zh-CN"/>
              </w:rPr>
            </w:pPr>
            <w:r>
              <w:rPr>
                <w:rFonts w:hint="eastAsia"/>
                <w:lang w:val="en-US" w:eastAsia="zh-CN"/>
              </w:rPr>
              <w:t>18876376862</w:t>
            </w:r>
          </w:p>
        </w:tc>
        <w:tc>
          <w:tcPr>
            <w:tcW w:w="1549" w:type="dxa"/>
            <w:vAlign w:val="center"/>
          </w:tcPr>
          <w:p>
            <w:pPr>
              <w:pStyle w:val="46"/>
              <w:bidi w:val="0"/>
              <w:rPr>
                <w:rFonts w:hint="eastAsia"/>
                <w:lang w:val="en-US" w:eastAsia="zh-CN"/>
              </w:rPr>
            </w:pPr>
            <w:r>
              <w:rPr>
                <w:rFonts w:hint="eastAsia"/>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548" w:type="dxa"/>
            <w:vAlign w:val="center"/>
          </w:tcPr>
          <w:p>
            <w:pPr>
              <w:pStyle w:val="48"/>
              <w:bidi w:val="0"/>
              <w:rPr>
                <w:rFonts w:hint="eastAsia"/>
                <w:lang w:val="en-US" w:eastAsia="zh-CN"/>
              </w:rPr>
            </w:pPr>
            <w:r>
              <w:rPr>
                <w:rFonts w:hint="eastAsia"/>
                <w:lang w:val="en-US" w:eastAsia="zh-CN"/>
              </w:rPr>
              <w:t>成员</w:t>
            </w:r>
          </w:p>
        </w:tc>
        <w:tc>
          <w:tcPr>
            <w:tcW w:w="1856" w:type="dxa"/>
            <w:vAlign w:val="center"/>
          </w:tcPr>
          <w:p>
            <w:pPr>
              <w:pStyle w:val="46"/>
              <w:bidi w:val="0"/>
              <w:rPr>
                <w:rFonts w:hint="default"/>
                <w:lang w:val="en-US" w:eastAsia="zh-CN"/>
              </w:rPr>
            </w:pPr>
            <w:r>
              <w:rPr>
                <w:rFonts w:hint="eastAsia"/>
                <w:lang w:val="en-US" w:eastAsia="zh-CN"/>
              </w:rPr>
              <w:t>财政所</w:t>
            </w:r>
          </w:p>
        </w:tc>
        <w:tc>
          <w:tcPr>
            <w:tcW w:w="1538" w:type="dxa"/>
            <w:vAlign w:val="center"/>
          </w:tcPr>
          <w:p>
            <w:pPr>
              <w:pStyle w:val="46"/>
              <w:bidi w:val="0"/>
              <w:rPr>
                <w:rFonts w:hint="eastAsia"/>
                <w:lang w:val="en-US" w:eastAsia="zh-CN"/>
              </w:rPr>
            </w:pPr>
            <w:r>
              <w:rPr>
                <w:rFonts w:hint="eastAsia"/>
                <w:lang w:val="en-US" w:eastAsia="zh-CN"/>
              </w:rPr>
              <w:t>吕荣相</w:t>
            </w:r>
          </w:p>
        </w:tc>
        <w:tc>
          <w:tcPr>
            <w:tcW w:w="1250" w:type="dxa"/>
            <w:vAlign w:val="center"/>
          </w:tcPr>
          <w:p>
            <w:pPr>
              <w:pStyle w:val="46"/>
              <w:bidi w:val="0"/>
              <w:rPr>
                <w:rFonts w:hint="eastAsia"/>
                <w:lang w:val="en-US" w:eastAsia="zh-CN"/>
              </w:rPr>
            </w:pPr>
            <w:r>
              <w:rPr>
                <w:rFonts w:hint="eastAsia"/>
                <w:lang w:val="en-US" w:eastAsia="zh-CN"/>
              </w:rPr>
              <w:t>副所长</w:t>
            </w:r>
          </w:p>
        </w:tc>
        <w:tc>
          <w:tcPr>
            <w:tcW w:w="1548" w:type="dxa"/>
            <w:vAlign w:val="center"/>
          </w:tcPr>
          <w:p>
            <w:pPr>
              <w:pStyle w:val="46"/>
              <w:bidi w:val="0"/>
              <w:rPr>
                <w:rFonts w:hint="eastAsia"/>
                <w:lang w:val="en-US" w:eastAsia="zh-CN"/>
              </w:rPr>
            </w:pPr>
            <w:r>
              <w:rPr>
                <w:rFonts w:hint="eastAsia"/>
                <w:lang w:val="en-US" w:eastAsia="zh-CN"/>
              </w:rPr>
              <w:t>13365966218</w:t>
            </w:r>
          </w:p>
        </w:tc>
        <w:tc>
          <w:tcPr>
            <w:tcW w:w="1549" w:type="dxa"/>
            <w:vAlign w:val="center"/>
          </w:tcPr>
          <w:p>
            <w:pPr>
              <w:pStyle w:val="46"/>
              <w:bidi w:val="0"/>
              <w:rPr>
                <w:rFonts w:hint="eastAsia"/>
                <w:lang w:val="en-US" w:eastAsia="zh-CN"/>
              </w:rPr>
            </w:pPr>
            <w:r>
              <w:rPr>
                <w:rFonts w:hint="eastAsia"/>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548" w:type="dxa"/>
            <w:vAlign w:val="center"/>
          </w:tcPr>
          <w:p>
            <w:pPr>
              <w:pStyle w:val="48"/>
              <w:bidi w:val="0"/>
              <w:rPr>
                <w:rFonts w:hint="eastAsia"/>
                <w:lang w:val="en-US" w:eastAsia="zh-CN"/>
              </w:rPr>
            </w:pPr>
            <w:r>
              <w:rPr>
                <w:rFonts w:hint="eastAsia"/>
                <w:lang w:val="en-US" w:eastAsia="zh-CN"/>
              </w:rPr>
              <w:t>成员</w:t>
            </w:r>
          </w:p>
        </w:tc>
        <w:tc>
          <w:tcPr>
            <w:tcW w:w="1856" w:type="dxa"/>
            <w:vAlign w:val="center"/>
          </w:tcPr>
          <w:p>
            <w:pPr>
              <w:pStyle w:val="46"/>
              <w:bidi w:val="0"/>
              <w:rPr>
                <w:rFonts w:hint="default"/>
                <w:lang w:val="en-US" w:eastAsia="zh-CN"/>
              </w:rPr>
            </w:pPr>
            <w:r>
              <w:rPr>
                <w:rFonts w:hint="eastAsia"/>
                <w:lang w:val="en-US" w:eastAsia="zh-CN"/>
              </w:rPr>
              <w:t>民政办</w:t>
            </w:r>
          </w:p>
        </w:tc>
        <w:tc>
          <w:tcPr>
            <w:tcW w:w="1538" w:type="dxa"/>
            <w:vAlign w:val="center"/>
          </w:tcPr>
          <w:p>
            <w:pPr>
              <w:pStyle w:val="46"/>
              <w:bidi w:val="0"/>
              <w:rPr>
                <w:rFonts w:hint="eastAsia"/>
                <w:lang w:val="en-US" w:eastAsia="zh-CN"/>
              </w:rPr>
            </w:pPr>
            <w:r>
              <w:rPr>
                <w:rFonts w:hint="eastAsia"/>
                <w:lang w:val="en-US" w:eastAsia="zh-CN"/>
              </w:rPr>
              <w:t>郑加平</w:t>
            </w:r>
          </w:p>
        </w:tc>
        <w:tc>
          <w:tcPr>
            <w:tcW w:w="1250" w:type="dxa"/>
            <w:vAlign w:val="center"/>
          </w:tcPr>
          <w:p>
            <w:pPr>
              <w:pStyle w:val="46"/>
              <w:bidi w:val="0"/>
              <w:rPr>
                <w:rFonts w:hint="eastAsia"/>
                <w:lang w:val="en-US" w:eastAsia="zh-CN"/>
              </w:rPr>
            </w:pPr>
            <w:r>
              <w:rPr>
                <w:rFonts w:hint="eastAsia"/>
                <w:lang w:val="en-US" w:eastAsia="zh-CN"/>
              </w:rPr>
              <w:t>办事员</w:t>
            </w:r>
          </w:p>
        </w:tc>
        <w:tc>
          <w:tcPr>
            <w:tcW w:w="1548" w:type="dxa"/>
            <w:vAlign w:val="center"/>
          </w:tcPr>
          <w:p>
            <w:pPr>
              <w:pStyle w:val="46"/>
              <w:bidi w:val="0"/>
              <w:rPr>
                <w:rFonts w:hint="eastAsia"/>
                <w:lang w:val="en-US" w:eastAsia="zh-CN"/>
              </w:rPr>
            </w:pPr>
            <w:r>
              <w:rPr>
                <w:rFonts w:hint="eastAsia"/>
                <w:lang w:val="en-US" w:eastAsia="zh-CN"/>
              </w:rPr>
              <w:t>15359626800</w:t>
            </w:r>
          </w:p>
        </w:tc>
        <w:tc>
          <w:tcPr>
            <w:tcW w:w="1549" w:type="dxa"/>
            <w:vAlign w:val="center"/>
          </w:tcPr>
          <w:p>
            <w:pPr>
              <w:pStyle w:val="46"/>
              <w:bidi w:val="0"/>
              <w:rPr>
                <w:rFonts w:hint="eastAsia"/>
                <w:lang w:val="en-US" w:eastAsia="zh-CN"/>
              </w:rPr>
            </w:pPr>
            <w:r>
              <w:rPr>
                <w:rFonts w:hint="eastAsia"/>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548" w:type="dxa"/>
            <w:vAlign w:val="center"/>
          </w:tcPr>
          <w:p>
            <w:pPr>
              <w:pStyle w:val="48"/>
              <w:bidi w:val="0"/>
              <w:rPr>
                <w:rFonts w:hint="eastAsia"/>
                <w:lang w:val="en-US" w:eastAsia="zh-CN"/>
              </w:rPr>
            </w:pPr>
            <w:r>
              <w:rPr>
                <w:rFonts w:hint="eastAsia"/>
                <w:lang w:val="en-US" w:eastAsia="zh-CN"/>
              </w:rPr>
              <w:t>成员</w:t>
            </w:r>
          </w:p>
        </w:tc>
        <w:tc>
          <w:tcPr>
            <w:tcW w:w="1856" w:type="dxa"/>
            <w:vAlign w:val="center"/>
          </w:tcPr>
          <w:p>
            <w:pPr>
              <w:pStyle w:val="46"/>
              <w:bidi w:val="0"/>
              <w:rPr>
                <w:rFonts w:hint="default"/>
                <w:lang w:val="en-US" w:eastAsia="zh-CN"/>
              </w:rPr>
            </w:pPr>
            <w:r>
              <w:rPr>
                <w:rFonts w:hint="eastAsia"/>
                <w:lang w:val="en-US" w:eastAsia="zh-CN"/>
              </w:rPr>
              <w:t>卫健站</w:t>
            </w:r>
          </w:p>
        </w:tc>
        <w:tc>
          <w:tcPr>
            <w:tcW w:w="1538" w:type="dxa"/>
            <w:vAlign w:val="center"/>
          </w:tcPr>
          <w:p>
            <w:pPr>
              <w:pStyle w:val="46"/>
              <w:bidi w:val="0"/>
              <w:rPr>
                <w:rFonts w:hint="eastAsia"/>
                <w:lang w:val="en-US" w:eastAsia="zh-CN"/>
              </w:rPr>
            </w:pPr>
            <w:r>
              <w:rPr>
                <w:rFonts w:hint="eastAsia"/>
                <w:lang w:val="en-US" w:eastAsia="zh-CN"/>
              </w:rPr>
              <w:t>邱秋虹</w:t>
            </w:r>
          </w:p>
        </w:tc>
        <w:tc>
          <w:tcPr>
            <w:tcW w:w="1250" w:type="dxa"/>
            <w:vAlign w:val="center"/>
          </w:tcPr>
          <w:p>
            <w:pPr>
              <w:pStyle w:val="46"/>
              <w:bidi w:val="0"/>
              <w:rPr>
                <w:rFonts w:hint="eastAsia"/>
                <w:lang w:val="en-US" w:eastAsia="zh-CN"/>
              </w:rPr>
            </w:pPr>
            <w:r>
              <w:rPr>
                <w:rFonts w:hint="eastAsia"/>
                <w:lang w:val="en-US" w:eastAsia="zh-CN"/>
              </w:rPr>
              <w:t>主任</w:t>
            </w:r>
          </w:p>
        </w:tc>
        <w:tc>
          <w:tcPr>
            <w:tcW w:w="1548" w:type="dxa"/>
            <w:vAlign w:val="center"/>
          </w:tcPr>
          <w:p>
            <w:pPr>
              <w:pStyle w:val="46"/>
              <w:bidi w:val="0"/>
              <w:rPr>
                <w:rFonts w:hint="eastAsia"/>
                <w:lang w:val="en-US" w:eastAsia="zh-CN"/>
              </w:rPr>
            </w:pPr>
            <w:r>
              <w:rPr>
                <w:rFonts w:hint="eastAsia"/>
                <w:lang w:val="en-US" w:eastAsia="zh-CN"/>
              </w:rPr>
              <w:t>15259599598</w:t>
            </w:r>
          </w:p>
        </w:tc>
        <w:tc>
          <w:tcPr>
            <w:tcW w:w="1549" w:type="dxa"/>
            <w:vAlign w:val="center"/>
          </w:tcPr>
          <w:p>
            <w:pPr>
              <w:pStyle w:val="46"/>
              <w:bidi w:val="0"/>
              <w:rPr>
                <w:rFonts w:hint="eastAsia"/>
                <w:lang w:val="en-US" w:eastAsia="zh-CN"/>
              </w:rPr>
            </w:pPr>
            <w:r>
              <w:rPr>
                <w:rFonts w:hint="eastAsia"/>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548" w:type="dxa"/>
            <w:vAlign w:val="center"/>
          </w:tcPr>
          <w:p>
            <w:pPr>
              <w:pStyle w:val="48"/>
              <w:bidi w:val="0"/>
              <w:rPr>
                <w:rFonts w:hint="eastAsia"/>
                <w:lang w:val="en-US" w:eastAsia="zh-CN"/>
              </w:rPr>
            </w:pPr>
            <w:r>
              <w:rPr>
                <w:rFonts w:hint="eastAsia"/>
                <w:lang w:val="en-US" w:eastAsia="zh-CN"/>
              </w:rPr>
              <w:t>成员</w:t>
            </w:r>
          </w:p>
        </w:tc>
        <w:tc>
          <w:tcPr>
            <w:tcW w:w="1856" w:type="dxa"/>
            <w:vAlign w:val="center"/>
          </w:tcPr>
          <w:p>
            <w:pPr>
              <w:pStyle w:val="46"/>
              <w:bidi w:val="0"/>
              <w:rPr>
                <w:rFonts w:hint="default"/>
                <w:lang w:val="en-US" w:eastAsia="zh-CN"/>
              </w:rPr>
            </w:pPr>
            <w:r>
              <w:rPr>
                <w:rFonts w:hint="eastAsia"/>
                <w:lang w:val="en-US" w:eastAsia="zh-CN"/>
              </w:rPr>
              <w:t>环保工作站</w:t>
            </w:r>
          </w:p>
        </w:tc>
        <w:tc>
          <w:tcPr>
            <w:tcW w:w="1538" w:type="dxa"/>
            <w:vAlign w:val="center"/>
          </w:tcPr>
          <w:p>
            <w:pPr>
              <w:pStyle w:val="46"/>
              <w:bidi w:val="0"/>
              <w:rPr>
                <w:rFonts w:hint="eastAsia"/>
                <w:lang w:val="en-US" w:eastAsia="zh-CN"/>
              </w:rPr>
            </w:pPr>
            <w:r>
              <w:rPr>
                <w:rFonts w:hint="eastAsia"/>
                <w:lang w:val="en-US" w:eastAsia="zh-CN"/>
              </w:rPr>
              <w:t>连阳蓝</w:t>
            </w:r>
          </w:p>
        </w:tc>
        <w:tc>
          <w:tcPr>
            <w:tcW w:w="1250" w:type="dxa"/>
            <w:vAlign w:val="center"/>
          </w:tcPr>
          <w:p>
            <w:pPr>
              <w:pStyle w:val="46"/>
              <w:bidi w:val="0"/>
              <w:rPr>
                <w:rFonts w:hint="eastAsia"/>
                <w:lang w:val="en-US" w:eastAsia="zh-CN"/>
              </w:rPr>
            </w:pPr>
            <w:r>
              <w:rPr>
                <w:rFonts w:hint="eastAsia"/>
                <w:lang w:val="en-US" w:eastAsia="zh-CN"/>
              </w:rPr>
              <w:t>干部</w:t>
            </w:r>
          </w:p>
        </w:tc>
        <w:tc>
          <w:tcPr>
            <w:tcW w:w="1548" w:type="dxa"/>
            <w:vAlign w:val="center"/>
          </w:tcPr>
          <w:p>
            <w:pPr>
              <w:pStyle w:val="46"/>
              <w:bidi w:val="0"/>
              <w:rPr>
                <w:rFonts w:hint="eastAsia"/>
                <w:lang w:val="en-US" w:eastAsia="zh-CN"/>
              </w:rPr>
            </w:pPr>
            <w:r>
              <w:rPr>
                <w:rFonts w:hint="eastAsia"/>
                <w:lang w:val="en-US" w:eastAsia="zh-CN"/>
              </w:rPr>
              <w:t>13305069682</w:t>
            </w:r>
          </w:p>
        </w:tc>
        <w:tc>
          <w:tcPr>
            <w:tcW w:w="1549" w:type="dxa"/>
            <w:vAlign w:val="center"/>
          </w:tcPr>
          <w:p>
            <w:pPr>
              <w:pStyle w:val="46"/>
              <w:bidi w:val="0"/>
              <w:rPr>
                <w:rFonts w:hint="eastAsia"/>
                <w:lang w:val="en-US" w:eastAsia="zh-CN"/>
              </w:rPr>
            </w:pPr>
            <w:r>
              <w:rPr>
                <w:rFonts w:hint="eastAsia"/>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548" w:type="dxa"/>
            <w:vAlign w:val="center"/>
          </w:tcPr>
          <w:p>
            <w:pPr>
              <w:pStyle w:val="48"/>
              <w:bidi w:val="0"/>
              <w:rPr>
                <w:rFonts w:hint="eastAsia"/>
                <w:lang w:val="en-US" w:eastAsia="zh-CN"/>
              </w:rPr>
            </w:pPr>
            <w:r>
              <w:rPr>
                <w:rFonts w:hint="eastAsia"/>
                <w:lang w:val="en-US" w:eastAsia="zh-CN"/>
              </w:rPr>
              <w:t>成员</w:t>
            </w:r>
          </w:p>
        </w:tc>
        <w:tc>
          <w:tcPr>
            <w:tcW w:w="1856" w:type="dxa"/>
            <w:vAlign w:val="center"/>
          </w:tcPr>
          <w:p>
            <w:pPr>
              <w:pStyle w:val="46"/>
              <w:bidi w:val="0"/>
              <w:rPr>
                <w:rFonts w:hint="default"/>
                <w:lang w:val="en-US" w:eastAsia="zh-CN"/>
              </w:rPr>
            </w:pPr>
            <w:r>
              <w:rPr>
                <w:rFonts w:hint="eastAsia"/>
                <w:lang w:val="en-US" w:eastAsia="zh-CN"/>
              </w:rPr>
              <w:t>道安办</w:t>
            </w:r>
          </w:p>
        </w:tc>
        <w:tc>
          <w:tcPr>
            <w:tcW w:w="1538" w:type="dxa"/>
            <w:vAlign w:val="center"/>
          </w:tcPr>
          <w:p>
            <w:pPr>
              <w:pStyle w:val="46"/>
              <w:bidi w:val="0"/>
              <w:rPr>
                <w:rFonts w:hint="eastAsia"/>
                <w:lang w:val="en-US" w:eastAsia="zh-CN"/>
              </w:rPr>
            </w:pPr>
            <w:r>
              <w:rPr>
                <w:rFonts w:hint="eastAsia"/>
                <w:lang w:val="en-US" w:eastAsia="zh-CN"/>
              </w:rPr>
              <w:t>余树新</w:t>
            </w:r>
          </w:p>
        </w:tc>
        <w:tc>
          <w:tcPr>
            <w:tcW w:w="1250" w:type="dxa"/>
            <w:vAlign w:val="center"/>
          </w:tcPr>
          <w:p>
            <w:pPr>
              <w:pStyle w:val="46"/>
              <w:bidi w:val="0"/>
              <w:rPr>
                <w:rFonts w:hint="eastAsia"/>
                <w:lang w:val="en-US" w:eastAsia="zh-CN"/>
              </w:rPr>
            </w:pPr>
            <w:r>
              <w:rPr>
                <w:rFonts w:hint="eastAsia"/>
                <w:lang w:val="en-US" w:eastAsia="zh-CN"/>
              </w:rPr>
              <w:t>办事员</w:t>
            </w:r>
          </w:p>
        </w:tc>
        <w:tc>
          <w:tcPr>
            <w:tcW w:w="1548" w:type="dxa"/>
            <w:vAlign w:val="center"/>
          </w:tcPr>
          <w:p>
            <w:pPr>
              <w:pStyle w:val="46"/>
              <w:bidi w:val="0"/>
              <w:rPr>
                <w:rFonts w:hint="eastAsia"/>
                <w:lang w:val="en-US" w:eastAsia="zh-CN"/>
              </w:rPr>
            </w:pPr>
            <w:r>
              <w:rPr>
                <w:rFonts w:hint="eastAsia"/>
                <w:lang w:val="en-US" w:eastAsia="zh-CN"/>
              </w:rPr>
              <w:t>13859777689</w:t>
            </w:r>
          </w:p>
        </w:tc>
        <w:tc>
          <w:tcPr>
            <w:tcW w:w="1549" w:type="dxa"/>
            <w:vAlign w:val="center"/>
          </w:tcPr>
          <w:p>
            <w:pPr>
              <w:pStyle w:val="46"/>
              <w:bidi w:val="0"/>
              <w:rPr>
                <w:rFonts w:hint="eastAsia"/>
                <w:lang w:val="en-US" w:eastAsia="zh-CN"/>
              </w:rPr>
            </w:pPr>
            <w:r>
              <w:rPr>
                <w:rFonts w:hint="eastAsia"/>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548" w:type="dxa"/>
            <w:vAlign w:val="center"/>
          </w:tcPr>
          <w:p>
            <w:pPr>
              <w:pStyle w:val="48"/>
              <w:bidi w:val="0"/>
              <w:rPr>
                <w:rFonts w:hint="default"/>
                <w:lang w:val="en-US" w:eastAsia="zh-CN"/>
              </w:rPr>
            </w:pPr>
            <w:r>
              <w:rPr>
                <w:rFonts w:hint="eastAsia"/>
                <w:lang w:val="en-US" w:eastAsia="zh-CN"/>
              </w:rPr>
              <w:t>成员</w:t>
            </w:r>
          </w:p>
        </w:tc>
        <w:tc>
          <w:tcPr>
            <w:tcW w:w="1856" w:type="dxa"/>
            <w:vAlign w:val="center"/>
          </w:tcPr>
          <w:p>
            <w:pPr>
              <w:pStyle w:val="46"/>
              <w:bidi w:val="0"/>
              <w:rPr>
                <w:rFonts w:hint="default"/>
                <w:lang w:val="en-US" w:eastAsia="zh-CN"/>
              </w:rPr>
            </w:pPr>
            <w:r>
              <w:rPr>
                <w:rFonts w:hint="eastAsia"/>
                <w:lang w:val="en-US" w:eastAsia="zh-CN"/>
              </w:rPr>
              <w:t>司法所</w:t>
            </w:r>
          </w:p>
        </w:tc>
        <w:tc>
          <w:tcPr>
            <w:tcW w:w="1538" w:type="dxa"/>
            <w:vAlign w:val="center"/>
          </w:tcPr>
          <w:p>
            <w:pPr>
              <w:pStyle w:val="46"/>
              <w:bidi w:val="0"/>
              <w:rPr>
                <w:rFonts w:hint="eastAsia"/>
                <w:lang w:val="en-US" w:eastAsia="zh-CN"/>
              </w:rPr>
            </w:pPr>
            <w:r>
              <w:rPr>
                <w:rFonts w:hint="eastAsia"/>
                <w:shd w:val="clear"/>
                <w:lang w:val="en-US" w:eastAsia="zh-CN"/>
              </w:rPr>
              <w:t>吴婉真</w:t>
            </w:r>
          </w:p>
        </w:tc>
        <w:tc>
          <w:tcPr>
            <w:tcW w:w="1250" w:type="dxa"/>
            <w:vAlign w:val="center"/>
          </w:tcPr>
          <w:p>
            <w:pPr>
              <w:pStyle w:val="46"/>
              <w:bidi w:val="0"/>
              <w:rPr>
                <w:rFonts w:hint="eastAsia"/>
                <w:lang w:val="en-US" w:eastAsia="zh-CN"/>
              </w:rPr>
            </w:pPr>
            <w:r>
              <w:rPr>
                <w:rFonts w:hint="eastAsia"/>
                <w:lang w:val="en-US" w:eastAsia="zh-CN"/>
              </w:rPr>
              <w:t>干部</w:t>
            </w:r>
          </w:p>
        </w:tc>
        <w:tc>
          <w:tcPr>
            <w:tcW w:w="1548" w:type="dxa"/>
            <w:vAlign w:val="center"/>
          </w:tcPr>
          <w:p>
            <w:pPr>
              <w:pStyle w:val="46"/>
              <w:bidi w:val="0"/>
              <w:rPr>
                <w:rFonts w:hint="eastAsia"/>
                <w:lang w:val="en-US" w:eastAsia="zh-CN"/>
              </w:rPr>
            </w:pPr>
            <w:r>
              <w:rPr>
                <w:rFonts w:hint="eastAsia"/>
                <w:lang w:val="en-US" w:eastAsia="zh-CN"/>
              </w:rPr>
              <w:t>15375853300</w:t>
            </w:r>
          </w:p>
        </w:tc>
        <w:tc>
          <w:tcPr>
            <w:tcW w:w="1549" w:type="dxa"/>
            <w:vAlign w:val="center"/>
          </w:tcPr>
          <w:p>
            <w:pPr>
              <w:pStyle w:val="46"/>
              <w:bidi w:val="0"/>
              <w:rPr>
                <w:rFonts w:hint="eastAsia"/>
                <w:lang w:val="en-US" w:eastAsia="zh-CN"/>
              </w:rPr>
            </w:pPr>
            <w:r>
              <w:rPr>
                <w:rFonts w:hint="eastAsia"/>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548" w:type="dxa"/>
            <w:vAlign w:val="center"/>
          </w:tcPr>
          <w:p>
            <w:pPr>
              <w:pStyle w:val="48"/>
              <w:bidi w:val="0"/>
              <w:rPr>
                <w:rFonts w:hint="eastAsia"/>
                <w:lang w:val="en-US" w:eastAsia="zh-CN"/>
              </w:rPr>
            </w:pPr>
            <w:r>
              <w:rPr>
                <w:rFonts w:hint="eastAsia"/>
                <w:lang w:val="en-US" w:eastAsia="zh-CN"/>
              </w:rPr>
              <w:t>成员</w:t>
            </w:r>
          </w:p>
        </w:tc>
        <w:tc>
          <w:tcPr>
            <w:tcW w:w="1856" w:type="dxa"/>
            <w:vAlign w:val="center"/>
          </w:tcPr>
          <w:p>
            <w:pPr>
              <w:pStyle w:val="46"/>
              <w:bidi w:val="0"/>
              <w:rPr>
                <w:rFonts w:hint="eastAsia"/>
                <w:lang w:val="en-US" w:eastAsia="zh-CN"/>
              </w:rPr>
            </w:pPr>
            <w:r>
              <w:rPr>
                <w:rFonts w:hint="eastAsia"/>
                <w:lang w:val="en-US" w:eastAsia="zh-CN"/>
              </w:rPr>
              <w:t>桃居</w:t>
            </w:r>
          </w:p>
        </w:tc>
        <w:tc>
          <w:tcPr>
            <w:tcW w:w="1538" w:type="dxa"/>
            <w:vAlign w:val="center"/>
          </w:tcPr>
          <w:p>
            <w:pPr>
              <w:pStyle w:val="46"/>
              <w:bidi w:val="0"/>
              <w:rPr>
                <w:rFonts w:hint="eastAsia"/>
                <w:lang w:val="en-US" w:eastAsia="zh-CN"/>
              </w:rPr>
            </w:pPr>
            <w:r>
              <w:rPr>
                <w:rFonts w:hint="eastAsia"/>
                <w:lang w:val="en-US" w:eastAsia="zh-CN"/>
              </w:rPr>
              <w:t>陈平贵</w:t>
            </w:r>
          </w:p>
        </w:tc>
        <w:tc>
          <w:tcPr>
            <w:tcW w:w="1250" w:type="dxa"/>
            <w:vAlign w:val="center"/>
          </w:tcPr>
          <w:p>
            <w:pPr>
              <w:pStyle w:val="46"/>
              <w:bidi w:val="0"/>
              <w:rPr>
                <w:rFonts w:hint="default"/>
                <w:lang w:val="en-US" w:eastAsia="zh-CN"/>
              </w:rPr>
            </w:pPr>
            <w:r>
              <w:rPr>
                <w:rFonts w:hint="eastAsia"/>
                <w:lang w:val="en-US" w:eastAsia="zh-CN"/>
              </w:rPr>
              <w:t>村主干</w:t>
            </w:r>
          </w:p>
        </w:tc>
        <w:tc>
          <w:tcPr>
            <w:tcW w:w="1548" w:type="dxa"/>
            <w:vAlign w:val="center"/>
          </w:tcPr>
          <w:p>
            <w:pPr>
              <w:pStyle w:val="46"/>
              <w:bidi w:val="0"/>
              <w:rPr>
                <w:rFonts w:hint="eastAsia"/>
                <w:lang w:val="en-US" w:eastAsia="zh-CN"/>
              </w:rPr>
            </w:pPr>
            <w:r>
              <w:rPr>
                <w:rFonts w:hint="eastAsia"/>
                <w:lang w:val="en-US" w:eastAsia="zh-CN"/>
              </w:rPr>
              <w:t>15396380973</w:t>
            </w:r>
          </w:p>
        </w:tc>
        <w:tc>
          <w:tcPr>
            <w:tcW w:w="1549" w:type="dxa"/>
            <w:vAlign w:val="center"/>
          </w:tcPr>
          <w:p>
            <w:pPr>
              <w:pStyle w:val="46"/>
              <w:bidi w:val="0"/>
              <w:rPr>
                <w:rFonts w:hint="default"/>
                <w:lang w:val="en-US" w:eastAsia="zh-CN"/>
              </w:rPr>
            </w:pPr>
            <w:r>
              <w:rPr>
                <w:rFonts w:hint="eastAsia"/>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97" w:hRule="atLeast"/>
        </w:trPr>
        <w:tc>
          <w:tcPr>
            <w:tcW w:w="1548" w:type="dxa"/>
            <w:vAlign w:val="center"/>
          </w:tcPr>
          <w:p>
            <w:pPr>
              <w:pStyle w:val="48"/>
              <w:bidi w:val="0"/>
              <w:rPr>
                <w:rFonts w:hint="eastAsia"/>
                <w:lang w:val="en-US" w:eastAsia="zh-CN"/>
              </w:rPr>
            </w:pPr>
            <w:r>
              <w:rPr>
                <w:rFonts w:hint="eastAsia"/>
                <w:lang w:val="en-US" w:eastAsia="zh-CN"/>
              </w:rPr>
              <w:t>成员</w:t>
            </w:r>
          </w:p>
        </w:tc>
        <w:tc>
          <w:tcPr>
            <w:tcW w:w="1856" w:type="dxa"/>
            <w:vAlign w:val="center"/>
          </w:tcPr>
          <w:p>
            <w:pPr>
              <w:pStyle w:val="46"/>
              <w:bidi w:val="0"/>
              <w:rPr>
                <w:rFonts w:hint="eastAsia"/>
                <w:lang w:val="en-US" w:eastAsia="zh-CN"/>
              </w:rPr>
            </w:pPr>
            <w:r>
              <w:rPr>
                <w:rFonts w:hint="eastAsia"/>
                <w:lang w:val="en-US" w:eastAsia="zh-CN"/>
              </w:rPr>
              <w:t>桃东</w:t>
            </w:r>
          </w:p>
        </w:tc>
        <w:tc>
          <w:tcPr>
            <w:tcW w:w="1538" w:type="dxa"/>
            <w:vAlign w:val="center"/>
          </w:tcPr>
          <w:p>
            <w:pPr>
              <w:pStyle w:val="46"/>
              <w:bidi w:val="0"/>
              <w:rPr>
                <w:rFonts w:hint="eastAsia"/>
                <w:lang w:val="en-US" w:eastAsia="zh-CN"/>
              </w:rPr>
            </w:pPr>
            <w:r>
              <w:rPr>
                <w:rFonts w:hint="eastAsia"/>
                <w:lang w:val="en-US" w:eastAsia="zh-CN"/>
              </w:rPr>
              <w:t>郑振业</w:t>
            </w:r>
          </w:p>
        </w:tc>
        <w:tc>
          <w:tcPr>
            <w:tcW w:w="1250" w:type="dxa"/>
            <w:vAlign w:val="center"/>
          </w:tcPr>
          <w:p>
            <w:pPr>
              <w:pStyle w:val="46"/>
              <w:bidi w:val="0"/>
              <w:rPr>
                <w:rFonts w:hint="eastAsia"/>
                <w:lang w:val="en-US" w:eastAsia="zh-CN"/>
              </w:rPr>
            </w:pPr>
            <w:r>
              <w:rPr>
                <w:rFonts w:hint="eastAsia"/>
                <w:lang w:val="en-US" w:eastAsia="zh-CN"/>
              </w:rPr>
              <w:t>村主干</w:t>
            </w:r>
          </w:p>
        </w:tc>
        <w:tc>
          <w:tcPr>
            <w:tcW w:w="1548" w:type="dxa"/>
            <w:vAlign w:val="center"/>
          </w:tcPr>
          <w:p>
            <w:pPr>
              <w:pStyle w:val="46"/>
              <w:bidi w:val="0"/>
              <w:rPr>
                <w:rFonts w:hint="eastAsia"/>
                <w:lang w:val="en-US" w:eastAsia="zh-CN"/>
              </w:rPr>
            </w:pPr>
            <w:r>
              <w:rPr>
                <w:rFonts w:hint="eastAsia"/>
                <w:lang w:val="en-US" w:eastAsia="zh-CN"/>
              </w:rPr>
              <w:t>13805937715</w:t>
            </w:r>
          </w:p>
        </w:tc>
        <w:tc>
          <w:tcPr>
            <w:tcW w:w="1549" w:type="dxa"/>
            <w:vAlign w:val="center"/>
          </w:tcPr>
          <w:p>
            <w:pPr>
              <w:pStyle w:val="46"/>
              <w:bidi w:val="0"/>
              <w:rPr>
                <w:rFonts w:hint="eastAsia"/>
                <w:lang w:val="en-US" w:eastAsia="zh-CN"/>
              </w:rPr>
            </w:pPr>
            <w:r>
              <w:rPr>
                <w:rFonts w:hint="eastAsia"/>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548" w:type="dxa"/>
            <w:vAlign w:val="center"/>
          </w:tcPr>
          <w:p>
            <w:pPr>
              <w:pStyle w:val="48"/>
              <w:bidi w:val="0"/>
              <w:rPr>
                <w:rFonts w:hint="eastAsia"/>
                <w:lang w:val="en-US" w:eastAsia="zh-CN"/>
              </w:rPr>
            </w:pPr>
            <w:r>
              <w:rPr>
                <w:rFonts w:hint="eastAsia"/>
                <w:lang w:val="en-US" w:eastAsia="zh-CN"/>
              </w:rPr>
              <w:t>成员</w:t>
            </w:r>
          </w:p>
        </w:tc>
        <w:tc>
          <w:tcPr>
            <w:tcW w:w="1856" w:type="dxa"/>
            <w:vAlign w:val="center"/>
          </w:tcPr>
          <w:p>
            <w:pPr>
              <w:pStyle w:val="46"/>
              <w:bidi w:val="0"/>
              <w:ind w:firstLine="0" w:firstLineChars="0"/>
              <w:rPr>
                <w:rFonts w:hint="default"/>
                <w:lang w:val="en-US" w:eastAsia="zh-CN"/>
              </w:rPr>
            </w:pPr>
            <w:r>
              <w:rPr>
                <w:rFonts w:hint="eastAsia"/>
                <w:lang w:val="en-US" w:eastAsia="zh-CN"/>
              </w:rPr>
              <w:t>桃溪</w:t>
            </w:r>
          </w:p>
        </w:tc>
        <w:tc>
          <w:tcPr>
            <w:tcW w:w="1538" w:type="dxa"/>
            <w:vAlign w:val="center"/>
          </w:tcPr>
          <w:p>
            <w:pPr>
              <w:pStyle w:val="46"/>
              <w:bidi w:val="0"/>
              <w:ind w:firstLine="0" w:firstLineChars="0"/>
              <w:rPr>
                <w:rFonts w:hint="eastAsia"/>
                <w:lang w:val="en-US" w:eastAsia="zh-CN"/>
              </w:rPr>
            </w:pPr>
            <w:r>
              <w:rPr>
                <w:rFonts w:hint="eastAsia"/>
                <w:lang w:val="en-US" w:eastAsia="zh-CN"/>
              </w:rPr>
              <w:t>周志鹏</w:t>
            </w:r>
          </w:p>
        </w:tc>
        <w:tc>
          <w:tcPr>
            <w:tcW w:w="1250" w:type="dxa"/>
            <w:vAlign w:val="center"/>
          </w:tcPr>
          <w:p>
            <w:pPr>
              <w:pStyle w:val="46"/>
              <w:bidi w:val="0"/>
              <w:ind w:firstLine="0" w:firstLineChars="0"/>
              <w:rPr>
                <w:rFonts w:hint="eastAsia"/>
                <w:lang w:val="en-US" w:eastAsia="zh-CN"/>
              </w:rPr>
            </w:pPr>
            <w:r>
              <w:rPr>
                <w:rFonts w:hint="eastAsia"/>
                <w:lang w:val="en-US" w:eastAsia="zh-CN"/>
              </w:rPr>
              <w:t>书记主任</w:t>
            </w:r>
          </w:p>
        </w:tc>
        <w:tc>
          <w:tcPr>
            <w:tcW w:w="1548" w:type="dxa"/>
            <w:vAlign w:val="center"/>
          </w:tcPr>
          <w:p>
            <w:pPr>
              <w:pStyle w:val="46"/>
              <w:bidi w:val="0"/>
              <w:ind w:firstLine="0" w:firstLineChars="0"/>
              <w:rPr>
                <w:rFonts w:hint="eastAsia"/>
                <w:lang w:val="en-US" w:eastAsia="zh-CN"/>
              </w:rPr>
            </w:pPr>
            <w:r>
              <w:rPr>
                <w:rFonts w:hint="eastAsia"/>
                <w:lang w:val="en-US" w:eastAsia="zh-CN"/>
              </w:rPr>
              <w:t>13506033268</w:t>
            </w:r>
          </w:p>
        </w:tc>
        <w:tc>
          <w:tcPr>
            <w:tcW w:w="1549" w:type="dxa"/>
            <w:vAlign w:val="center"/>
          </w:tcPr>
          <w:p>
            <w:pPr>
              <w:pStyle w:val="46"/>
              <w:bidi w:val="0"/>
              <w:rPr>
                <w:rFonts w:hint="eastAsia"/>
                <w:lang w:val="en-US" w:eastAsia="zh-CN"/>
              </w:rPr>
            </w:pPr>
            <w:r>
              <w:rPr>
                <w:rFonts w:hint="eastAsia"/>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548" w:type="dxa"/>
            <w:vAlign w:val="center"/>
          </w:tcPr>
          <w:p>
            <w:pPr>
              <w:pStyle w:val="48"/>
              <w:bidi w:val="0"/>
              <w:rPr>
                <w:rFonts w:hint="eastAsia"/>
                <w:lang w:val="en-US" w:eastAsia="zh-CN"/>
              </w:rPr>
            </w:pPr>
            <w:r>
              <w:rPr>
                <w:rFonts w:hint="eastAsia"/>
                <w:lang w:val="en-US" w:eastAsia="zh-CN"/>
              </w:rPr>
              <w:t>成员</w:t>
            </w:r>
          </w:p>
        </w:tc>
        <w:tc>
          <w:tcPr>
            <w:tcW w:w="1856" w:type="dxa"/>
            <w:vAlign w:val="center"/>
          </w:tcPr>
          <w:p>
            <w:pPr>
              <w:pStyle w:val="46"/>
              <w:bidi w:val="0"/>
              <w:rPr>
                <w:rFonts w:hint="eastAsia"/>
                <w:lang w:val="en-US" w:eastAsia="zh-CN"/>
              </w:rPr>
            </w:pPr>
            <w:r>
              <w:rPr>
                <w:rFonts w:hint="eastAsia"/>
                <w:lang w:val="en-US" w:eastAsia="zh-CN"/>
              </w:rPr>
              <w:t>化龙</w:t>
            </w:r>
          </w:p>
        </w:tc>
        <w:tc>
          <w:tcPr>
            <w:tcW w:w="1538" w:type="dxa"/>
            <w:vAlign w:val="center"/>
          </w:tcPr>
          <w:p>
            <w:pPr>
              <w:pStyle w:val="46"/>
              <w:bidi w:val="0"/>
              <w:rPr>
                <w:rFonts w:hint="eastAsia"/>
                <w:lang w:val="en-US" w:eastAsia="zh-CN"/>
              </w:rPr>
            </w:pPr>
            <w:r>
              <w:rPr>
                <w:rFonts w:hint="eastAsia"/>
                <w:lang w:val="en-US" w:eastAsia="zh-CN"/>
              </w:rPr>
              <w:t>郑大川</w:t>
            </w:r>
          </w:p>
        </w:tc>
        <w:tc>
          <w:tcPr>
            <w:tcW w:w="1250" w:type="dxa"/>
            <w:vAlign w:val="center"/>
          </w:tcPr>
          <w:p>
            <w:pPr>
              <w:pStyle w:val="46"/>
              <w:bidi w:val="0"/>
              <w:rPr>
                <w:rFonts w:hint="eastAsia"/>
                <w:lang w:val="en-US" w:eastAsia="zh-CN"/>
              </w:rPr>
            </w:pPr>
            <w:r>
              <w:rPr>
                <w:rFonts w:hint="eastAsia"/>
                <w:lang w:val="en-US" w:eastAsia="zh-CN"/>
              </w:rPr>
              <w:t>村主干</w:t>
            </w:r>
          </w:p>
        </w:tc>
        <w:tc>
          <w:tcPr>
            <w:tcW w:w="1548" w:type="dxa"/>
            <w:vAlign w:val="center"/>
          </w:tcPr>
          <w:p>
            <w:pPr>
              <w:pStyle w:val="46"/>
              <w:bidi w:val="0"/>
              <w:rPr>
                <w:rFonts w:hint="eastAsia"/>
                <w:lang w:val="en-US" w:eastAsia="zh-CN"/>
              </w:rPr>
            </w:pPr>
            <w:r>
              <w:rPr>
                <w:rFonts w:hint="eastAsia"/>
                <w:lang w:val="en-US" w:eastAsia="zh-CN"/>
              </w:rPr>
              <w:t>13799590333</w:t>
            </w:r>
          </w:p>
        </w:tc>
        <w:tc>
          <w:tcPr>
            <w:tcW w:w="1549" w:type="dxa"/>
            <w:vAlign w:val="center"/>
          </w:tcPr>
          <w:p>
            <w:pPr>
              <w:pStyle w:val="46"/>
              <w:bidi w:val="0"/>
              <w:rPr>
                <w:rFonts w:hint="eastAsia"/>
                <w:lang w:val="en-US" w:eastAsia="zh-CN"/>
              </w:rPr>
            </w:pPr>
            <w:r>
              <w:rPr>
                <w:rFonts w:hint="eastAsia"/>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548" w:type="dxa"/>
            <w:vAlign w:val="center"/>
          </w:tcPr>
          <w:p>
            <w:pPr>
              <w:pStyle w:val="48"/>
              <w:bidi w:val="0"/>
              <w:rPr>
                <w:rFonts w:hint="eastAsia"/>
                <w:lang w:val="en-US" w:eastAsia="zh-CN"/>
              </w:rPr>
            </w:pPr>
            <w:r>
              <w:rPr>
                <w:rFonts w:hint="eastAsia"/>
                <w:lang w:val="en-US" w:eastAsia="zh-CN"/>
              </w:rPr>
              <w:t>成员</w:t>
            </w:r>
          </w:p>
        </w:tc>
        <w:tc>
          <w:tcPr>
            <w:tcW w:w="1856" w:type="dxa"/>
            <w:vAlign w:val="center"/>
          </w:tcPr>
          <w:p>
            <w:pPr>
              <w:pStyle w:val="46"/>
              <w:bidi w:val="0"/>
              <w:rPr>
                <w:rFonts w:hint="eastAsia"/>
                <w:lang w:val="en-US" w:eastAsia="zh-CN"/>
              </w:rPr>
            </w:pPr>
            <w:r>
              <w:rPr>
                <w:rFonts w:hint="eastAsia"/>
                <w:lang w:val="en-US" w:eastAsia="zh-CN"/>
              </w:rPr>
              <w:t>环翠</w:t>
            </w:r>
          </w:p>
        </w:tc>
        <w:tc>
          <w:tcPr>
            <w:tcW w:w="1538" w:type="dxa"/>
            <w:vAlign w:val="center"/>
          </w:tcPr>
          <w:p>
            <w:pPr>
              <w:pStyle w:val="46"/>
              <w:bidi w:val="0"/>
              <w:rPr>
                <w:rFonts w:hint="eastAsia"/>
                <w:lang w:val="en-US" w:eastAsia="zh-CN"/>
              </w:rPr>
            </w:pPr>
            <w:r>
              <w:rPr>
                <w:rFonts w:hint="eastAsia"/>
                <w:lang w:val="en-US" w:eastAsia="zh-CN"/>
              </w:rPr>
              <w:t>王伟君</w:t>
            </w:r>
          </w:p>
        </w:tc>
        <w:tc>
          <w:tcPr>
            <w:tcW w:w="1250" w:type="dxa"/>
            <w:vAlign w:val="center"/>
          </w:tcPr>
          <w:p>
            <w:pPr>
              <w:pStyle w:val="46"/>
              <w:bidi w:val="0"/>
              <w:rPr>
                <w:rFonts w:hint="eastAsia"/>
                <w:lang w:val="en-US" w:eastAsia="zh-CN"/>
              </w:rPr>
            </w:pPr>
            <w:r>
              <w:rPr>
                <w:rFonts w:hint="eastAsia"/>
                <w:lang w:val="en-US" w:eastAsia="zh-CN"/>
              </w:rPr>
              <w:t>村主干</w:t>
            </w:r>
          </w:p>
        </w:tc>
        <w:tc>
          <w:tcPr>
            <w:tcW w:w="1548" w:type="dxa"/>
            <w:vAlign w:val="center"/>
          </w:tcPr>
          <w:p>
            <w:pPr>
              <w:pStyle w:val="46"/>
              <w:bidi w:val="0"/>
              <w:rPr>
                <w:rFonts w:hint="eastAsia"/>
                <w:lang w:val="en-US" w:eastAsia="zh-CN"/>
              </w:rPr>
            </w:pPr>
            <w:r>
              <w:rPr>
                <w:rFonts w:hint="eastAsia"/>
                <w:lang w:val="en-US" w:eastAsia="zh-CN"/>
              </w:rPr>
              <w:t>1</w:t>
            </w:r>
            <w:r>
              <w:rPr>
                <w:lang w:val="en-US" w:eastAsia="zh-CN"/>
              </w:rPr>
              <w:t>3859797058</w:t>
            </w:r>
          </w:p>
        </w:tc>
        <w:tc>
          <w:tcPr>
            <w:tcW w:w="1549" w:type="dxa"/>
            <w:vAlign w:val="center"/>
          </w:tcPr>
          <w:p>
            <w:pPr>
              <w:pStyle w:val="46"/>
              <w:bidi w:val="0"/>
              <w:rPr>
                <w:rFonts w:hint="eastAsia"/>
                <w:lang w:val="en-US" w:eastAsia="zh-CN"/>
              </w:rPr>
            </w:pPr>
            <w:r>
              <w:rPr>
                <w:rFonts w:hint="eastAsia"/>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548" w:type="dxa"/>
            <w:vAlign w:val="center"/>
          </w:tcPr>
          <w:p>
            <w:pPr>
              <w:pStyle w:val="48"/>
              <w:bidi w:val="0"/>
              <w:rPr>
                <w:rFonts w:hint="eastAsia"/>
                <w:lang w:val="en-US" w:eastAsia="zh-CN"/>
              </w:rPr>
            </w:pPr>
            <w:r>
              <w:rPr>
                <w:rFonts w:hint="eastAsia"/>
                <w:lang w:val="en-US" w:eastAsia="zh-CN"/>
              </w:rPr>
              <w:t>成员</w:t>
            </w:r>
          </w:p>
        </w:tc>
        <w:tc>
          <w:tcPr>
            <w:tcW w:w="1856" w:type="dxa"/>
            <w:vAlign w:val="center"/>
          </w:tcPr>
          <w:p>
            <w:pPr>
              <w:pStyle w:val="46"/>
              <w:bidi w:val="0"/>
              <w:rPr>
                <w:rFonts w:hint="eastAsia"/>
                <w:lang w:val="en-US" w:eastAsia="zh-CN"/>
              </w:rPr>
            </w:pPr>
            <w:r>
              <w:rPr>
                <w:rFonts w:hint="eastAsia"/>
                <w:lang w:val="en-US" w:eastAsia="zh-CN"/>
              </w:rPr>
              <w:t>德风</w:t>
            </w:r>
          </w:p>
        </w:tc>
        <w:tc>
          <w:tcPr>
            <w:tcW w:w="1538" w:type="dxa"/>
            <w:vAlign w:val="center"/>
          </w:tcPr>
          <w:p>
            <w:pPr>
              <w:pStyle w:val="46"/>
              <w:bidi w:val="0"/>
              <w:rPr>
                <w:rFonts w:hint="eastAsia"/>
                <w:lang w:val="en-US" w:eastAsia="zh-CN"/>
              </w:rPr>
            </w:pPr>
            <w:r>
              <w:rPr>
                <w:rFonts w:hint="eastAsia"/>
                <w:lang w:val="en-US" w:eastAsia="zh-CN"/>
              </w:rPr>
              <w:t>林志意</w:t>
            </w:r>
          </w:p>
        </w:tc>
        <w:tc>
          <w:tcPr>
            <w:tcW w:w="1250" w:type="dxa"/>
            <w:vAlign w:val="center"/>
          </w:tcPr>
          <w:p>
            <w:pPr>
              <w:pStyle w:val="46"/>
              <w:bidi w:val="0"/>
              <w:rPr>
                <w:rFonts w:hint="eastAsia"/>
                <w:lang w:val="en-US" w:eastAsia="zh-CN"/>
              </w:rPr>
            </w:pPr>
            <w:r>
              <w:rPr>
                <w:rFonts w:hint="eastAsia"/>
                <w:lang w:val="en-US" w:eastAsia="zh-CN"/>
              </w:rPr>
              <w:t>村主干</w:t>
            </w:r>
          </w:p>
        </w:tc>
        <w:tc>
          <w:tcPr>
            <w:tcW w:w="1548" w:type="dxa"/>
            <w:vAlign w:val="center"/>
          </w:tcPr>
          <w:p>
            <w:pPr>
              <w:pStyle w:val="46"/>
              <w:bidi w:val="0"/>
              <w:rPr>
                <w:rFonts w:hint="eastAsia"/>
                <w:lang w:val="en-US" w:eastAsia="zh-CN"/>
              </w:rPr>
            </w:pPr>
            <w:r>
              <w:rPr>
                <w:rFonts w:hint="eastAsia"/>
                <w:lang w:val="en-US" w:eastAsia="zh-CN"/>
              </w:rPr>
              <w:t>13805937808</w:t>
            </w:r>
          </w:p>
        </w:tc>
        <w:tc>
          <w:tcPr>
            <w:tcW w:w="1549" w:type="dxa"/>
            <w:vAlign w:val="center"/>
          </w:tcPr>
          <w:p>
            <w:pPr>
              <w:pStyle w:val="46"/>
              <w:bidi w:val="0"/>
              <w:rPr>
                <w:rFonts w:hint="eastAsia"/>
                <w:lang w:val="en-US" w:eastAsia="zh-CN"/>
              </w:rPr>
            </w:pPr>
            <w:r>
              <w:rPr>
                <w:rFonts w:hint="eastAsia"/>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548" w:type="dxa"/>
            <w:vAlign w:val="center"/>
          </w:tcPr>
          <w:p>
            <w:pPr>
              <w:pStyle w:val="48"/>
              <w:bidi w:val="0"/>
              <w:rPr>
                <w:rFonts w:hint="eastAsia"/>
                <w:lang w:val="en-US" w:eastAsia="zh-CN"/>
              </w:rPr>
            </w:pPr>
            <w:r>
              <w:rPr>
                <w:rFonts w:hint="eastAsia"/>
                <w:lang w:val="en-US" w:eastAsia="zh-CN"/>
              </w:rPr>
              <w:t>成员</w:t>
            </w:r>
          </w:p>
        </w:tc>
        <w:tc>
          <w:tcPr>
            <w:tcW w:w="1856" w:type="dxa"/>
            <w:vAlign w:val="center"/>
          </w:tcPr>
          <w:p>
            <w:pPr>
              <w:pStyle w:val="46"/>
              <w:bidi w:val="0"/>
              <w:rPr>
                <w:rFonts w:hint="eastAsia"/>
                <w:lang w:val="en-US" w:eastAsia="zh-CN"/>
              </w:rPr>
            </w:pPr>
            <w:r>
              <w:rPr>
                <w:rFonts w:hint="eastAsia"/>
                <w:lang w:val="en-US" w:eastAsia="zh-CN"/>
              </w:rPr>
              <w:t>留安</w:t>
            </w:r>
          </w:p>
        </w:tc>
        <w:tc>
          <w:tcPr>
            <w:tcW w:w="1538" w:type="dxa"/>
            <w:vAlign w:val="center"/>
          </w:tcPr>
          <w:p>
            <w:pPr>
              <w:pStyle w:val="46"/>
              <w:bidi w:val="0"/>
              <w:rPr>
                <w:rFonts w:hint="eastAsia"/>
                <w:lang w:val="en-US" w:eastAsia="zh-CN"/>
              </w:rPr>
            </w:pPr>
            <w:r>
              <w:rPr>
                <w:rFonts w:hint="eastAsia"/>
                <w:lang w:val="en-US" w:eastAsia="zh-CN"/>
              </w:rPr>
              <w:t>刘建强</w:t>
            </w:r>
          </w:p>
        </w:tc>
        <w:tc>
          <w:tcPr>
            <w:tcW w:w="1250" w:type="dxa"/>
            <w:vAlign w:val="center"/>
          </w:tcPr>
          <w:p>
            <w:pPr>
              <w:pStyle w:val="46"/>
              <w:bidi w:val="0"/>
              <w:rPr>
                <w:rFonts w:hint="eastAsia"/>
                <w:lang w:val="en-US" w:eastAsia="zh-CN"/>
              </w:rPr>
            </w:pPr>
            <w:r>
              <w:rPr>
                <w:rFonts w:hint="eastAsia"/>
                <w:lang w:val="en-US" w:eastAsia="zh-CN"/>
              </w:rPr>
              <w:t>村主干</w:t>
            </w:r>
          </w:p>
        </w:tc>
        <w:tc>
          <w:tcPr>
            <w:tcW w:w="1548" w:type="dxa"/>
            <w:vAlign w:val="center"/>
          </w:tcPr>
          <w:p>
            <w:pPr>
              <w:pStyle w:val="46"/>
              <w:bidi w:val="0"/>
              <w:rPr>
                <w:rFonts w:hint="eastAsia"/>
                <w:lang w:val="en-US" w:eastAsia="zh-CN"/>
              </w:rPr>
            </w:pPr>
            <w:r>
              <w:rPr>
                <w:rFonts w:hint="eastAsia"/>
                <w:lang w:val="en-US" w:eastAsia="zh-CN"/>
              </w:rPr>
              <w:t>1</w:t>
            </w:r>
            <w:r>
              <w:rPr>
                <w:lang w:val="en-US" w:eastAsia="zh-CN"/>
              </w:rPr>
              <w:t>3505931553</w:t>
            </w:r>
          </w:p>
        </w:tc>
        <w:tc>
          <w:tcPr>
            <w:tcW w:w="1549" w:type="dxa"/>
            <w:vAlign w:val="center"/>
          </w:tcPr>
          <w:p>
            <w:pPr>
              <w:pStyle w:val="46"/>
              <w:bidi w:val="0"/>
              <w:rPr>
                <w:rFonts w:hint="eastAsia"/>
                <w:lang w:val="en-US" w:eastAsia="zh-CN"/>
              </w:rPr>
            </w:pPr>
            <w:r>
              <w:rPr>
                <w:rFonts w:hint="eastAsia"/>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548" w:type="dxa"/>
            <w:vAlign w:val="center"/>
          </w:tcPr>
          <w:p>
            <w:pPr>
              <w:pStyle w:val="48"/>
              <w:bidi w:val="0"/>
              <w:rPr>
                <w:rFonts w:hint="eastAsia"/>
                <w:lang w:val="en-US" w:eastAsia="zh-CN"/>
              </w:rPr>
            </w:pPr>
            <w:r>
              <w:rPr>
                <w:rFonts w:hint="eastAsia"/>
                <w:lang w:val="en-US" w:eastAsia="zh-CN"/>
              </w:rPr>
              <w:t>成员</w:t>
            </w:r>
          </w:p>
        </w:tc>
        <w:tc>
          <w:tcPr>
            <w:tcW w:w="1856" w:type="dxa"/>
            <w:vAlign w:val="center"/>
          </w:tcPr>
          <w:p>
            <w:pPr>
              <w:pStyle w:val="46"/>
              <w:bidi w:val="0"/>
              <w:rPr>
                <w:rFonts w:hint="eastAsia"/>
                <w:lang w:val="en-US" w:eastAsia="zh-CN"/>
              </w:rPr>
            </w:pPr>
            <w:r>
              <w:rPr>
                <w:rFonts w:hint="eastAsia"/>
                <w:lang w:val="en-US" w:eastAsia="zh-CN"/>
              </w:rPr>
              <w:t>榜头</w:t>
            </w:r>
          </w:p>
        </w:tc>
        <w:tc>
          <w:tcPr>
            <w:tcW w:w="1538" w:type="dxa"/>
            <w:vAlign w:val="center"/>
          </w:tcPr>
          <w:p>
            <w:pPr>
              <w:pStyle w:val="46"/>
              <w:bidi w:val="0"/>
              <w:rPr>
                <w:rFonts w:hint="eastAsia"/>
                <w:lang w:val="en-US" w:eastAsia="zh-CN"/>
              </w:rPr>
            </w:pPr>
            <w:r>
              <w:rPr>
                <w:rFonts w:hint="eastAsia"/>
                <w:lang w:val="en-US" w:eastAsia="zh-CN"/>
              </w:rPr>
              <w:t>陈馨兰</w:t>
            </w:r>
          </w:p>
        </w:tc>
        <w:tc>
          <w:tcPr>
            <w:tcW w:w="1250" w:type="dxa"/>
            <w:vAlign w:val="center"/>
          </w:tcPr>
          <w:p>
            <w:pPr>
              <w:pStyle w:val="46"/>
              <w:bidi w:val="0"/>
              <w:rPr>
                <w:rFonts w:hint="eastAsia"/>
                <w:lang w:val="en-US" w:eastAsia="zh-CN"/>
              </w:rPr>
            </w:pPr>
            <w:r>
              <w:rPr>
                <w:rFonts w:hint="eastAsia"/>
                <w:lang w:val="en-US" w:eastAsia="zh-CN"/>
              </w:rPr>
              <w:t>村主干</w:t>
            </w:r>
          </w:p>
        </w:tc>
        <w:tc>
          <w:tcPr>
            <w:tcW w:w="1548" w:type="dxa"/>
            <w:vAlign w:val="center"/>
          </w:tcPr>
          <w:p>
            <w:pPr>
              <w:pStyle w:val="46"/>
              <w:bidi w:val="0"/>
              <w:rPr>
                <w:rFonts w:hint="eastAsia"/>
                <w:lang w:val="en-US" w:eastAsia="zh-CN"/>
              </w:rPr>
            </w:pPr>
            <w:r>
              <w:rPr>
                <w:rFonts w:hint="eastAsia"/>
                <w:lang w:val="en-US" w:eastAsia="zh-CN"/>
              </w:rPr>
              <w:t>13285026897</w:t>
            </w:r>
          </w:p>
        </w:tc>
        <w:tc>
          <w:tcPr>
            <w:tcW w:w="1549" w:type="dxa"/>
            <w:vAlign w:val="center"/>
          </w:tcPr>
          <w:p>
            <w:pPr>
              <w:pStyle w:val="46"/>
              <w:bidi w:val="0"/>
              <w:rPr>
                <w:rFonts w:hint="eastAsia"/>
                <w:lang w:val="en-US" w:eastAsia="zh-CN"/>
              </w:rPr>
            </w:pPr>
            <w:r>
              <w:rPr>
                <w:rFonts w:hint="eastAsia"/>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548" w:type="dxa"/>
            <w:vAlign w:val="center"/>
          </w:tcPr>
          <w:p>
            <w:pPr>
              <w:pStyle w:val="48"/>
              <w:bidi w:val="0"/>
              <w:rPr>
                <w:rFonts w:hint="eastAsia"/>
                <w:lang w:val="en-US" w:eastAsia="zh-CN"/>
              </w:rPr>
            </w:pPr>
            <w:r>
              <w:rPr>
                <w:rFonts w:hint="eastAsia"/>
                <w:lang w:val="en-US" w:eastAsia="zh-CN"/>
              </w:rPr>
              <w:t>成员</w:t>
            </w:r>
          </w:p>
        </w:tc>
        <w:tc>
          <w:tcPr>
            <w:tcW w:w="1856" w:type="dxa"/>
            <w:vAlign w:val="center"/>
          </w:tcPr>
          <w:p>
            <w:pPr>
              <w:pStyle w:val="46"/>
              <w:bidi w:val="0"/>
              <w:rPr>
                <w:rFonts w:hint="eastAsia"/>
                <w:lang w:val="en-US" w:eastAsia="zh-CN"/>
              </w:rPr>
            </w:pPr>
            <w:r>
              <w:rPr>
                <w:rFonts w:hint="eastAsia"/>
                <w:lang w:val="en-US" w:eastAsia="zh-CN"/>
              </w:rPr>
              <w:t>南星</w:t>
            </w:r>
          </w:p>
        </w:tc>
        <w:tc>
          <w:tcPr>
            <w:tcW w:w="1538" w:type="dxa"/>
            <w:vAlign w:val="center"/>
          </w:tcPr>
          <w:p>
            <w:pPr>
              <w:pStyle w:val="46"/>
              <w:bidi w:val="0"/>
              <w:rPr>
                <w:rFonts w:hint="eastAsia"/>
                <w:lang w:val="en-US" w:eastAsia="zh-CN"/>
              </w:rPr>
            </w:pPr>
            <w:r>
              <w:rPr>
                <w:rFonts w:hint="eastAsia"/>
                <w:lang w:val="en-US" w:eastAsia="zh-CN"/>
              </w:rPr>
              <w:t>刘灯炽</w:t>
            </w:r>
          </w:p>
        </w:tc>
        <w:tc>
          <w:tcPr>
            <w:tcW w:w="1250" w:type="dxa"/>
            <w:vAlign w:val="center"/>
          </w:tcPr>
          <w:p>
            <w:pPr>
              <w:pStyle w:val="46"/>
              <w:bidi w:val="0"/>
              <w:rPr>
                <w:rFonts w:hint="eastAsia"/>
                <w:lang w:val="en-US" w:eastAsia="zh-CN"/>
              </w:rPr>
            </w:pPr>
            <w:r>
              <w:rPr>
                <w:rFonts w:hint="eastAsia"/>
                <w:lang w:val="en-US" w:eastAsia="zh-CN"/>
              </w:rPr>
              <w:t>村主干</w:t>
            </w:r>
          </w:p>
        </w:tc>
        <w:tc>
          <w:tcPr>
            <w:tcW w:w="1548" w:type="dxa"/>
            <w:vAlign w:val="center"/>
          </w:tcPr>
          <w:p>
            <w:pPr>
              <w:pStyle w:val="46"/>
              <w:bidi w:val="0"/>
              <w:rPr>
                <w:rFonts w:hint="eastAsia"/>
                <w:lang w:val="en-US" w:eastAsia="zh-CN"/>
              </w:rPr>
            </w:pPr>
            <w:r>
              <w:rPr>
                <w:rFonts w:hint="eastAsia"/>
                <w:lang w:val="en-US" w:eastAsia="zh-CN"/>
              </w:rPr>
              <w:t>13506033255</w:t>
            </w:r>
          </w:p>
        </w:tc>
        <w:tc>
          <w:tcPr>
            <w:tcW w:w="1549" w:type="dxa"/>
            <w:vAlign w:val="center"/>
          </w:tcPr>
          <w:p>
            <w:pPr>
              <w:pStyle w:val="46"/>
              <w:bidi w:val="0"/>
              <w:rPr>
                <w:rFonts w:hint="eastAsia"/>
                <w:lang w:val="en-US" w:eastAsia="zh-CN"/>
              </w:rPr>
            </w:pPr>
            <w:r>
              <w:rPr>
                <w:rFonts w:hint="eastAsia"/>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548" w:type="dxa"/>
            <w:vAlign w:val="center"/>
          </w:tcPr>
          <w:p>
            <w:pPr>
              <w:pStyle w:val="48"/>
              <w:bidi w:val="0"/>
              <w:rPr>
                <w:rFonts w:hint="eastAsia"/>
                <w:lang w:val="en-US" w:eastAsia="zh-CN"/>
              </w:rPr>
            </w:pPr>
            <w:r>
              <w:rPr>
                <w:rFonts w:hint="eastAsia"/>
                <w:lang w:val="en-US" w:eastAsia="zh-CN"/>
              </w:rPr>
              <w:t>成员</w:t>
            </w:r>
          </w:p>
        </w:tc>
        <w:tc>
          <w:tcPr>
            <w:tcW w:w="1856" w:type="dxa"/>
            <w:vAlign w:val="center"/>
          </w:tcPr>
          <w:p>
            <w:pPr>
              <w:pStyle w:val="46"/>
              <w:bidi w:val="0"/>
              <w:rPr>
                <w:rFonts w:hint="eastAsia"/>
                <w:lang w:val="en-US" w:eastAsia="zh-CN"/>
              </w:rPr>
            </w:pPr>
            <w:r>
              <w:rPr>
                <w:rFonts w:hint="eastAsia"/>
                <w:lang w:val="en-US" w:eastAsia="zh-CN"/>
              </w:rPr>
              <w:t>花石</w:t>
            </w:r>
          </w:p>
        </w:tc>
        <w:tc>
          <w:tcPr>
            <w:tcW w:w="1538" w:type="dxa"/>
            <w:vAlign w:val="center"/>
          </w:tcPr>
          <w:p>
            <w:pPr>
              <w:pStyle w:val="46"/>
              <w:bidi w:val="0"/>
              <w:rPr>
                <w:rFonts w:hint="eastAsia"/>
                <w:lang w:val="en-US" w:eastAsia="zh-CN"/>
              </w:rPr>
            </w:pPr>
            <w:r>
              <w:rPr>
                <w:rFonts w:hint="eastAsia"/>
                <w:lang w:val="en-US" w:eastAsia="zh-CN"/>
              </w:rPr>
              <w:t>郑大德</w:t>
            </w:r>
          </w:p>
        </w:tc>
        <w:tc>
          <w:tcPr>
            <w:tcW w:w="1250" w:type="dxa"/>
            <w:vAlign w:val="center"/>
          </w:tcPr>
          <w:p>
            <w:pPr>
              <w:pStyle w:val="46"/>
              <w:bidi w:val="0"/>
              <w:rPr>
                <w:rFonts w:hint="eastAsia"/>
                <w:lang w:val="en-US" w:eastAsia="zh-CN"/>
              </w:rPr>
            </w:pPr>
            <w:r>
              <w:rPr>
                <w:rFonts w:hint="eastAsia"/>
                <w:lang w:val="en-US" w:eastAsia="zh-CN"/>
              </w:rPr>
              <w:t>村主干</w:t>
            </w:r>
          </w:p>
        </w:tc>
        <w:tc>
          <w:tcPr>
            <w:tcW w:w="1548" w:type="dxa"/>
            <w:vAlign w:val="center"/>
          </w:tcPr>
          <w:p>
            <w:pPr>
              <w:pStyle w:val="46"/>
              <w:bidi w:val="0"/>
              <w:rPr>
                <w:rFonts w:hint="eastAsia"/>
                <w:lang w:val="en-US" w:eastAsia="zh-CN"/>
              </w:rPr>
            </w:pPr>
            <w:r>
              <w:rPr>
                <w:rFonts w:hint="eastAsia"/>
                <w:lang w:val="en-US" w:eastAsia="zh-CN"/>
              </w:rPr>
              <w:t>13506033689</w:t>
            </w:r>
          </w:p>
        </w:tc>
        <w:tc>
          <w:tcPr>
            <w:tcW w:w="1549" w:type="dxa"/>
            <w:vAlign w:val="center"/>
          </w:tcPr>
          <w:p>
            <w:pPr>
              <w:pStyle w:val="46"/>
              <w:bidi w:val="0"/>
              <w:rPr>
                <w:rFonts w:hint="eastAsia"/>
                <w:lang w:val="en-US" w:eastAsia="zh-CN"/>
              </w:rPr>
            </w:pPr>
            <w:r>
              <w:rPr>
                <w:rFonts w:hint="eastAsia"/>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548" w:type="dxa"/>
            <w:vAlign w:val="center"/>
          </w:tcPr>
          <w:p>
            <w:pPr>
              <w:pStyle w:val="48"/>
              <w:bidi w:val="0"/>
              <w:rPr>
                <w:rFonts w:hint="eastAsia"/>
                <w:lang w:val="en-US" w:eastAsia="zh-CN"/>
              </w:rPr>
            </w:pPr>
            <w:r>
              <w:rPr>
                <w:rFonts w:hint="eastAsia"/>
                <w:lang w:val="en-US" w:eastAsia="zh-CN"/>
              </w:rPr>
              <w:t>成员</w:t>
            </w:r>
          </w:p>
        </w:tc>
        <w:tc>
          <w:tcPr>
            <w:tcW w:w="1856" w:type="dxa"/>
            <w:vAlign w:val="center"/>
          </w:tcPr>
          <w:p>
            <w:pPr>
              <w:pStyle w:val="46"/>
              <w:bidi w:val="0"/>
              <w:rPr>
                <w:rFonts w:hint="eastAsia"/>
                <w:lang w:val="en-US" w:eastAsia="zh-CN"/>
              </w:rPr>
            </w:pPr>
            <w:r>
              <w:rPr>
                <w:rFonts w:hint="eastAsia"/>
                <w:lang w:val="en-US" w:eastAsia="zh-CN"/>
              </w:rPr>
              <w:t>济川</w:t>
            </w:r>
          </w:p>
        </w:tc>
        <w:tc>
          <w:tcPr>
            <w:tcW w:w="1538" w:type="dxa"/>
            <w:vAlign w:val="center"/>
          </w:tcPr>
          <w:p>
            <w:pPr>
              <w:pStyle w:val="46"/>
              <w:bidi w:val="0"/>
              <w:rPr>
                <w:rFonts w:hint="eastAsia"/>
                <w:lang w:val="en-US" w:eastAsia="zh-CN"/>
              </w:rPr>
            </w:pPr>
            <w:r>
              <w:rPr>
                <w:rFonts w:hint="eastAsia"/>
                <w:lang w:val="en-US" w:eastAsia="zh-CN"/>
              </w:rPr>
              <w:t>李江海</w:t>
            </w:r>
          </w:p>
        </w:tc>
        <w:tc>
          <w:tcPr>
            <w:tcW w:w="1250" w:type="dxa"/>
            <w:vAlign w:val="center"/>
          </w:tcPr>
          <w:p>
            <w:pPr>
              <w:pStyle w:val="46"/>
              <w:bidi w:val="0"/>
              <w:rPr>
                <w:rFonts w:hint="eastAsia"/>
                <w:lang w:val="en-US" w:eastAsia="zh-CN"/>
              </w:rPr>
            </w:pPr>
            <w:r>
              <w:rPr>
                <w:rFonts w:hint="eastAsia"/>
                <w:lang w:val="en-US" w:eastAsia="zh-CN"/>
              </w:rPr>
              <w:t>村主干</w:t>
            </w:r>
          </w:p>
        </w:tc>
        <w:tc>
          <w:tcPr>
            <w:tcW w:w="1548" w:type="dxa"/>
            <w:vAlign w:val="center"/>
          </w:tcPr>
          <w:p>
            <w:pPr>
              <w:pStyle w:val="46"/>
              <w:bidi w:val="0"/>
              <w:rPr>
                <w:rFonts w:hint="eastAsia"/>
                <w:lang w:val="en-US" w:eastAsia="zh-CN"/>
              </w:rPr>
            </w:pPr>
            <w:r>
              <w:rPr>
                <w:rFonts w:hint="eastAsia"/>
                <w:lang w:val="en-US" w:eastAsia="zh-CN"/>
              </w:rPr>
              <w:t>13850711199</w:t>
            </w:r>
          </w:p>
        </w:tc>
        <w:tc>
          <w:tcPr>
            <w:tcW w:w="1549" w:type="dxa"/>
            <w:vAlign w:val="center"/>
          </w:tcPr>
          <w:p>
            <w:pPr>
              <w:pStyle w:val="46"/>
              <w:bidi w:val="0"/>
              <w:rPr>
                <w:rFonts w:hint="eastAsia"/>
                <w:lang w:val="en-US" w:eastAsia="zh-CN"/>
              </w:rPr>
            </w:pPr>
            <w:r>
              <w:rPr>
                <w:rFonts w:hint="eastAsia"/>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548" w:type="dxa"/>
            <w:vAlign w:val="center"/>
          </w:tcPr>
          <w:p>
            <w:pPr>
              <w:pStyle w:val="48"/>
              <w:bidi w:val="0"/>
              <w:rPr>
                <w:rFonts w:hint="eastAsia"/>
                <w:lang w:val="en-US" w:eastAsia="zh-CN"/>
              </w:rPr>
            </w:pPr>
            <w:r>
              <w:rPr>
                <w:rFonts w:hint="eastAsia"/>
                <w:lang w:val="en-US" w:eastAsia="zh-CN"/>
              </w:rPr>
              <w:t>成员</w:t>
            </w:r>
          </w:p>
        </w:tc>
        <w:tc>
          <w:tcPr>
            <w:tcW w:w="1856" w:type="dxa"/>
            <w:vAlign w:val="center"/>
          </w:tcPr>
          <w:p>
            <w:pPr>
              <w:pStyle w:val="46"/>
              <w:bidi w:val="0"/>
              <w:rPr>
                <w:rFonts w:hint="eastAsia"/>
                <w:lang w:val="en-US" w:eastAsia="zh-CN"/>
              </w:rPr>
            </w:pPr>
            <w:r>
              <w:rPr>
                <w:rFonts w:hint="eastAsia"/>
                <w:lang w:val="en-US" w:eastAsia="zh-CN"/>
              </w:rPr>
              <w:t>卧龙</w:t>
            </w:r>
          </w:p>
        </w:tc>
        <w:tc>
          <w:tcPr>
            <w:tcW w:w="1538" w:type="dxa"/>
            <w:vAlign w:val="center"/>
          </w:tcPr>
          <w:p>
            <w:pPr>
              <w:pStyle w:val="46"/>
              <w:bidi w:val="0"/>
              <w:rPr>
                <w:rFonts w:hint="eastAsia"/>
                <w:lang w:val="en-US" w:eastAsia="zh-CN"/>
              </w:rPr>
            </w:pPr>
            <w:r>
              <w:rPr>
                <w:rFonts w:hint="eastAsia"/>
                <w:lang w:val="en-US" w:eastAsia="zh-CN"/>
              </w:rPr>
              <w:t>郑伟炫</w:t>
            </w:r>
          </w:p>
        </w:tc>
        <w:tc>
          <w:tcPr>
            <w:tcW w:w="1250" w:type="dxa"/>
            <w:vAlign w:val="center"/>
          </w:tcPr>
          <w:p>
            <w:pPr>
              <w:pStyle w:val="46"/>
              <w:bidi w:val="0"/>
              <w:rPr>
                <w:rFonts w:hint="eastAsia"/>
                <w:lang w:val="en-US" w:eastAsia="zh-CN"/>
              </w:rPr>
            </w:pPr>
            <w:r>
              <w:rPr>
                <w:rFonts w:hint="eastAsia"/>
                <w:lang w:val="en-US" w:eastAsia="zh-CN"/>
              </w:rPr>
              <w:t>村主干</w:t>
            </w:r>
          </w:p>
        </w:tc>
        <w:tc>
          <w:tcPr>
            <w:tcW w:w="1548" w:type="dxa"/>
            <w:vAlign w:val="center"/>
          </w:tcPr>
          <w:p>
            <w:pPr>
              <w:pStyle w:val="46"/>
              <w:bidi w:val="0"/>
              <w:rPr>
                <w:rFonts w:hint="eastAsia"/>
                <w:lang w:val="en-US" w:eastAsia="zh-CN"/>
              </w:rPr>
            </w:pPr>
            <w:r>
              <w:rPr>
                <w:rFonts w:hint="eastAsia"/>
                <w:lang w:val="en-US" w:eastAsia="zh-CN"/>
              </w:rPr>
              <w:t>13959728788</w:t>
            </w:r>
          </w:p>
        </w:tc>
        <w:tc>
          <w:tcPr>
            <w:tcW w:w="1549" w:type="dxa"/>
            <w:vAlign w:val="center"/>
          </w:tcPr>
          <w:p>
            <w:pPr>
              <w:pStyle w:val="46"/>
              <w:bidi w:val="0"/>
              <w:rPr>
                <w:rFonts w:hint="eastAsia"/>
                <w:lang w:val="en-US" w:eastAsia="zh-CN"/>
              </w:rPr>
            </w:pPr>
            <w:r>
              <w:rPr>
                <w:rFonts w:hint="eastAsia"/>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548" w:type="dxa"/>
            <w:vAlign w:val="center"/>
          </w:tcPr>
          <w:p>
            <w:pPr>
              <w:pStyle w:val="48"/>
              <w:bidi w:val="0"/>
              <w:rPr>
                <w:rFonts w:hint="eastAsia"/>
                <w:lang w:val="en-US" w:eastAsia="zh-CN"/>
              </w:rPr>
            </w:pPr>
            <w:r>
              <w:rPr>
                <w:rFonts w:hint="eastAsia"/>
                <w:lang w:val="en-US" w:eastAsia="zh-CN"/>
              </w:rPr>
              <w:t>成员</w:t>
            </w:r>
          </w:p>
        </w:tc>
        <w:tc>
          <w:tcPr>
            <w:tcW w:w="1856" w:type="dxa"/>
            <w:vAlign w:val="center"/>
          </w:tcPr>
          <w:p>
            <w:pPr>
              <w:pStyle w:val="46"/>
              <w:bidi w:val="0"/>
              <w:rPr>
                <w:rFonts w:hint="eastAsia"/>
                <w:lang w:val="en-US" w:eastAsia="zh-CN"/>
              </w:rPr>
            </w:pPr>
            <w:r>
              <w:rPr>
                <w:rFonts w:hint="eastAsia"/>
                <w:lang w:val="en-US" w:eastAsia="zh-CN"/>
              </w:rPr>
              <w:t>长安</w:t>
            </w:r>
          </w:p>
        </w:tc>
        <w:tc>
          <w:tcPr>
            <w:tcW w:w="1538" w:type="dxa"/>
            <w:vAlign w:val="center"/>
          </w:tcPr>
          <w:p>
            <w:pPr>
              <w:pStyle w:val="46"/>
              <w:bidi w:val="0"/>
              <w:rPr>
                <w:rFonts w:hint="eastAsia"/>
                <w:lang w:val="en-US" w:eastAsia="zh-CN"/>
              </w:rPr>
            </w:pPr>
            <w:r>
              <w:rPr>
                <w:rFonts w:hint="eastAsia"/>
                <w:lang w:val="en-US" w:eastAsia="zh-CN"/>
              </w:rPr>
              <w:t>林金仙</w:t>
            </w:r>
          </w:p>
        </w:tc>
        <w:tc>
          <w:tcPr>
            <w:tcW w:w="1250" w:type="dxa"/>
            <w:vAlign w:val="center"/>
          </w:tcPr>
          <w:p>
            <w:pPr>
              <w:pStyle w:val="46"/>
              <w:bidi w:val="0"/>
              <w:rPr>
                <w:rFonts w:hint="eastAsia"/>
                <w:lang w:val="en-US" w:eastAsia="zh-CN"/>
              </w:rPr>
            </w:pPr>
            <w:r>
              <w:rPr>
                <w:rFonts w:hint="eastAsia"/>
                <w:lang w:val="en-US" w:eastAsia="zh-CN"/>
              </w:rPr>
              <w:t>村主干</w:t>
            </w:r>
          </w:p>
        </w:tc>
        <w:tc>
          <w:tcPr>
            <w:tcW w:w="1548" w:type="dxa"/>
            <w:vAlign w:val="center"/>
          </w:tcPr>
          <w:p>
            <w:pPr>
              <w:pStyle w:val="46"/>
              <w:bidi w:val="0"/>
              <w:rPr>
                <w:rFonts w:hint="eastAsia"/>
                <w:lang w:val="en-US" w:eastAsia="zh-CN"/>
              </w:rPr>
            </w:pPr>
            <w:r>
              <w:rPr>
                <w:rFonts w:hint="eastAsia"/>
                <w:lang w:val="en-US" w:eastAsia="zh-CN"/>
              </w:rPr>
              <w:t>15859479588</w:t>
            </w:r>
          </w:p>
        </w:tc>
        <w:tc>
          <w:tcPr>
            <w:tcW w:w="1549" w:type="dxa"/>
            <w:vAlign w:val="center"/>
          </w:tcPr>
          <w:p>
            <w:pPr>
              <w:pStyle w:val="46"/>
              <w:bidi w:val="0"/>
              <w:rPr>
                <w:rFonts w:hint="eastAsia"/>
                <w:lang w:val="en-US" w:eastAsia="zh-CN"/>
              </w:rPr>
            </w:pPr>
            <w:r>
              <w:rPr>
                <w:rFonts w:hint="eastAsia"/>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548" w:type="dxa"/>
            <w:vAlign w:val="center"/>
          </w:tcPr>
          <w:p>
            <w:pPr>
              <w:pStyle w:val="48"/>
              <w:bidi w:val="0"/>
              <w:rPr>
                <w:rFonts w:hint="eastAsia"/>
                <w:lang w:val="en-US" w:eastAsia="zh-CN"/>
              </w:rPr>
            </w:pPr>
            <w:r>
              <w:rPr>
                <w:rFonts w:hint="eastAsia"/>
                <w:lang w:val="en-US" w:eastAsia="zh-CN"/>
              </w:rPr>
              <w:t>成员</w:t>
            </w:r>
          </w:p>
        </w:tc>
        <w:tc>
          <w:tcPr>
            <w:tcW w:w="1856" w:type="dxa"/>
            <w:vAlign w:val="center"/>
          </w:tcPr>
          <w:p>
            <w:pPr>
              <w:pStyle w:val="46"/>
              <w:bidi w:val="0"/>
              <w:rPr>
                <w:rFonts w:hint="eastAsia"/>
                <w:lang w:val="en-US" w:eastAsia="zh-CN"/>
              </w:rPr>
            </w:pPr>
            <w:r>
              <w:rPr>
                <w:rFonts w:hint="eastAsia"/>
                <w:lang w:val="en-US" w:eastAsia="zh-CN"/>
              </w:rPr>
              <w:t>张埔</w:t>
            </w:r>
          </w:p>
        </w:tc>
        <w:tc>
          <w:tcPr>
            <w:tcW w:w="1538" w:type="dxa"/>
            <w:vAlign w:val="center"/>
          </w:tcPr>
          <w:p>
            <w:pPr>
              <w:pStyle w:val="46"/>
              <w:bidi w:val="0"/>
              <w:rPr>
                <w:rFonts w:hint="eastAsia"/>
                <w:lang w:val="en-US" w:eastAsia="zh-CN"/>
              </w:rPr>
            </w:pPr>
            <w:r>
              <w:rPr>
                <w:rFonts w:hint="eastAsia"/>
                <w:lang w:val="en-US" w:eastAsia="zh-CN"/>
              </w:rPr>
              <w:t>李明伟</w:t>
            </w:r>
          </w:p>
        </w:tc>
        <w:tc>
          <w:tcPr>
            <w:tcW w:w="1250" w:type="dxa"/>
            <w:vAlign w:val="center"/>
          </w:tcPr>
          <w:p>
            <w:pPr>
              <w:pStyle w:val="46"/>
              <w:bidi w:val="0"/>
              <w:rPr>
                <w:rFonts w:hint="eastAsia"/>
                <w:lang w:val="en-US" w:eastAsia="zh-CN"/>
              </w:rPr>
            </w:pPr>
            <w:r>
              <w:rPr>
                <w:rFonts w:hint="eastAsia"/>
                <w:lang w:val="en-US" w:eastAsia="zh-CN"/>
              </w:rPr>
              <w:t>村主干</w:t>
            </w:r>
          </w:p>
        </w:tc>
        <w:tc>
          <w:tcPr>
            <w:tcW w:w="1548" w:type="dxa"/>
            <w:vAlign w:val="center"/>
          </w:tcPr>
          <w:p>
            <w:pPr>
              <w:pStyle w:val="46"/>
              <w:bidi w:val="0"/>
              <w:rPr>
                <w:rFonts w:hint="eastAsia"/>
                <w:lang w:val="en-US" w:eastAsia="zh-CN"/>
              </w:rPr>
            </w:pPr>
            <w:r>
              <w:rPr>
                <w:rFonts w:hint="eastAsia"/>
                <w:lang w:val="en-US" w:eastAsia="zh-CN"/>
              </w:rPr>
              <w:t>13505934746</w:t>
            </w:r>
          </w:p>
        </w:tc>
        <w:tc>
          <w:tcPr>
            <w:tcW w:w="1549" w:type="dxa"/>
            <w:vAlign w:val="center"/>
          </w:tcPr>
          <w:p>
            <w:pPr>
              <w:pStyle w:val="46"/>
              <w:bidi w:val="0"/>
              <w:rPr>
                <w:rFonts w:hint="eastAsia"/>
                <w:lang w:val="en-US" w:eastAsia="zh-CN"/>
              </w:rPr>
            </w:pPr>
            <w:r>
              <w:rPr>
                <w:rFonts w:hint="eastAsia"/>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548" w:type="dxa"/>
            <w:vAlign w:val="center"/>
          </w:tcPr>
          <w:p>
            <w:pPr>
              <w:pStyle w:val="48"/>
              <w:bidi w:val="0"/>
              <w:rPr>
                <w:rFonts w:hint="eastAsia"/>
                <w:lang w:val="en-US" w:eastAsia="zh-CN"/>
              </w:rPr>
            </w:pPr>
            <w:r>
              <w:rPr>
                <w:rFonts w:hint="eastAsia"/>
                <w:lang w:val="en-US" w:eastAsia="zh-CN"/>
              </w:rPr>
              <w:t>成员</w:t>
            </w:r>
          </w:p>
        </w:tc>
        <w:tc>
          <w:tcPr>
            <w:tcW w:w="1856" w:type="dxa"/>
            <w:vAlign w:val="center"/>
          </w:tcPr>
          <w:p>
            <w:pPr>
              <w:pStyle w:val="46"/>
              <w:bidi w:val="0"/>
              <w:rPr>
                <w:rFonts w:hint="eastAsia"/>
                <w:lang w:val="en-US" w:eastAsia="zh-CN"/>
              </w:rPr>
            </w:pPr>
            <w:r>
              <w:rPr>
                <w:rFonts w:hint="eastAsia"/>
                <w:lang w:val="en-US" w:eastAsia="zh-CN"/>
              </w:rPr>
              <w:t>上沙</w:t>
            </w:r>
          </w:p>
        </w:tc>
        <w:tc>
          <w:tcPr>
            <w:tcW w:w="1538" w:type="dxa"/>
            <w:vAlign w:val="center"/>
          </w:tcPr>
          <w:p>
            <w:pPr>
              <w:pStyle w:val="46"/>
              <w:bidi w:val="0"/>
              <w:rPr>
                <w:rFonts w:hint="eastAsia"/>
                <w:lang w:val="en-US" w:eastAsia="zh-CN"/>
              </w:rPr>
            </w:pPr>
            <w:r>
              <w:rPr>
                <w:rFonts w:hint="eastAsia"/>
                <w:lang w:val="en-US" w:eastAsia="zh-CN"/>
              </w:rPr>
              <w:t>邱玉凤</w:t>
            </w:r>
          </w:p>
        </w:tc>
        <w:tc>
          <w:tcPr>
            <w:tcW w:w="1250" w:type="dxa"/>
            <w:vAlign w:val="center"/>
          </w:tcPr>
          <w:p>
            <w:pPr>
              <w:pStyle w:val="46"/>
              <w:bidi w:val="0"/>
              <w:rPr>
                <w:rFonts w:hint="eastAsia"/>
                <w:lang w:val="en-US" w:eastAsia="zh-CN"/>
              </w:rPr>
            </w:pPr>
            <w:r>
              <w:rPr>
                <w:rFonts w:hint="eastAsia"/>
                <w:lang w:val="en-US" w:eastAsia="zh-CN"/>
              </w:rPr>
              <w:t>村主干</w:t>
            </w:r>
          </w:p>
        </w:tc>
        <w:tc>
          <w:tcPr>
            <w:tcW w:w="1548" w:type="dxa"/>
            <w:vAlign w:val="center"/>
          </w:tcPr>
          <w:p>
            <w:pPr>
              <w:pStyle w:val="46"/>
              <w:bidi w:val="0"/>
              <w:rPr>
                <w:rFonts w:hint="eastAsia"/>
                <w:lang w:val="en-US" w:eastAsia="zh-CN"/>
              </w:rPr>
            </w:pPr>
            <w:r>
              <w:rPr>
                <w:rFonts w:hint="eastAsia"/>
                <w:lang w:val="en-US" w:eastAsia="zh-CN"/>
              </w:rPr>
              <w:t>15860583082</w:t>
            </w:r>
          </w:p>
        </w:tc>
        <w:tc>
          <w:tcPr>
            <w:tcW w:w="1549" w:type="dxa"/>
            <w:vAlign w:val="center"/>
          </w:tcPr>
          <w:p>
            <w:pPr>
              <w:pStyle w:val="46"/>
              <w:bidi w:val="0"/>
              <w:rPr>
                <w:rFonts w:hint="eastAsia"/>
                <w:lang w:val="en-US" w:eastAsia="zh-CN"/>
              </w:rPr>
            </w:pPr>
            <w:r>
              <w:rPr>
                <w:rFonts w:hint="eastAsia"/>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548" w:type="dxa"/>
            <w:vAlign w:val="center"/>
          </w:tcPr>
          <w:p>
            <w:pPr>
              <w:pStyle w:val="48"/>
              <w:bidi w:val="0"/>
              <w:rPr>
                <w:rFonts w:hint="eastAsia"/>
                <w:lang w:val="en-US" w:eastAsia="zh-CN"/>
              </w:rPr>
            </w:pPr>
            <w:r>
              <w:rPr>
                <w:rFonts w:hint="eastAsia"/>
                <w:lang w:val="en-US" w:eastAsia="zh-CN"/>
              </w:rPr>
              <w:t>成员</w:t>
            </w:r>
          </w:p>
        </w:tc>
        <w:tc>
          <w:tcPr>
            <w:tcW w:w="1856" w:type="dxa"/>
            <w:vAlign w:val="center"/>
          </w:tcPr>
          <w:p>
            <w:pPr>
              <w:pStyle w:val="46"/>
              <w:bidi w:val="0"/>
              <w:rPr>
                <w:rFonts w:hint="eastAsia"/>
                <w:lang w:val="en-US" w:eastAsia="zh-CN"/>
              </w:rPr>
            </w:pPr>
            <w:r>
              <w:rPr>
                <w:rFonts w:hint="eastAsia"/>
                <w:lang w:val="en-US" w:eastAsia="zh-CN"/>
              </w:rPr>
              <w:t>姜莲</w:t>
            </w:r>
          </w:p>
        </w:tc>
        <w:tc>
          <w:tcPr>
            <w:tcW w:w="1538" w:type="dxa"/>
            <w:vAlign w:val="center"/>
          </w:tcPr>
          <w:p>
            <w:pPr>
              <w:pStyle w:val="46"/>
              <w:bidi w:val="0"/>
              <w:rPr>
                <w:rFonts w:hint="eastAsia"/>
                <w:lang w:val="en-US" w:eastAsia="zh-CN"/>
              </w:rPr>
            </w:pPr>
            <w:r>
              <w:rPr>
                <w:rFonts w:hint="eastAsia"/>
                <w:lang w:val="en-US" w:eastAsia="zh-CN"/>
              </w:rPr>
              <w:t>郑锦津</w:t>
            </w:r>
          </w:p>
        </w:tc>
        <w:tc>
          <w:tcPr>
            <w:tcW w:w="1250" w:type="dxa"/>
            <w:vAlign w:val="center"/>
          </w:tcPr>
          <w:p>
            <w:pPr>
              <w:pStyle w:val="46"/>
              <w:bidi w:val="0"/>
              <w:rPr>
                <w:rFonts w:hint="eastAsia"/>
                <w:lang w:val="en-US" w:eastAsia="zh-CN"/>
              </w:rPr>
            </w:pPr>
            <w:r>
              <w:rPr>
                <w:rFonts w:hint="eastAsia"/>
                <w:lang w:val="en-US" w:eastAsia="zh-CN"/>
              </w:rPr>
              <w:t>村主干</w:t>
            </w:r>
          </w:p>
        </w:tc>
        <w:tc>
          <w:tcPr>
            <w:tcW w:w="1548" w:type="dxa"/>
            <w:vAlign w:val="center"/>
          </w:tcPr>
          <w:p>
            <w:pPr>
              <w:pStyle w:val="46"/>
              <w:bidi w:val="0"/>
              <w:rPr>
                <w:rFonts w:hint="eastAsia"/>
                <w:lang w:val="en-US" w:eastAsia="zh-CN"/>
              </w:rPr>
            </w:pPr>
            <w:r>
              <w:rPr>
                <w:rFonts w:hint="eastAsia"/>
                <w:lang w:val="en-US" w:eastAsia="zh-CN"/>
              </w:rPr>
              <w:t>18006058827</w:t>
            </w:r>
          </w:p>
        </w:tc>
        <w:tc>
          <w:tcPr>
            <w:tcW w:w="1549" w:type="dxa"/>
            <w:vAlign w:val="center"/>
          </w:tcPr>
          <w:p>
            <w:pPr>
              <w:pStyle w:val="46"/>
              <w:bidi w:val="0"/>
              <w:rPr>
                <w:rFonts w:hint="eastAsia"/>
                <w:lang w:val="en-US" w:eastAsia="zh-CN"/>
              </w:rPr>
            </w:pPr>
            <w:r>
              <w:rPr>
                <w:rFonts w:hint="eastAsia"/>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548" w:type="dxa"/>
            <w:vAlign w:val="center"/>
          </w:tcPr>
          <w:p>
            <w:pPr>
              <w:pStyle w:val="48"/>
              <w:bidi w:val="0"/>
              <w:rPr>
                <w:rFonts w:hint="eastAsia"/>
                <w:lang w:val="en-US" w:eastAsia="zh-CN"/>
              </w:rPr>
            </w:pPr>
            <w:r>
              <w:rPr>
                <w:rFonts w:hint="eastAsia"/>
                <w:lang w:val="en-US" w:eastAsia="zh-CN"/>
              </w:rPr>
              <w:t>成员</w:t>
            </w:r>
          </w:p>
        </w:tc>
        <w:tc>
          <w:tcPr>
            <w:tcW w:w="1856" w:type="dxa"/>
            <w:vAlign w:val="center"/>
          </w:tcPr>
          <w:p>
            <w:pPr>
              <w:pStyle w:val="46"/>
              <w:bidi w:val="0"/>
              <w:rPr>
                <w:rFonts w:hint="eastAsia"/>
                <w:lang w:val="en-US" w:eastAsia="zh-CN"/>
              </w:rPr>
            </w:pPr>
            <w:r>
              <w:rPr>
                <w:rFonts w:hint="eastAsia"/>
                <w:lang w:val="en-US" w:eastAsia="zh-CN"/>
              </w:rPr>
              <w:t>仑山</w:t>
            </w:r>
          </w:p>
        </w:tc>
        <w:tc>
          <w:tcPr>
            <w:tcW w:w="1538" w:type="dxa"/>
            <w:vAlign w:val="center"/>
          </w:tcPr>
          <w:p>
            <w:pPr>
              <w:pStyle w:val="46"/>
              <w:bidi w:val="0"/>
              <w:rPr>
                <w:rFonts w:hint="eastAsia"/>
                <w:lang w:val="en-US" w:eastAsia="zh-CN"/>
              </w:rPr>
            </w:pPr>
            <w:r>
              <w:rPr>
                <w:rFonts w:hint="eastAsia"/>
                <w:lang w:val="en-US" w:eastAsia="zh-CN"/>
              </w:rPr>
              <w:t>陈志鹏</w:t>
            </w:r>
          </w:p>
        </w:tc>
        <w:tc>
          <w:tcPr>
            <w:tcW w:w="1250" w:type="dxa"/>
            <w:vAlign w:val="center"/>
          </w:tcPr>
          <w:p>
            <w:pPr>
              <w:pStyle w:val="46"/>
              <w:bidi w:val="0"/>
              <w:rPr>
                <w:rFonts w:hint="eastAsia"/>
                <w:lang w:val="en-US" w:eastAsia="zh-CN"/>
              </w:rPr>
            </w:pPr>
            <w:r>
              <w:rPr>
                <w:rFonts w:hint="eastAsia"/>
                <w:lang w:val="en-US" w:eastAsia="zh-CN"/>
              </w:rPr>
              <w:t>村主干</w:t>
            </w:r>
          </w:p>
        </w:tc>
        <w:tc>
          <w:tcPr>
            <w:tcW w:w="1548" w:type="dxa"/>
            <w:vAlign w:val="center"/>
          </w:tcPr>
          <w:p>
            <w:pPr>
              <w:pStyle w:val="46"/>
              <w:bidi w:val="0"/>
              <w:rPr>
                <w:rFonts w:hint="eastAsia"/>
                <w:lang w:val="en-US" w:eastAsia="zh-CN"/>
              </w:rPr>
            </w:pPr>
            <w:r>
              <w:rPr>
                <w:rFonts w:hint="eastAsia"/>
                <w:lang w:val="en-US" w:eastAsia="zh-CN"/>
              </w:rPr>
              <w:t>13959811325</w:t>
            </w:r>
          </w:p>
        </w:tc>
        <w:tc>
          <w:tcPr>
            <w:tcW w:w="1549" w:type="dxa"/>
            <w:vAlign w:val="center"/>
          </w:tcPr>
          <w:p>
            <w:pPr>
              <w:pStyle w:val="46"/>
              <w:bidi w:val="0"/>
              <w:rPr>
                <w:rFonts w:hint="eastAsia"/>
                <w:lang w:val="en-US" w:eastAsia="zh-CN"/>
              </w:rPr>
            </w:pPr>
            <w:r>
              <w:rPr>
                <w:rFonts w:hint="eastAsia"/>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548" w:type="dxa"/>
            <w:vAlign w:val="center"/>
          </w:tcPr>
          <w:p>
            <w:pPr>
              <w:pStyle w:val="48"/>
              <w:bidi w:val="0"/>
              <w:rPr>
                <w:rFonts w:hint="eastAsia"/>
                <w:lang w:val="en-US" w:eastAsia="zh-CN"/>
              </w:rPr>
            </w:pPr>
            <w:r>
              <w:rPr>
                <w:rFonts w:hint="eastAsia"/>
                <w:lang w:val="en-US" w:eastAsia="zh-CN"/>
              </w:rPr>
              <w:t>成员</w:t>
            </w:r>
          </w:p>
        </w:tc>
        <w:tc>
          <w:tcPr>
            <w:tcW w:w="1856" w:type="dxa"/>
            <w:vAlign w:val="center"/>
          </w:tcPr>
          <w:p>
            <w:pPr>
              <w:pStyle w:val="46"/>
              <w:bidi w:val="0"/>
              <w:rPr>
                <w:rFonts w:hint="eastAsia"/>
                <w:lang w:val="en-US" w:eastAsia="zh-CN"/>
              </w:rPr>
            </w:pPr>
            <w:r>
              <w:rPr>
                <w:rFonts w:hint="eastAsia"/>
                <w:lang w:val="en-US" w:eastAsia="zh-CN"/>
              </w:rPr>
              <w:t>洋上</w:t>
            </w:r>
          </w:p>
        </w:tc>
        <w:tc>
          <w:tcPr>
            <w:tcW w:w="1538" w:type="dxa"/>
            <w:vAlign w:val="center"/>
          </w:tcPr>
          <w:p>
            <w:pPr>
              <w:pStyle w:val="46"/>
              <w:bidi w:val="0"/>
              <w:rPr>
                <w:rFonts w:hint="eastAsia"/>
                <w:lang w:val="en-US" w:eastAsia="zh-CN"/>
              </w:rPr>
            </w:pPr>
            <w:r>
              <w:rPr>
                <w:rFonts w:hint="eastAsia"/>
                <w:lang w:val="en-US" w:eastAsia="zh-CN"/>
              </w:rPr>
              <w:t>余建义</w:t>
            </w:r>
          </w:p>
        </w:tc>
        <w:tc>
          <w:tcPr>
            <w:tcW w:w="1250" w:type="dxa"/>
            <w:vAlign w:val="center"/>
          </w:tcPr>
          <w:p>
            <w:pPr>
              <w:pStyle w:val="46"/>
              <w:bidi w:val="0"/>
              <w:rPr>
                <w:rFonts w:hint="eastAsia"/>
                <w:lang w:val="en-US" w:eastAsia="zh-CN"/>
              </w:rPr>
            </w:pPr>
            <w:r>
              <w:rPr>
                <w:rFonts w:hint="eastAsia"/>
                <w:lang w:val="en-US" w:eastAsia="zh-CN"/>
              </w:rPr>
              <w:t>村主干</w:t>
            </w:r>
          </w:p>
        </w:tc>
        <w:tc>
          <w:tcPr>
            <w:tcW w:w="1548" w:type="dxa"/>
            <w:vAlign w:val="center"/>
          </w:tcPr>
          <w:p>
            <w:pPr>
              <w:pStyle w:val="46"/>
              <w:bidi w:val="0"/>
              <w:rPr>
                <w:rFonts w:hint="eastAsia"/>
                <w:lang w:val="en-US" w:eastAsia="zh-CN"/>
              </w:rPr>
            </w:pPr>
            <w:r>
              <w:rPr>
                <w:rFonts w:hint="eastAsia"/>
                <w:lang w:val="en-US" w:eastAsia="zh-CN"/>
              </w:rPr>
              <w:t>15280861858</w:t>
            </w:r>
          </w:p>
        </w:tc>
        <w:tc>
          <w:tcPr>
            <w:tcW w:w="1549" w:type="dxa"/>
            <w:vAlign w:val="center"/>
          </w:tcPr>
          <w:p>
            <w:pPr>
              <w:pStyle w:val="46"/>
              <w:bidi w:val="0"/>
              <w:rPr>
                <w:rFonts w:hint="eastAsia"/>
                <w:lang w:val="en-US" w:eastAsia="zh-CN"/>
              </w:rPr>
            </w:pPr>
            <w:r>
              <w:rPr>
                <w:rFonts w:hint="eastAsia"/>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548" w:type="dxa"/>
            <w:vAlign w:val="center"/>
          </w:tcPr>
          <w:p>
            <w:pPr>
              <w:pStyle w:val="48"/>
              <w:bidi w:val="0"/>
              <w:rPr>
                <w:rFonts w:hint="eastAsia"/>
                <w:lang w:val="en-US" w:eastAsia="zh-CN"/>
              </w:rPr>
            </w:pPr>
            <w:r>
              <w:rPr>
                <w:rFonts w:hint="eastAsia"/>
                <w:lang w:val="en-US" w:eastAsia="zh-CN"/>
              </w:rPr>
              <w:t>成员</w:t>
            </w:r>
          </w:p>
        </w:tc>
        <w:tc>
          <w:tcPr>
            <w:tcW w:w="1856" w:type="dxa"/>
            <w:vAlign w:val="center"/>
          </w:tcPr>
          <w:p>
            <w:pPr>
              <w:pStyle w:val="46"/>
              <w:bidi w:val="0"/>
              <w:rPr>
                <w:rFonts w:hint="eastAsia"/>
                <w:lang w:val="en-US" w:eastAsia="zh-CN"/>
              </w:rPr>
            </w:pPr>
            <w:r>
              <w:rPr>
                <w:rFonts w:hint="eastAsia"/>
                <w:lang w:val="en-US" w:eastAsia="zh-CN"/>
              </w:rPr>
              <w:t>外坵</w:t>
            </w:r>
          </w:p>
        </w:tc>
        <w:tc>
          <w:tcPr>
            <w:tcW w:w="1538" w:type="dxa"/>
            <w:vAlign w:val="center"/>
          </w:tcPr>
          <w:p>
            <w:pPr>
              <w:pStyle w:val="46"/>
              <w:bidi w:val="0"/>
              <w:rPr>
                <w:rFonts w:hint="eastAsia"/>
                <w:lang w:val="en-US" w:eastAsia="zh-CN"/>
              </w:rPr>
            </w:pPr>
            <w:r>
              <w:rPr>
                <w:rFonts w:hint="eastAsia"/>
                <w:lang w:val="en-US" w:eastAsia="zh-CN"/>
              </w:rPr>
              <w:t>林福荣</w:t>
            </w:r>
          </w:p>
        </w:tc>
        <w:tc>
          <w:tcPr>
            <w:tcW w:w="1250" w:type="dxa"/>
            <w:vAlign w:val="center"/>
          </w:tcPr>
          <w:p>
            <w:pPr>
              <w:pStyle w:val="46"/>
              <w:bidi w:val="0"/>
              <w:rPr>
                <w:rFonts w:hint="eastAsia"/>
                <w:lang w:val="en-US" w:eastAsia="zh-CN"/>
              </w:rPr>
            </w:pPr>
            <w:r>
              <w:rPr>
                <w:rFonts w:hint="eastAsia"/>
                <w:lang w:val="en-US" w:eastAsia="zh-CN"/>
              </w:rPr>
              <w:t>村主干</w:t>
            </w:r>
          </w:p>
        </w:tc>
        <w:tc>
          <w:tcPr>
            <w:tcW w:w="1548" w:type="dxa"/>
            <w:vAlign w:val="center"/>
          </w:tcPr>
          <w:p>
            <w:pPr>
              <w:pStyle w:val="46"/>
              <w:bidi w:val="0"/>
              <w:rPr>
                <w:rFonts w:hint="eastAsia"/>
                <w:lang w:val="en-US" w:eastAsia="zh-CN"/>
              </w:rPr>
            </w:pPr>
            <w:r>
              <w:rPr>
                <w:rFonts w:hint="eastAsia"/>
                <w:lang w:val="en-US" w:eastAsia="zh-CN"/>
              </w:rPr>
              <w:t>18006050800</w:t>
            </w:r>
          </w:p>
        </w:tc>
        <w:tc>
          <w:tcPr>
            <w:tcW w:w="1549" w:type="dxa"/>
            <w:vAlign w:val="center"/>
          </w:tcPr>
          <w:p>
            <w:pPr>
              <w:pStyle w:val="46"/>
              <w:bidi w:val="0"/>
              <w:rPr>
                <w:rFonts w:hint="eastAsia"/>
                <w:lang w:val="en-US" w:eastAsia="zh-CN"/>
              </w:rPr>
            </w:pPr>
            <w:r>
              <w:rPr>
                <w:rFonts w:hint="eastAsia"/>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548" w:type="dxa"/>
            <w:vAlign w:val="center"/>
          </w:tcPr>
          <w:p>
            <w:pPr>
              <w:pStyle w:val="48"/>
              <w:bidi w:val="0"/>
              <w:rPr>
                <w:rFonts w:hint="eastAsia"/>
                <w:lang w:val="en-US" w:eastAsia="zh-CN"/>
              </w:rPr>
            </w:pPr>
            <w:r>
              <w:rPr>
                <w:rFonts w:hint="eastAsia"/>
                <w:lang w:val="en-US" w:eastAsia="zh-CN"/>
              </w:rPr>
              <w:t>成员</w:t>
            </w:r>
          </w:p>
        </w:tc>
        <w:tc>
          <w:tcPr>
            <w:tcW w:w="1856" w:type="dxa"/>
            <w:vAlign w:val="center"/>
          </w:tcPr>
          <w:p>
            <w:pPr>
              <w:pStyle w:val="46"/>
              <w:bidi w:val="0"/>
              <w:rPr>
                <w:rFonts w:hint="eastAsia"/>
                <w:lang w:val="en-US" w:eastAsia="zh-CN"/>
              </w:rPr>
            </w:pPr>
            <w:r>
              <w:rPr>
                <w:rFonts w:hint="eastAsia"/>
                <w:lang w:val="en-US" w:eastAsia="zh-CN"/>
              </w:rPr>
              <w:t>大坪</w:t>
            </w:r>
          </w:p>
        </w:tc>
        <w:tc>
          <w:tcPr>
            <w:tcW w:w="1538" w:type="dxa"/>
            <w:vAlign w:val="center"/>
          </w:tcPr>
          <w:p>
            <w:pPr>
              <w:pStyle w:val="46"/>
              <w:bidi w:val="0"/>
              <w:rPr>
                <w:rFonts w:hint="eastAsia"/>
                <w:lang w:val="en-US" w:eastAsia="zh-CN"/>
              </w:rPr>
            </w:pPr>
            <w:r>
              <w:rPr>
                <w:rFonts w:hint="eastAsia"/>
                <w:lang w:val="en-US" w:eastAsia="zh-CN"/>
              </w:rPr>
              <w:t>郑志强</w:t>
            </w:r>
          </w:p>
        </w:tc>
        <w:tc>
          <w:tcPr>
            <w:tcW w:w="1250" w:type="dxa"/>
            <w:vAlign w:val="center"/>
          </w:tcPr>
          <w:p>
            <w:pPr>
              <w:pStyle w:val="46"/>
              <w:bidi w:val="0"/>
              <w:rPr>
                <w:rFonts w:hint="eastAsia"/>
                <w:lang w:val="en-US" w:eastAsia="zh-CN"/>
              </w:rPr>
            </w:pPr>
            <w:r>
              <w:rPr>
                <w:rFonts w:hint="eastAsia"/>
                <w:lang w:val="en-US" w:eastAsia="zh-CN"/>
              </w:rPr>
              <w:t>村主干</w:t>
            </w:r>
          </w:p>
        </w:tc>
        <w:tc>
          <w:tcPr>
            <w:tcW w:w="1548" w:type="dxa"/>
            <w:vAlign w:val="center"/>
          </w:tcPr>
          <w:p>
            <w:pPr>
              <w:pStyle w:val="46"/>
              <w:bidi w:val="0"/>
              <w:rPr>
                <w:rFonts w:hint="eastAsia"/>
                <w:lang w:val="en-US" w:eastAsia="zh-CN"/>
              </w:rPr>
            </w:pPr>
            <w:r>
              <w:rPr>
                <w:rFonts w:hint="eastAsia"/>
                <w:lang w:val="en-US" w:eastAsia="zh-CN"/>
              </w:rPr>
              <w:t>18050818966</w:t>
            </w:r>
          </w:p>
        </w:tc>
        <w:tc>
          <w:tcPr>
            <w:tcW w:w="1549" w:type="dxa"/>
            <w:vAlign w:val="center"/>
          </w:tcPr>
          <w:p>
            <w:pPr>
              <w:pStyle w:val="46"/>
              <w:bidi w:val="0"/>
              <w:rPr>
                <w:rFonts w:hint="eastAsia"/>
                <w:lang w:val="en-US" w:eastAsia="zh-CN"/>
              </w:rPr>
            </w:pPr>
            <w:r>
              <w:rPr>
                <w:rFonts w:hint="eastAsia"/>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548" w:type="dxa"/>
            <w:vAlign w:val="center"/>
          </w:tcPr>
          <w:p>
            <w:pPr>
              <w:pStyle w:val="48"/>
              <w:bidi w:val="0"/>
              <w:rPr>
                <w:rFonts w:hint="eastAsia"/>
                <w:lang w:val="en-US" w:eastAsia="zh-CN"/>
              </w:rPr>
            </w:pPr>
            <w:r>
              <w:rPr>
                <w:rFonts w:hint="eastAsia"/>
                <w:lang w:val="en-US" w:eastAsia="zh-CN"/>
              </w:rPr>
              <w:t>成员</w:t>
            </w:r>
          </w:p>
        </w:tc>
        <w:tc>
          <w:tcPr>
            <w:tcW w:w="1856" w:type="dxa"/>
            <w:vAlign w:val="center"/>
          </w:tcPr>
          <w:p>
            <w:pPr>
              <w:pStyle w:val="46"/>
              <w:bidi w:val="0"/>
              <w:rPr>
                <w:rFonts w:hint="eastAsia"/>
                <w:lang w:val="en-US" w:eastAsia="zh-CN"/>
              </w:rPr>
            </w:pPr>
            <w:r>
              <w:rPr>
                <w:rFonts w:hint="eastAsia"/>
                <w:lang w:val="en-US" w:eastAsia="zh-CN"/>
              </w:rPr>
              <w:t>丰山</w:t>
            </w:r>
          </w:p>
        </w:tc>
        <w:tc>
          <w:tcPr>
            <w:tcW w:w="1538" w:type="dxa"/>
            <w:vAlign w:val="center"/>
          </w:tcPr>
          <w:p>
            <w:pPr>
              <w:pStyle w:val="46"/>
              <w:bidi w:val="0"/>
              <w:rPr>
                <w:rFonts w:hint="eastAsia"/>
                <w:lang w:val="en-US" w:eastAsia="zh-CN"/>
              </w:rPr>
            </w:pPr>
            <w:r>
              <w:rPr>
                <w:rFonts w:hint="eastAsia"/>
                <w:lang w:val="en-US" w:eastAsia="zh-CN"/>
              </w:rPr>
              <w:t>陈丁生</w:t>
            </w:r>
          </w:p>
        </w:tc>
        <w:tc>
          <w:tcPr>
            <w:tcW w:w="1250" w:type="dxa"/>
            <w:vAlign w:val="center"/>
          </w:tcPr>
          <w:p>
            <w:pPr>
              <w:pStyle w:val="46"/>
              <w:bidi w:val="0"/>
              <w:rPr>
                <w:rFonts w:hint="eastAsia"/>
                <w:lang w:val="en-US" w:eastAsia="zh-CN"/>
              </w:rPr>
            </w:pPr>
            <w:r>
              <w:rPr>
                <w:rFonts w:hint="eastAsia"/>
                <w:lang w:val="en-US" w:eastAsia="zh-CN"/>
              </w:rPr>
              <w:t>村主干</w:t>
            </w:r>
          </w:p>
        </w:tc>
        <w:tc>
          <w:tcPr>
            <w:tcW w:w="1548" w:type="dxa"/>
            <w:vAlign w:val="center"/>
          </w:tcPr>
          <w:p>
            <w:pPr>
              <w:pStyle w:val="46"/>
              <w:bidi w:val="0"/>
              <w:rPr>
                <w:rFonts w:hint="eastAsia"/>
                <w:lang w:val="en-US" w:eastAsia="zh-CN"/>
              </w:rPr>
            </w:pPr>
            <w:r>
              <w:rPr>
                <w:rFonts w:hint="eastAsia"/>
                <w:lang w:val="en-US" w:eastAsia="zh-CN"/>
              </w:rPr>
              <w:t>18060105333</w:t>
            </w:r>
          </w:p>
        </w:tc>
        <w:tc>
          <w:tcPr>
            <w:tcW w:w="1549" w:type="dxa"/>
            <w:vAlign w:val="center"/>
          </w:tcPr>
          <w:p>
            <w:pPr>
              <w:pStyle w:val="46"/>
              <w:bidi w:val="0"/>
              <w:rPr>
                <w:rFonts w:hint="eastAsia"/>
                <w:lang w:val="en-US" w:eastAsia="zh-CN"/>
              </w:rPr>
            </w:pPr>
            <w:r>
              <w:rPr>
                <w:rFonts w:hint="eastAsia"/>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548" w:type="dxa"/>
            <w:vAlign w:val="center"/>
          </w:tcPr>
          <w:p>
            <w:pPr>
              <w:pStyle w:val="48"/>
              <w:bidi w:val="0"/>
              <w:rPr>
                <w:rFonts w:hint="eastAsia"/>
                <w:lang w:val="en-US" w:eastAsia="zh-CN"/>
              </w:rPr>
            </w:pPr>
            <w:r>
              <w:rPr>
                <w:rFonts w:hint="eastAsia"/>
                <w:lang w:val="en-US" w:eastAsia="zh-CN"/>
              </w:rPr>
              <w:t>成员</w:t>
            </w:r>
          </w:p>
        </w:tc>
        <w:tc>
          <w:tcPr>
            <w:tcW w:w="1856" w:type="dxa"/>
            <w:vAlign w:val="center"/>
          </w:tcPr>
          <w:p>
            <w:pPr>
              <w:pStyle w:val="46"/>
              <w:bidi w:val="0"/>
              <w:rPr>
                <w:rFonts w:hint="eastAsia"/>
                <w:lang w:val="en-US" w:eastAsia="zh-CN"/>
              </w:rPr>
            </w:pPr>
            <w:r>
              <w:rPr>
                <w:rFonts w:hint="eastAsia"/>
                <w:lang w:val="en-US" w:eastAsia="zh-CN"/>
              </w:rPr>
              <w:t>洛阳</w:t>
            </w:r>
          </w:p>
        </w:tc>
        <w:tc>
          <w:tcPr>
            <w:tcW w:w="1538" w:type="dxa"/>
            <w:vAlign w:val="center"/>
          </w:tcPr>
          <w:p>
            <w:pPr>
              <w:pStyle w:val="46"/>
              <w:bidi w:val="0"/>
              <w:rPr>
                <w:rFonts w:hint="eastAsia"/>
                <w:lang w:val="en-US" w:eastAsia="zh-CN"/>
              </w:rPr>
            </w:pPr>
            <w:r>
              <w:rPr>
                <w:rFonts w:hint="eastAsia"/>
                <w:lang w:val="en-US" w:eastAsia="zh-CN"/>
              </w:rPr>
              <w:t>邱振南</w:t>
            </w:r>
          </w:p>
        </w:tc>
        <w:tc>
          <w:tcPr>
            <w:tcW w:w="1250" w:type="dxa"/>
            <w:vAlign w:val="center"/>
          </w:tcPr>
          <w:p>
            <w:pPr>
              <w:pStyle w:val="46"/>
              <w:bidi w:val="0"/>
              <w:rPr>
                <w:rFonts w:hint="eastAsia"/>
                <w:lang w:val="en-US" w:eastAsia="zh-CN"/>
              </w:rPr>
            </w:pPr>
            <w:r>
              <w:rPr>
                <w:rFonts w:hint="eastAsia"/>
                <w:lang w:val="en-US" w:eastAsia="zh-CN"/>
              </w:rPr>
              <w:t>村主干</w:t>
            </w:r>
          </w:p>
        </w:tc>
        <w:tc>
          <w:tcPr>
            <w:tcW w:w="1548" w:type="dxa"/>
            <w:vAlign w:val="center"/>
          </w:tcPr>
          <w:p>
            <w:pPr>
              <w:pStyle w:val="46"/>
              <w:bidi w:val="0"/>
              <w:rPr>
                <w:rFonts w:hint="eastAsia"/>
                <w:lang w:val="en-US" w:eastAsia="zh-CN"/>
              </w:rPr>
            </w:pPr>
            <w:r>
              <w:rPr>
                <w:rFonts w:hint="eastAsia"/>
                <w:lang w:val="en-US" w:eastAsia="zh-CN"/>
              </w:rPr>
              <w:t>15375739521</w:t>
            </w:r>
          </w:p>
        </w:tc>
        <w:tc>
          <w:tcPr>
            <w:tcW w:w="1549" w:type="dxa"/>
            <w:vAlign w:val="center"/>
          </w:tcPr>
          <w:p>
            <w:pPr>
              <w:pStyle w:val="46"/>
              <w:bidi w:val="0"/>
              <w:rPr>
                <w:rFonts w:hint="default"/>
                <w:lang w:val="en-US" w:eastAsia="zh-CN"/>
              </w:rPr>
            </w:pPr>
            <w:r>
              <w:rPr>
                <w:rFonts w:hint="eastAsia"/>
                <w:lang w:val="en-US" w:eastAsia="zh-CN"/>
              </w:rPr>
              <w:t>/</w:t>
            </w:r>
          </w:p>
        </w:tc>
      </w:tr>
    </w:tbl>
    <w:p>
      <w:pPr>
        <w:ind w:left="0" w:leftChars="0" w:firstLine="0" w:firstLineChars="0"/>
        <w:rPr>
          <w:rFonts w:hint="default"/>
          <w:lang w:val="en-US" w:eastAsia="zh-CN"/>
        </w:rPr>
      </w:pPr>
    </w:p>
    <w:p>
      <w:pPr>
        <w:spacing w:before="101" w:line="224" w:lineRule="auto"/>
        <w:ind w:left="0" w:leftChars="0" w:firstLine="0" w:firstLineChars="0"/>
        <w:rPr>
          <w:rFonts w:ascii="仿宋" w:hAnsi="仿宋" w:eastAsia="仿宋" w:cs="仿宋"/>
          <w:spacing w:val="6"/>
          <w:sz w:val="31"/>
          <w:szCs w:val="31"/>
        </w:rPr>
        <w:sectPr>
          <w:pgSz w:w="11907" w:h="16839"/>
          <w:pgMar w:top="1701" w:right="1417" w:bottom="1417" w:left="1417" w:header="0" w:footer="1028" w:gutter="0"/>
          <w:pgNumType w:fmt="decimal"/>
          <w:cols w:space="720" w:num="1"/>
        </w:sectPr>
      </w:pPr>
    </w:p>
    <w:p>
      <w:pPr>
        <w:pStyle w:val="5"/>
        <w:bidi w:val="0"/>
      </w:pPr>
      <w:bookmarkStart w:id="60" w:name="_Toc11661"/>
      <w:bookmarkStart w:id="61" w:name="_Toc17639"/>
      <w:r>
        <w:t xml:space="preserve">附件 </w:t>
      </w:r>
      <w:r>
        <w:rPr>
          <w:rFonts w:hint="eastAsia"/>
          <w:lang w:val="en-US" w:eastAsia="zh-CN"/>
        </w:rPr>
        <w:t>4</w:t>
      </w:r>
      <w:r>
        <w:t>：事故信息上报规范化格式文本</w:t>
      </w:r>
      <w:bookmarkEnd w:id="60"/>
      <w:bookmarkEnd w:id="61"/>
    </w:p>
    <w:p>
      <w:pPr>
        <w:spacing w:line="14" w:lineRule="exact"/>
      </w:pPr>
    </w:p>
    <w:tbl>
      <w:tblPr>
        <w:tblStyle w:val="50"/>
        <w:tblW w:w="4999" w:type="pct"/>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0" w:type="dxa"/>
          <w:bottom w:w="0" w:type="dxa"/>
          <w:right w:w="0" w:type="dxa"/>
        </w:tblCellMar>
      </w:tblPr>
      <w:tblGrid>
        <w:gridCol w:w="2004"/>
        <w:gridCol w:w="708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74" w:hRule="atLeast"/>
          <w:jc w:val="center"/>
        </w:trPr>
        <w:tc>
          <w:tcPr>
            <w:tcW w:w="1103" w:type="pct"/>
            <w:tcBorders>
              <w:top w:val="single" w:color="000000" w:sz="2" w:space="0"/>
              <w:bottom w:val="single" w:color="000000" w:sz="2" w:space="0"/>
            </w:tcBorders>
            <w:vAlign w:val="center"/>
          </w:tcPr>
          <w:p>
            <w:pPr>
              <w:pStyle w:val="46"/>
              <w:bidi w:val="0"/>
              <w:jc w:val="center"/>
            </w:pPr>
            <w:r>
              <w:t>事故名称</w:t>
            </w:r>
          </w:p>
        </w:tc>
        <w:tc>
          <w:tcPr>
            <w:tcW w:w="3896" w:type="pct"/>
            <w:tcBorders>
              <w:top w:val="single" w:color="000000" w:sz="2" w:space="0"/>
              <w:bottom w:val="single" w:color="000000" w:sz="2" w:space="0"/>
            </w:tcBorders>
            <w:vAlign w:val="center"/>
          </w:tcPr>
          <w:p>
            <w:pPr>
              <w:pStyle w:val="46"/>
              <w:bidi w:val="0"/>
              <w:jc w:val="cente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85" w:hRule="atLeast"/>
          <w:jc w:val="center"/>
        </w:trPr>
        <w:tc>
          <w:tcPr>
            <w:tcW w:w="1103" w:type="pct"/>
            <w:tcBorders>
              <w:top w:val="single" w:color="000000" w:sz="2" w:space="0"/>
              <w:bottom w:val="single" w:color="000000" w:sz="2" w:space="0"/>
            </w:tcBorders>
            <w:vAlign w:val="center"/>
          </w:tcPr>
          <w:p>
            <w:pPr>
              <w:pStyle w:val="46"/>
              <w:bidi w:val="0"/>
              <w:jc w:val="center"/>
            </w:pPr>
            <w:r>
              <w:t>事发单位概况</w:t>
            </w:r>
          </w:p>
        </w:tc>
        <w:tc>
          <w:tcPr>
            <w:tcW w:w="3896" w:type="pct"/>
            <w:tcBorders>
              <w:top w:val="single" w:color="000000" w:sz="2" w:space="0"/>
              <w:bottom w:val="single" w:color="000000" w:sz="2" w:space="0"/>
            </w:tcBorders>
            <w:vAlign w:val="center"/>
          </w:tcPr>
          <w:p>
            <w:pPr>
              <w:pStyle w:val="46"/>
              <w:bidi w:val="0"/>
              <w:jc w:val="cente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32" w:hRule="atLeast"/>
          <w:jc w:val="center"/>
        </w:trPr>
        <w:tc>
          <w:tcPr>
            <w:tcW w:w="1103" w:type="pct"/>
            <w:tcBorders>
              <w:top w:val="single" w:color="000000" w:sz="2" w:space="0"/>
              <w:bottom w:val="single" w:color="000000" w:sz="2" w:space="0"/>
            </w:tcBorders>
            <w:vAlign w:val="center"/>
          </w:tcPr>
          <w:p>
            <w:pPr>
              <w:pStyle w:val="46"/>
              <w:bidi w:val="0"/>
              <w:jc w:val="center"/>
            </w:pPr>
            <w:r>
              <w:t>发生时间</w:t>
            </w:r>
          </w:p>
        </w:tc>
        <w:tc>
          <w:tcPr>
            <w:tcW w:w="3896" w:type="pct"/>
            <w:tcBorders>
              <w:top w:val="single" w:color="000000" w:sz="2" w:space="0"/>
              <w:bottom w:val="single" w:color="000000" w:sz="2" w:space="0"/>
            </w:tcBorders>
            <w:vAlign w:val="center"/>
          </w:tcPr>
          <w:p>
            <w:pPr>
              <w:pStyle w:val="46"/>
              <w:bidi w:val="0"/>
              <w:jc w:val="center"/>
            </w:pPr>
            <w:r>
              <w:t>年    月    日    时    分</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32" w:hRule="atLeast"/>
          <w:jc w:val="center"/>
        </w:trPr>
        <w:tc>
          <w:tcPr>
            <w:tcW w:w="1103" w:type="pct"/>
            <w:tcBorders>
              <w:top w:val="single" w:color="000000" w:sz="2" w:space="0"/>
              <w:bottom w:val="single" w:color="000000" w:sz="2" w:space="0"/>
            </w:tcBorders>
            <w:vAlign w:val="center"/>
          </w:tcPr>
          <w:p>
            <w:pPr>
              <w:pStyle w:val="46"/>
              <w:bidi w:val="0"/>
              <w:jc w:val="center"/>
            </w:pPr>
            <w:r>
              <w:t>得到信息时间</w:t>
            </w:r>
          </w:p>
        </w:tc>
        <w:tc>
          <w:tcPr>
            <w:tcW w:w="3896" w:type="pct"/>
            <w:tcBorders>
              <w:top w:val="single" w:color="000000" w:sz="2" w:space="0"/>
              <w:bottom w:val="single" w:color="000000" w:sz="2" w:space="0"/>
            </w:tcBorders>
            <w:vAlign w:val="center"/>
          </w:tcPr>
          <w:p>
            <w:pPr>
              <w:pStyle w:val="46"/>
              <w:bidi w:val="0"/>
              <w:jc w:val="center"/>
            </w:pPr>
            <w:r>
              <w:t>年    月    日    时    分</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14" w:hRule="atLeast"/>
          <w:jc w:val="center"/>
        </w:trPr>
        <w:tc>
          <w:tcPr>
            <w:tcW w:w="1103" w:type="pct"/>
            <w:tcBorders>
              <w:top w:val="single" w:color="000000" w:sz="2" w:space="0"/>
              <w:bottom w:val="single" w:color="000000" w:sz="2" w:space="0"/>
            </w:tcBorders>
            <w:vAlign w:val="center"/>
          </w:tcPr>
          <w:p>
            <w:pPr>
              <w:pStyle w:val="46"/>
              <w:bidi w:val="0"/>
              <w:jc w:val="center"/>
            </w:pPr>
            <w:r>
              <w:t>上报信息时间</w:t>
            </w:r>
          </w:p>
        </w:tc>
        <w:tc>
          <w:tcPr>
            <w:tcW w:w="3896" w:type="pct"/>
            <w:tcBorders>
              <w:top w:val="single" w:color="000000" w:sz="2" w:space="0"/>
              <w:bottom w:val="single" w:color="000000" w:sz="2" w:space="0"/>
            </w:tcBorders>
            <w:vAlign w:val="center"/>
          </w:tcPr>
          <w:p>
            <w:pPr>
              <w:pStyle w:val="46"/>
              <w:bidi w:val="0"/>
              <w:jc w:val="center"/>
            </w:pPr>
            <w:r>
              <w:t>年    月    日    时    分</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85" w:hRule="atLeast"/>
          <w:jc w:val="center"/>
        </w:trPr>
        <w:tc>
          <w:tcPr>
            <w:tcW w:w="1103" w:type="pct"/>
            <w:tcBorders>
              <w:top w:val="single" w:color="000000" w:sz="2" w:space="0"/>
              <w:bottom w:val="single" w:color="000000" w:sz="2" w:space="0"/>
            </w:tcBorders>
            <w:vAlign w:val="center"/>
          </w:tcPr>
          <w:p>
            <w:pPr>
              <w:pStyle w:val="46"/>
              <w:bidi w:val="0"/>
              <w:jc w:val="center"/>
            </w:pPr>
            <w:r>
              <w:t>发生地点</w:t>
            </w:r>
          </w:p>
        </w:tc>
        <w:tc>
          <w:tcPr>
            <w:tcW w:w="3896" w:type="pct"/>
            <w:tcBorders>
              <w:top w:val="single" w:color="000000" w:sz="2" w:space="0"/>
              <w:bottom w:val="single" w:color="000000" w:sz="2" w:space="0"/>
            </w:tcBorders>
            <w:vAlign w:val="center"/>
          </w:tcPr>
          <w:p>
            <w:pPr>
              <w:pStyle w:val="46"/>
              <w:bidi w:val="0"/>
              <w:jc w:val="cente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75" w:hRule="atLeast"/>
          <w:jc w:val="center"/>
        </w:trPr>
        <w:tc>
          <w:tcPr>
            <w:tcW w:w="1103" w:type="pct"/>
            <w:tcBorders>
              <w:top w:val="single" w:color="000000" w:sz="2" w:space="0"/>
              <w:bottom w:val="single" w:color="000000" w:sz="2" w:space="0"/>
            </w:tcBorders>
            <w:vAlign w:val="center"/>
          </w:tcPr>
          <w:p>
            <w:pPr>
              <w:pStyle w:val="46"/>
              <w:bidi w:val="0"/>
              <w:jc w:val="center"/>
            </w:pPr>
            <w:r>
              <w:t>事故现场情况</w:t>
            </w:r>
          </w:p>
        </w:tc>
        <w:tc>
          <w:tcPr>
            <w:tcW w:w="3896" w:type="pct"/>
            <w:tcBorders>
              <w:top w:val="single" w:color="000000" w:sz="2" w:space="0"/>
              <w:bottom w:val="single" w:color="000000" w:sz="2" w:space="0"/>
            </w:tcBorders>
            <w:vAlign w:val="center"/>
          </w:tcPr>
          <w:p>
            <w:pPr>
              <w:pStyle w:val="46"/>
              <w:bidi w:val="0"/>
              <w:jc w:val="cente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76" w:hRule="atLeast"/>
          <w:jc w:val="center"/>
        </w:trPr>
        <w:tc>
          <w:tcPr>
            <w:tcW w:w="1103" w:type="pct"/>
            <w:tcBorders>
              <w:top w:val="single" w:color="000000" w:sz="2" w:space="0"/>
              <w:bottom w:val="single" w:color="000000" w:sz="2" w:space="0"/>
            </w:tcBorders>
            <w:vAlign w:val="center"/>
          </w:tcPr>
          <w:p>
            <w:pPr>
              <w:pStyle w:val="46"/>
              <w:bidi w:val="0"/>
              <w:jc w:val="center"/>
            </w:pPr>
            <w:r>
              <w:t>预案启动级别</w:t>
            </w:r>
          </w:p>
        </w:tc>
        <w:tc>
          <w:tcPr>
            <w:tcW w:w="3896" w:type="pct"/>
            <w:tcBorders>
              <w:top w:val="single" w:color="000000" w:sz="2" w:space="0"/>
              <w:bottom w:val="single" w:color="000000" w:sz="2" w:space="0"/>
            </w:tcBorders>
            <w:vAlign w:val="center"/>
          </w:tcPr>
          <w:p>
            <w:pPr>
              <w:pStyle w:val="46"/>
              <w:bidi w:val="0"/>
              <w:jc w:val="cente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153" w:hRule="atLeast"/>
          <w:jc w:val="center"/>
        </w:trPr>
        <w:tc>
          <w:tcPr>
            <w:tcW w:w="5000" w:type="pct"/>
            <w:gridSpan w:val="2"/>
            <w:tcBorders>
              <w:top w:val="single" w:color="000000" w:sz="2" w:space="0"/>
              <w:bottom w:val="single" w:color="000000" w:sz="2" w:space="0"/>
            </w:tcBorders>
            <w:vAlign w:val="top"/>
          </w:tcPr>
          <w:p>
            <w:pPr>
              <w:pStyle w:val="46"/>
              <w:bidi w:val="0"/>
              <w:jc w:val="both"/>
            </w:pPr>
            <w:r>
              <w:t xml:space="preserve">基本情况描述：                                                      </w:t>
            </w:r>
            <w:r>
              <w:tab/>
            </w:r>
            <w:r>
              <w:t>(简单描述发生事故的起因、事故类型、初步判断的事故性质， 事故发生的基 本过程和事故已造成的后果、影响范围、截至上报时间的死亡人数， 受伤人数 以及失踪人数等)</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20" w:hRule="atLeast"/>
          <w:jc w:val="center"/>
        </w:trPr>
        <w:tc>
          <w:tcPr>
            <w:tcW w:w="5000" w:type="pct"/>
            <w:gridSpan w:val="2"/>
            <w:tcBorders>
              <w:top w:val="single" w:color="000000" w:sz="2" w:space="0"/>
              <w:bottom w:val="single" w:color="000000" w:sz="2" w:space="0"/>
            </w:tcBorders>
            <w:vAlign w:val="top"/>
          </w:tcPr>
          <w:p>
            <w:pPr>
              <w:pStyle w:val="46"/>
              <w:bidi w:val="0"/>
              <w:jc w:val="both"/>
            </w:pPr>
            <w:r>
              <w:t xml:space="preserve">处置情况及可能后果：                                    </w:t>
            </w:r>
            <w:r>
              <w:tab/>
            </w:r>
            <w:r>
              <w:t>(描述事故采取的措施、事故的发展态势以及事故的控制情况)</w:t>
            </w:r>
          </w:p>
        </w:tc>
      </w:tr>
    </w:tbl>
    <w:p>
      <w:pPr>
        <w:spacing w:before="47" w:line="185" w:lineRule="auto"/>
        <w:ind w:left="0" w:leftChars="0" w:firstLine="0" w:firstLineChars="0"/>
        <w:rPr>
          <w:rFonts w:ascii="Arial"/>
          <w:sz w:val="2"/>
        </w:rPr>
      </w:pPr>
      <w:r>
        <w:rPr>
          <w:rFonts w:ascii="仿宋" w:hAnsi="仿宋" w:eastAsia="仿宋" w:cs="仿宋"/>
          <w:spacing w:val="-14"/>
          <w:sz w:val="24"/>
          <w:szCs w:val="24"/>
        </w:rPr>
        <w:t>报</w:t>
      </w:r>
      <w:r>
        <w:rPr>
          <w:rFonts w:ascii="仿宋" w:hAnsi="仿宋" w:eastAsia="仿宋" w:cs="仿宋"/>
          <w:spacing w:val="-13"/>
          <w:sz w:val="24"/>
          <w:szCs w:val="24"/>
        </w:rPr>
        <w:t>送人：</w:t>
      </w:r>
    </w:p>
    <w:p>
      <w:pPr>
        <w:spacing w:before="46" w:line="185" w:lineRule="auto"/>
        <w:ind w:left="0" w:leftChars="0" w:firstLine="0" w:firstLineChars="0"/>
        <w:rPr>
          <w:rFonts w:ascii="Arial"/>
          <w:sz w:val="2"/>
        </w:rPr>
      </w:pPr>
      <w:r>
        <w:rPr>
          <w:rFonts w:ascii="仿宋" w:hAnsi="仿宋" w:eastAsia="仿宋" w:cs="仿宋"/>
          <w:spacing w:val="-18"/>
          <w:sz w:val="24"/>
          <w:szCs w:val="24"/>
        </w:rPr>
        <w:t>单</w:t>
      </w:r>
      <w:r>
        <w:rPr>
          <w:rFonts w:ascii="仿宋" w:hAnsi="仿宋" w:eastAsia="仿宋" w:cs="仿宋"/>
          <w:spacing w:val="-16"/>
          <w:sz w:val="24"/>
          <w:szCs w:val="24"/>
        </w:rPr>
        <w:t>位：</w:t>
      </w:r>
    </w:p>
    <w:p>
      <w:pPr>
        <w:spacing w:before="46" w:line="185" w:lineRule="auto"/>
        <w:ind w:left="0" w:leftChars="0" w:firstLine="0" w:firstLineChars="0"/>
        <w:rPr>
          <w:rFonts w:ascii="仿宋" w:hAnsi="仿宋" w:eastAsia="仿宋" w:cs="仿宋"/>
          <w:spacing w:val="-19"/>
          <w:sz w:val="24"/>
          <w:szCs w:val="24"/>
        </w:rPr>
      </w:pPr>
      <w:r>
        <w:rPr>
          <w:rFonts w:ascii="仿宋" w:hAnsi="仿宋" w:eastAsia="仿宋" w:cs="仿宋"/>
          <w:spacing w:val="-20"/>
          <w:sz w:val="24"/>
          <w:szCs w:val="24"/>
        </w:rPr>
        <w:t>时</w:t>
      </w:r>
      <w:r>
        <w:rPr>
          <w:rFonts w:ascii="仿宋" w:hAnsi="仿宋" w:eastAsia="仿宋" w:cs="仿宋"/>
          <w:spacing w:val="-19"/>
          <w:sz w:val="24"/>
          <w:szCs w:val="24"/>
        </w:rPr>
        <w:t>间：</w:t>
      </w:r>
    </w:p>
    <w:p>
      <w:pPr>
        <w:pStyle w:val="15"/>
        <w:rPr>
          <w:rFonts w:ascii="仿宋" w:hAnsi="仿宋" w:eastAsia="仿宋" w:cs="仿宋"/>
          <w:spacing w:val="-19"/>
          <w:sz w:val="24"/>
          <w:szCs w:val="24"/>
        </w:rPr>
      </w:pPr>
    </w:p>
    <w:p>
      <w:pPr>
        <w:pStyle w:val="5"/>
        <w:bidi w:val="0"/>
        <w:ind w:left="0" w:firstLine="800"/>
        <w:rPr>
          <w:rFonts w:hint="eastAsia" w:ascii="Times New Roman" w:hAnsi="Times New Roman"/>
        </w:rPr>
      </w:pPr>
      <w:bookmarkStart w:id="62" w:name="_Toc15851"/>
      <w:bookmarkStart w:id="63" w:name="_Toc31726_WPSOffice_Level2"/>
      <w:bookmarkStart w:id="64" w:name="_Toc3116_WPSOffice_Level2"/>
      <w:bookmarkStart w:id="65" w:name="_Toc5284_WPSOffice_Level2"/>
      <w:bookmarkStart w:id="66" w:name="_Toc21263_WPSOffice_Level2"/>
      <w:bookmarkStart w:id="67" w:name="_Toc11598_WPSOffice_Level2"/>
      <w:bookmarkStart w:id="68" w:name="_Toc15688_WPSOffice_Level2"/>
      <w:bookmarkStart w:id="69" w:name="_Toc19669_WPSOffice_Level2"/>
      <w:bookmarkStart w:id="70" w:name="_Toc31222"/>
      <w:bookmarkStart w:id="71" w:name="_Toc22934_WPSOffice_Level2"/>
      <w:r>
        <w:rPr>
          <w:rFonts w:hint="eastAsia" w:ascii="Times New Roman" w:hAnsi="Times New Roman"/>
          <w:lang w:val="en-US" w:eastAsia="zh-CN"/>
        </w:rPr>
        <w:t>附件</w:t>
      </w:r>
      <w:r>
        <w:rPr>
          <w:rFonts w:hint="eastAsia"/>
          <w:lang w:val="en-US" w:eastAsia="zh-CN"/>
        </w:rPr>
        <w:t>5</w:t>
      </w:r>
      <w:r>
        <w:rPr>
          <w:rFonts w:hint="eastAsia" w:ascii="Times New Roman" w:hAnsi="Times New Roman"/>
          <w:lang w:val="en-US" w:eastAsia="zh-CN"/>
        </w:rPr>
        <w:t>：</w:t>
      </w:r>
      <w:r>
        <w:rPr>
          <w:rFonts w:hint="eastAsia" w:ascii="Times New Roman" w:hAnsi="Times New Roman"/>
        </w:rPr>
        <w:t>突发事件应急响应流程图</w:t>
      </w:r>
      <w:bookmarkEnd w:id="62"/>
    </w:p>
    <w:bookmarkEnd w:id="63"/>
    <w:bookmarkEnd w:id="64"/>
    <w:bookmarkEnd w:id="65"/>
    <w:bookmarkEnd w:id="66"/>
    <w:bookmarkEnd w:id="67"/>
    <w:bookmarkEnd w:id="68"/>
    <w:bookmarkEnd w:id="69"/>
    <w:bookmarkEnd w:id="70"/>
    <w:bookmarkEnd w:id="71"/>
    <w:p>
      <w:pPr>
        <w:pStyle w:val="15"/>
        <w:ind w:left="0" w:leftChars="0" w:firstLine="0" w:firstLineChars="0"/>
        <w:sectPr>
          <w:headerReference r:id="rId15" w:type="default"/>
          <w:footerReference r:id="rId16" w:type="default"/>
          <w:pgSz w:w="11907" w:h="16839"/>
          <w:pgMar w:top="1701" w:right="1418" w:bottom="1418" w:left="1418" w:header="1134" w:footer="907" w:gutter="0"/>
          <w:pgNumType w:fmt="decimal"/>
          <w:cols w:space="720" w:num="1"/>
          <w:docGrid w:type="lines" w:linePitch="326" w:charSpace="0"/>
        </w:sectPr>
      </w:pPr>
      <w:r>
        <w:drawing>
          <wp:inline distT="0" distB="0" distL="114300" distR="114300">
            <wp:extent cx="6072505" cy="6826885"/>
            <wp:effectExtent l="0" t="0" r="8255" b="6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9"/>
                    <a:stretch>
                      <a:fillRect/>
                    </a:stretch>
                  </pic:blipFill>
                  <pic:spPr>
                    <a:xfrm>
                      <a:off x="0" y="0"/>
                      <a:ext cx="6072505" cy="6826885"/>
                    </a:xfrm>
                    <a:prstGeom prst="rect">
                      <a:avLst/>
                    </a:prstGeom>
                    <a:noFill/>
                    <a:ln>
                      <a:noFill/>
                    </a:ln>
                  </pic:spPr>
                </pic:pic>
              </a:graphicData>
            </a:graphic>
          </wp:inline>
        </w:drawing>
      </w:r>
    </w:p>
    <w:p>
      <w:pPr>
        <w:pStyle w:val="5"/>
        <w:bidi w:val="0"/>
        <w:rPr>
          <w:rFonts w:hint="default"/>
          <w:lang w:val="en-US" w:eastAsia="zh-CN"/>
        </w:rPr>
      </w:pPr>
      <w:bookmarkStart w:id="72" w:name="_Toc8114"/>
      <w:r>
        <w:rPr>
          <w:rFonts w:hint="eastAsia"/>
          <w:lang w:val="en-US" w:eastAsia="zh-CN"/>
        </w:rPr>
        <w:t>附件6：桃城镇</w:t>
      </w:r>
      <w:r>
        <w:rPr>
          <w:rFonts w:hint="default"/>
          <w:lang w:val="en-US" w:eastAsia="zh-CN"/>
        </w:rPr>
        <w:t>自然灾害避灾点一览表</w:t>
      </w:r>
      <w:bookmarkEnd w:id="72"/>
    </w:p>
    <w:tbl>
      <w:tblPr>
        <w:tblStyle w:val="25"/>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560"/>
        <w:gridCol w:w="1249"/>
        <w:gridCol w:w="1331"/>
        <w:gridCol w:w="683"/>
        <w:gridCol w:w="850"/>
        <w:gridCol w:w="754"/>
        <w:gridCol w:w="1371"/>
        <w:gridCol w:w="846"/>
        <w:gridCol w:w="846"/>
        <w:gridCol w:w="79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8" w:hRule="atLeast"/>
        </w:trPr>
        <w:tc>
          <w:tcPr>
            <w:tcW w:w="5000" w:type="pct"/>
            <w:gridSpan w:val="10"/>
            <w:tcBorders>
              <w:top w:val="nil"/>
              <w:left w:val="nil"/>
              <w:bottom w:val="nil"/>
              <w:right w:val="nil"/>
            </w:tcBorders>
            <w:shd w:val="clear" w:color="auto" w:fill="auto"/>
            <w:noWrap/>
            <w:vAlign w:val="bottom"/>
          </w:tcPr>
          <w:p>
            <w:pPr>
              <w:pStyle w:val="48"/>
              <w:bidi w:val="0"/>
            </w:pPr>
            <w:r>
              <w:rPr>
                <w:rFonts w:hint="eastAsia"/>
                <w:lang w:val="en-US" w:eastAsia="zh-CN"/>
              </w:rPr>
              <w:t>乡镇自然灾害避灾点情况表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36" w:hRule="atLeast"/>
        </w:trPr>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8"/>
              <w:bidi w:val="0"/>
              <w:rPr>
                <w:rFonts w:hint="eastAsia"/>
              </w:rPr>
            </w:pPr>
            <w:r>
              <w:rPr>
                <w:rFonts w:hint="eastAsia"/>
                <w:lang w:val="en-US" w:eastAsia="zh-CN"/>
              </w:rPr>
              <w:t>序号</w:t>
            </w:r>
          </w:p>
        </w:tc>
        <w:tc>
          <w:tcPr>
            <w:tcW w:w="705"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8"/>
              <w:bidi w:val="0"/>
              <w:rPr>
                <w:rFonts w:hint="eastAsia"/>
              </w:rPr>
            </w:pPr>
            <w:r>
              <w:rPr>
                <w:rFonts w:hint="eastAsia"/>
                <w:lang w:val="en-US" w:eastAsia="zh-CN"/>
              </w:rPr>
              <w:t>避灾点名称</w:t>
            </w:r>
          </w:p>
        </w:tc>
        <w:tc>
          <w:tcPr>
            <w:tcW w:w="749"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8"/>
              <w:bidi w:val="0"/>
              <w:rPr>
                <w:rFonts w:hint="eastAsia"/>
              </w:rPr>
            </w:pPr>
            <w:r>
              <w:rPr>
                <w:rFonts w:hint="eastAsia"/>
                <w:lang w:val="en-US" w:eastAsia="zh-CN"/>
              </w:rPr>
              <w:t>避灾点地址</w:t>
            </w:r>
          </w:p>
        </w:tc>
        <w:tc>
          <w:tcPr>
            <w:tcW w:w="400"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8"/>
              <w:bidi w:val="0"/>
              <w:rPr>
                <w:rFonts w:hint="eastAsia"/>
              </w:rPr>
            </w:pPr>
            <w:r>
              <w:rPr>
                <w:rFonts w:hint="eastAsia"/>
                <w:lang w:val="en-US" w:eastAsia="zh-CN"/>
              </w:rPr>
              <w:t>责任单位</w:t>
            </w:r>
          </w:p>
        </w:tc>
        <w:tc>
          <w:tcPr>
            <w:tcW w:w="4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8"/>
              <w:bidi w:val="0"/>
              <w:rPr>
                <w:rFonts w:hint="eastAsia"/>
              </w:rPr>
            </w:pPr>
            <w:r>
              <w:rPr>
                <w:rFonts w:hint="eastAsia"/>
                <w:lang w:val="en-US" w:eastAsia="zh-CN"/>
              </w:rPr>
              <w:t>联系人</w:t>
            </w:r>
          </w:p>
        </w:tc>
        <w:tc>
          <w:tcPr>
            <w:tcW w:w="4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8"/>
              <w:bidi w:val="0"/>
              <w:rPr>
                <w:rFonts w:hint="eastAsia"/>
              </w:rPr>
            </w:pPr>
            <w:r>
              <w:rPr>
                <w:rFonts w:hint="eastAsia"/>
                <w:lang w:val="en-US" w:eastAsia="zh-CN"/>
              </w:rPr>
              <w:t>职务</w:t>
            </w:r>
          </w:p>
        </w:tc>
        <w:tc>
          <w:tcPr>
            <w:tcW w:w="6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8"/>
              <w:bidi w:val="0"/>
              <w:rPr>
                <w:rFonts w:hint="eastAsia"/>
              </w:rPr>
            </w:pPr>
            <w:r>
              <w:rPr>
                <w:rFonts w:hint="eastAsia"/>
                <w:lang w:val="en-US" w:eastAsia="zh-CN"/>
              </w:rPr>
              <w:t>联系电话</w:t>
            </w:r>
          </w:p>
        </w:tc>
        <w:tc>
          <w:tcPr>
            <w:tcW w:w="382"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8"/>
              <w:bidi w:val="0"/>
              <w:rPr>
                <w:rFonts w:hint="eastAsia"/>
              </w:rPr>
            </w:pPr>
            <w:r>
              <w:rPr>
                <w:rFonts w:hint="eastAsia"/>
                <w:lang w:val="en-US" w:eastAsia="zh-CN"/>
              </w:rPr>
              <w:t>使用面积（㎡）</w:t>
            </w:r>
          </w:p>
        </w:tc>
        <w:tc>
          <w:tcPr>
            <w:tcW w:w="379"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8"/>
              <w:bidi w:val="0"/>
              <w:rPr>
                <w:rFonts w:hint="eastAsia"/>
                <w:lang w:val="en-US" w:eastAsia="zh-CN"/>
              </w:rPr>
            </w:pPr>
            <w:r>
              <w:rPr>
                <w:rFonts w:hint="eastAsia"/>
                <w:lang w:val="en-US" w:eastAsia="zh-CN"/>
              </w:rPr>
              <w:t>可容纳</w:t>
            </w:r>
          </w:p>
          <w:p>
            <w:pPr>
              <w:pStyle w:val="48"/>
              <w:bidi w:val="0"/>
              <w:rPr>
                <w:rFonts w:hint="eastAsia"/>
                <w:lang w:val="en-US" w:eastAsia="zh-CN"/>
              </w:rPr>
            </w:pPr>
            <w:r>
              <w:rPr>
                <w:rFonts w:hint="eastAsia"/>
                <w:lang w:val="en-US" w:eastAsia="zh-CN"/>
              </w:rPr>
              <w:t>人数</w:t>
            </w:r>
          </w:p>
          <w:p>
            <w:pPr>
              <w:pStyle w:val="48"/>
              <w:bidi w:val="0"/>
              <w:rPr>
                <w:rFonts w:hint="eastAsia"/>
              </w:rPr>
            </w:pPr>
            <w:r>
              <w:rPr>
                <w:rFonts w:hint="eastAsia"/>
                <w:lang w:val="en-US" w:eastAsia="zh-CN"/>
              </w:rPr>
              <w:t>（人）</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8"/>
              <w:bidi w:val="0"/>
              <w:rPr>
                <w:rFonts w:hint="eastAsia"/>
                <w:lang w:val="en-US" w:eastAsia="zh-CN"/>
              </w:rPr>
            </w:pPr>
            <w:r>
              <w:rPr>
                <w:rFonts w:hint="eastAsia"/>
                <w:lang w:val="en-US" w:eastAsia="zh-CN"/>
              </w:rPr>
              <w:t>级别</w:t>
            </w:r>
          </w:p>
          <w:p>
            <w:pPr>
              <w:pStyle w:val="48"/>
              <w:bidi w:val="0"/>
              <w:rPr>
                <w:rFonts w:hint="eastAsia"/>
              </w:rPr>
            </w:pPr>
            <w:r>
              <w:rPr>
                <w:rFonts w:hint="eastAsia"/>
                <w:lang w:val="en-US" w:eastAsia="zh-CN"/>
              </w:rPr>
              <w:t>（县级、乡级或村级）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1</w:t>
            </w:r>
          </w:p>
        </w:tc>
        <w:tc>
          <w:tcPr>
            <w:tcW w:w="705"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永春县避灾中心</w:t>
            </w:r>
          </w:p>
        </w:tc>
        <w:tc>
          <w:tcPr>
            <w:tcW w:w="749"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永二中</w:t>
            </w:r>
          </w:p>
        </w:tc>
        <w:tc>
          <w:tcPr>
            <w:tcW w:w="400"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永二中</w:t>
            </w: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刘总务</w:t>
            </w:r>
          </w:p>
        </w:tc>
        <w:tc>
          <w:tcPr>
            <w:tcW w:w="438"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总务</w:t>
            </w:r>
          </w:p>
        </w:tc>
        <w:tc>
          <w:tcPr>
            <w:tcW w:w="662"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13506030505</w:t>
            </w:r>
          </w:p>
        </w:tc>
        <w:tc>
          <w:tcPr>
            <w:tcW w:w="3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6"/>
              <w:bidi w:val="0"/>
              <w:rPr>
                <w:rFonts w:hint="eastAsia"/>
              </w:rPr>
            </w:pPr>
            <w:r>
              <w:rPr>
                <w:rFonts w:hint="eastAsia"/>
                <w:lang w:val="en-US" w:eastAsia="zh-CN"/>
              </w:rPr>
              <w:t>350</w:t>
            </w:r>
          </w:p>
        </w:tc>
        <w:tc>
          <w:tcPr>
            <w:tcW w:w="3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6"/>
              <w:bidi w:val="0"/>
              <w:rPr>
                <w:rFonts w:hint="eastAsia"/>
              </w:rPr>
            </w:pPr>
            <w:r>
              <w:rPr>
                <w:rFonts w:hint="eastAsia"/>
                <w:lang w:val="en-US" w:eastAsia="zh-CN"/>
              </w:rPr>
              <w:t>300</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县级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2</w:t>
            </w:r>
          </w:p>
        </w:tc>
        <w:tc>
          <w:tcPr>
            <w:tcW w:w="705"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桃城镇避灾中心</w:t>
            </w:r>
          </w:p>
        </w:tc>
        <w:tc>
          <w:tcPr>
            <w:tcW w:w="749"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德风社区老人会</w:t>
            </w:r>
          </w:p>
        </w:tc>
        <w:tc>
          <w:tcPr>
            <w:tcW w:w="400"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德风社区</w:t>
            </w: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林志意</w:t>
            </w:r>
          </w:p>
        </w:tc>
        <w:tc>
          <w:tcPr>
            <w:tcW w:w="438"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村书记</w:t>
            </w:r>
          </w:p>
        </w:tc>
        <w:tc>
          <w:tcPr>
            <w:tcW w:w="662"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13805937808</w:t>
            </w:r>
          </w:p>
        </w:tc>
        <w:tc>
          <w:tcPr>
            <w:tcW w:w="3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6"/>
              <w:bidi w:val="0"/>
              <w:rPr>
                <w:rFonts w:hint="eastAsia"/>
              </w:rPr>
            </w:pPr>
            <w:r>
              <w:rPr>
                <w:rFonts w:hint="eastAsia"/>
                <w:lang w:val="en-US" w:eastAsia="zh-CN"/>
              </w:rPr>
              <w:t>260</w:t>
            </w:r>
          </w:p>
        </w:tc>
        <w:tc>
          <w:tcPr>
            <w:tcW w:w="3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6"/>
              <w:bidi w:val="0"/>
              <w:rPr>
                <w:rFonts w:hint="eastAsia"/>
              </w:rPr>
            </w:pPr>
            <w:r>
              <w:rPr>
                <w:rFonts w:hint="eastAsia"/>
                <w:lang w:val="en-US" w:eastAsia="zh-CN"/>
              </w:rPr>
              <w:t>150</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镇级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3</w:t>
            </w:r>
          </w:p>
        </w:tc>
        <w:tc>
          <w:tcPr>
            <w:tcW w:w="705"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桃溪社区避灾点</w:t>
            </w:r>
          </w:p>
        </w:tc>
        <w:tc>
          <w:tcPr>
            <w:tcW w:w="749"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桃溪社区村部</w:t>
            </w:r>
          </w:p>
        </w:tc>
        <w:tc>
          <w:tcPr>
            <w:tcW w:w="400"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桃溪社区</w:t>
            </w: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周桂水</w:t>
            </w:r>
          </w:p>
        </w:tc>
        <w:tc>
          <w:tcPr>
            <w:tcW w:w="438"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村书记</w:t>
            </w:r>
          </w:p>
        </w:tc>
        <w:tc>
          <w:tcPr>
            <w:tcW w:w="662"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18059937062</w:t>
            </w:r>
          </w:p>
        </w:tc>
        <w:tc>
          <w:tcPr>
            <w:tcW w:w="3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6"/>
              <w:bidi w:val="0"/>
              <w:rPr>
                <w:rFonts w:hint="eastAsia"/>
              </w:rPr>
            </w:pPr>
            <w:r>
              <w:rPr>
                <w:rFonts w:hint="eastAsia"/>
                <w:lang w:val="en-US" w:eastAsia="zh-CN"/>
              </w:rPr>
              <w:t>200</w:t>
            </w:r>
          </w:p>
        </w:tc>
        <w:tc>
          <w:tcPr>
            <w:tcW w:w="3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6"/>
              <w:bidi w:val="0"/>
              <w:rPr>
                <w:rFonts w:hint="eastAsia"/>
              </w:rPr>
            </w:pPr>
            <w:r>
              <w:rPr>
                <w:rFonts w:hint="eastAsia"/>
                <w:lang w:val="en-US" w:eastAsia="zh-CN"/>
              </w:rPr>
              <w:t>100</w:t>
            </w:r>
          </w:p>
        </w:tc>
        <w:tc>
          <w:tcPr>
            <w:tcW w:w="4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6"/>
              <w:bidi w:val="0"/>
              <w:rPr>
                <w:rFonts w:hint="eastAsia"/>
              </w:rPr>
            </w:pPr>
            <w:r>
              <w:rPr>
                <w:rFonts w:hint="eastAsia"/>
                <w:lang w:val="en-US" w:eastAsia="zh-CN"/>
              </w:rPr>
              <w:t>村级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4</w:t>
            </w:r>
          </w:p>
        </w:tc>
        <w:tc>
          <w:tcPr>
            <w:tcW w:w="705"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桃东社区避灾点</w:t>
            </w:r>
          </w:p>
        </w:tc>
        <w:tc>
          <w:tcPr>
            <w:tcW w:w="749"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桃东社区村部</w:t>
            </w:r>
          </w:p>
        </w:tc>
        <w:tc>
          <w:tcPr>
            <w:tcW w:w="400"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桃东社区</w:t>
            </w: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郑振业</w:t>
            </w:r>
          </w:p>
        </w:tc>
        <w:tc>
          <w:tcPr>
            <w:tcW w:w="438"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村书记</w:t>
            </w:r>
          </w:p>
        </w:tc>
        <w:tc>
          <w:tcPr>
            <w:tcW w:w="662"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13805937715</w:t>
            </w:r>
          </w:p>
        </w:tc>
        <w:tc>
          <w:tcPr>
            <w:tcW w:w="3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6"/>
              <w:bidi w:val="0"/>
              <w:rPr>
                <w:rFonts w:hint="eastAsia"/>
              </w:rPr>
            </w:pPr>
            <w:r>
              <w:rPr>
                <w:rFonts w:hint="eastAsia"/>
                <w:lang w:val="en-US" w:eastAsia="zh-CN"/>
              </w:rPr>
              <w:t>210</w:t>
            </w:r>
          </w:p>
        </w:tc>
        <w:tc>
          <w:tcPr>
            <w:tcW w:w="3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6"/>
              <w:bidi w:val="0"/>
              <w:rPr>
                <w:rFonts w:hint="eastAsia"/>
              </w:rPr>
            </w:pPr>
            <w:r>
              <w:rPr>
                <w:rFonts w:hint="eastAsia"/>
                <w:lang w:val="en-US" w:eastAsia="zh-CN"/>
              </w:rPr>
              <w:t>100</w:t>
            </w:r>
          </w:p>
        </w:tc>
        <w:tc>
          <w:tcPr>
            <w:tcW w:w="4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6"/>
              <w:bidi w:val="0"/>
              <w:rPr>
                <w:rFonts w:hint="eastAsia"/>
              </w:rPr>
            </w:pPr>
            <w:r>
              <w:rPr>
                <w:rFonts w:hint="eastAsia"/>
                <w:lang w:val="en-US" w:eastAsia="zh-CN"/>
              </w:rPr>
              <w:t>村级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5</w:t>
            </w:r>
          </w:p>
        </w:tc>
        <w:tc>
          <w:tcPr>
            <w:tcW w:w="705"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环翠社区避灾点</w:t>
            </w:r>
          </w:p>
        </w:tc>
        <w:tc>
          <w:tcPr>
            <w:tcW w:w="749"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桃城镇环翠小学</w:t>
            </w:r>
          </w:p>
        </w:tc>
        <w:tc>
          <w:tcPr>
            <w:tcW w:w="400"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环翠社区</w:t>
            </w: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王伟君</w:t>
            </w:r>
          </w:p>
        </w:tc>
        <w:tc>
          <w:tcPr>
            <w:tcW w:w="438"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村书记</w:t>
            </w:r>
          </w:p>
        </w:tc>
        <w:tc>
          <w:tcPr>
            <w:tcW w:w="662"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13859797058</w:t>
            </w:r>
          </w:p>
        </w:tc>
        <w:tc>
          <w:tcPr>
            <w:tcW w:w="3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6"/>
              <w:bidi w:val="0"/>
              <w:rPr>
                <w:rFonts w:hint="eastAsia"/>
              </w:rPr>
            </w:pPr>
            <w:r>
              <w:rPr>
                <w:rFonts w:hint="eastAsia"/>
                <w:lang w:val="en-US" w:eastAsia="zh-CN"/>
              </w:rPr>
              <w:t>150</w:t>
            </w:r>
          </w:p>
        </w:tc>
        <w:tc>
          <w:tcPr>
            <w:tcW w:w="3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6"/>
              <w:bidi w:val="0"/>
              <w:rPr>
                <w:rFonts w:hint="eastAsia"/>
              </w:rPr>
            </w:pPr>
            <w:r>
              <w:rPr>
                <w:rFonts w:hint="eastAsia"/>
                <w:lang w:val="en-US" w:eastAsia="zh-CN"/>
              </w:rPr>
              <w:t>100</w:t>
            </w:r>
          </w:p>
        </w:tc>
        <w:tc>
          <w:tcPr>
            <w:tcW w:w="4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6"/>
              <w:bidi w:val="0"/>
              <w:rPr>
                <w:rFonts w:hint="eastAsia"/>
              </w:rPr>
            </w:pPr>
            <w:r>
              <w:rPr>
                <w:rFonts w:hint="eastAsia"/>
                <w:lang w:val="en-US" w:eastAsia="zh-CN"/>
              </w:rPr>
              <w:t>村级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6</w:t>
            </w:r>
          </w:p>
        </w:tc>
        <w:tc>
          <w:tcPr>
            <w:tcW w:w="705"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榜头社区避灾点</w:t>
            </w:r>
          </w:p>
        </w:tc>
        <w:tc>
          <w:tcPr>
            <w:tcW w:w="749"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榜头社区老人活动中心</w:t>
            </w:r>
          </w:p>
        </w:tc>
        <w:tc>
          <w:tcPr>
            <w:tcW w:w="400"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榜头社区</w:t>
            </w: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陈馨兰</w:t>
            </w:r>
          </w:p>
        </w:tc>
        <w:tc>
          <w:tcPr>
            <w:tcW w:w="438"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村书记</w:t>
            </w:r>
          </w:p>
        </w:tc>
        <w:tc>
          <w:tcPr>
            <w:tcW w:w="662"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13285026897</w:t>
            </w:r>
          </w:p>
        </w:tc>
        <w:tc>
          <w:tcPr>
            <w:tcW w:w="3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6"/>
              <w:bidi w:val="0"/>
              <w:rPr>
                <w:rFonts w:hint="eastAsia"/>
              </w:rPr>
            </w:pPr>
            <w:r>
              <w:rPr>
                <w:rFonts w:hint="eastAsia"/>
                <w:lang w:val="en-US" w:eastAsia="zh-CN"/>
              </w:rPr>
              <w:t>100</w:t>
            </w:r>
          </w:p>
        </w:tc>
        <w:tc>
          <w:tcPr>
            <w:tcW w:w="3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6"/>
              <w:bidi w:val="0"/>
              <w:rPr>
                <w:rFonts w:hint="eastAsia"/>
              </w:rPr>
            </w:pPr>
            <w:r>
              <w:rPr>
                <w:rFonts w:hint="eastAsia"/>
                <w:lang w:val="en-US" w:eastAsia="zh-CN"/>
              </w:rPr>
              <w:t>100</w:t>
            </w:r>
          </w:p>
        </w:tc>
        <w:tc>
          <w:tcPr>
            <w:tcW w:w="4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6"/>
              <w:bidi w:val="0"/>
              <w:rPr>
                <w:rFonts w:hint="eastAsia"/>
              </w:rPr>
            </w:pPr>
            <w:r>
              <w:rPr>
                <w:rFonts w:hint="eastAsia"/>
                <w:lang w:val="en-US" w:eastAsia="zh-CN"/>
              </w:rPr>
              <w:t>村级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7</w:t>
            </w:r>
          </w:p>
        </w:tc>
        <w:tc>
          <w:tcPr>
            <w:tcW w:w="705"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南星社区避灾点</w:t>
            </w:r>
          </w:p>
        </w:tc>
        <w:tc>
          <w:tcPr>
            <w:tcW w:w="749"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南星社区村部</w:t>
            </w:r>
          </w:p>
        </w:tc>
        <w:tc>
          <w:tcPr>
            <w:tcW w:w="400"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南星社区</w:t>
            </w: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刘灯炽</w:t>
            </w:r>
          </w:p>
        </w:tc>
        <w:tc>
          <w:tcPr>
            <w:tcW w:w="438"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村书记</w:t>
            </w:r>
          </w:p>
        </w:tc>
        <w:tc>
          <w:tcPr>
            <w:tcW w:w="662"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13506033255</w:t>
            </w:r>
          </w:p>
        </w:tc>
        <w:tc>
          <w:tcPr>
            <w:tcW w:w="3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6"/>
              <w:bidi w:val="0"/>
              <w:rPr>
                <w:rFonts w:hint="eastAsia"/>
              </w:rPr>
            </w:pPr>
            <w:r>
              <w:rPr>
                <w:rFonts w:hint="eastAsia"/>
                <w:lang w:val="en-US" w:eastAsia="zh-CN"/>
              </w:rPr>
              <w:t>150</w:t>
            </w:r>
          </w:p>
        </w:tc>
        <w:tc>
          <w:tcPr>
            <w:tcW w:w="3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6"/>
              <w:bidi w:val="0"/>
              <w:rPr>
                <w:rFonts w:hint="eastAsia"/>
              </w:rPr>
            </w:pPr>
            <w:r>
              <w:rPr>
                <w:rFonts w:hint="eastAsia"/>
                <w:lang w:val="en-US" w:eastAsia="zh-CN"/>
              </w:rPr>
              <w:t>100</w:t>
            </w:r>
          </w:p>
        </w:tc>
        <w:tc>
          <w:tcPr>
            <w:tcW w:w="4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6"/>
              <w:bidi w:val="0"/>
              <w:rPr>
                <w:rFonts w:hint="eastAsia"/>
              </w:rPr>
            </w:pPr>
            <w:r>
              <w:rPr>
                <w:rFonts w:hint="eastAsia"/>
                <w:lang w:val="en-US" w:eastAsia="zh-CN"/>
              </w:rPr>
              <w:t>村级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8</w:t>
            </w:r>
          </w:p>
        </w:tc>
        <w:tc>
          <w:tcPr>
            <w:tcW w:w="705"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花石社区避灾点</w:t>
            </w:r>
          </w:p>
        </w:tc>
        <w:tc>
          <w:tcPr>
            <w:tcW w:w="749"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花石社区老人活动中心</w:t>
            </w:r>
          </w:p>
        </w:tc>
        <w:tc>
          <w:tcPr>
            <w:tcW w:w="400"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花石社区</w:t>
            </w: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郑大德</w:t>
            </w:r>
          </w:p>
        </w:tc>
        <w:tc>
          <w:tcPr>
            <w:tcW w:w="438"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村书记</w:t>
            </w:r>
          </w:p>
        </w:tc>
        <w:tc>
          <w:tcPr>
            <w:tcW w:w="662"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13506033689</w:t>
            </w:r>
          </w:p>
        </w:tc>
        <w:tc>
          <w:tcPr>
            <w:tcW w:w="3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6"/>
              <w:bidi w:val="0"/>
              <w:rPr>
                <w:rFonts w:hint="eastAsia"/>
              </w:rPr>
            </w:pPr>
            <w:r>
              <w:rPr>
                <w:rFonts w:hint="eastAsia"/>
                <w:lang w:val="en-US" w:eastAsia="zh-CN"/>
              </w:rPr>
              <w:t>200</w:t>
            </w:r>
          </w:p>
        </w:tc>
        <w:tc>
          <w:tcPr>
            <w:tcW w:w="3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6"/>
              <w:bidi w:val="0"/>
              <w:rPr>
                <w:rFonts w:hint="eastAsia"/>
              </w:rPr>
            </w:pPr>
            <w:r>
              <w:rPr>
                <w:rFonts w:hint="eastAsia"/>
                <w:lang w:val="en-US" w:eastAsia="zh-CN"/>
              </w:rPr>
              <w:t>100</w:t>
            </w:r>
          </w:p>
        </w:tc>
        <w:tc>
          <w:tcPr>
            <w:tcW w:w="4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6"/>
              <w:bidi w:val="0"/>
              <w:rPr>
                <w:rFonts w:hint="eastAsia"/>
              </w:rPr>
            </w:pPr>
            <w:r>
              <w:rPr>
                <w:rFonts w:hint="eastAsia"/>
                <w:lang w:val="en-US" w:eastAsia="zh-CN"/>
              </w:rPr>
              <w:t>村级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9</w:t>
            </w:r>
          </w:p>
        </w:tc>
        <w:tc>
          <w:tcPr>
            <w:tcW w:w="705"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留安社区避灾点</w:t>
            </w:r>
          </w:p>
        </w:tc>
        <w:tc>
          <w:tcPr>
            <w:tcW w:w="749"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留安社区旧村部</w:t>
            </w:r>
          </w:p>
        </w:tc>
        <w:tc>
          <w:tcPr>
            <w:tcW w:w="400"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留安社区</w:t>
            </w: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刘建强</w:t>
            </w:r>
          </w:p>
        </w:tc>
        <w:tc>
          <w:tcPr>
            <w:tcW w:w="438"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村书记</w:t>
            </w:r>
          </w:p>
        </w:tc>
        <w:tc>
          <w:tcPr>
            <w:tcW w:w="662"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13505931553</w:t>
            </w:r>
          </w:p>
        </w:tc>
        <w:tc>
          <w:tcPr>
            <w:tcW w:w="3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6"/>
              <w:bidi w:val="0"/>
              <w:rPr>
                <w:rFonts w:hint="eastAsia"/>
              </w:rPr>
            </w:pPr>
            <w:r>
              <w:rPr>
                <w:rFonts w:hint="eastAsia"/>
                <w:lang w:val="en-US" w:eastAsia="zh-CN"/>
              </w:rPr>
              <w:t>220</w:t>
            </w:r>
          </w:p>
        </w:tc>
        <w:tc>
          <w:tcPr>
            <w:tcW w:w="3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6"/>
              <w:bidi w:val="0"/>
              <w:rPr>
                <w:rFonts w:hint="eastAsia"/>
              </w:rPr>
            </w:pPr>
            <w:r>
              <w:rPr>
                <w:rFonts w:hint="eastAsia"/>
                <w:lang w:val="en-US" w:eastAsia="zh-CN"/>
              </w:rPr>
              <w:t>100</w:t>
            </w:r>
          </w:p>
        </w:tc>
        <w:tc>
          <w:tcPr>
            <w:tcW w:w="4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6"/>
              <w:bidi w:val="0"/>
              <w:rPr>
                <w:rFonts w:hint="eastAsia"/>
              </w:rPr>
            </w:pPr>
            <w:r>
              <w:rPr>
                <w:rFonts w:hint="eastAsia"/>
                <w:lang w:val="en-US" w:eastAsia="zh-CN"/>
              </w:rPr>
              <w:t>村级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10</w:t>
            </w:r>
          </w:p>
        </w:tc>
        <w:tc>
          <w:tcPr>
            <w:tcW w:w="705"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卧龙社区避灾点</w:t>
            </w:r>
          </w:p>
        </w:tc>
        <w:tc>
          <w:tcPr>
            <w:tcW w:w="749"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卧龙社区小学</w:t>
            </w:r>
          </w:p>
        </w:tc>
        <w:tc>
          <w:tcPr>
            <w:tcW w:w="400"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卧龙社区</w:t>
            </w: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郑伟炫</w:t>
            </w:r>
          </w:p>
        </w:tc>
        <w:tc>
          <w:tcPr>
            <w:tcW w:w="438"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村书记</w:t>
            </w:r>
          </w:p>
        </w:tc>
        <w:tc>
          <w:tcPr>
            <w:tcW w:w="662"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13959728788</w:t>
            </w:r>
          </w:p>
        </w:tc>
        <w:tc>
          <w:tcPr>
            <w:tcW w:w="3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6"/>
              <w:bidi w:val="0"/>
              <w:rPr>
                <w:rFonts w:hint="eastAsia"/>
              </w:rPr>
            </w:pPr>
            <w:r>
              <w:rPr>
                <w:rFonts w:hint="eastAsia"/>
                <w:lang w:val="en-US" w:eastAsia="zh-CN"/>
              </w:rPr>
              <w:t>250</w:t>
            </w:r>
          </w:p>
        </w:tc>
        <w:tc>
          <w:tcPr>
            <w:tcW w:w="3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6"/>
              <w:bidi w:val="0"/>
              <w:rPr>
                <w:rFonts w:hint="eastAsia"/>
              </w:rPr>
            </w:pPr>
            <w:r>
              <w:rPr>
                <w:rFonts w:hint="eastAsia"/>
                <w:lang w:val="en-US" w:eastAsia="zh-CN"/>
              </w:rPr>
              <w:t>100</w:t>
            </w:r>
          </w:p>
        </w:tc>
        <w:tc>
          <w:tcPr>
            <w:tcW w:w="4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6"/>
              <w:bidi w:val="0"/>
              <w:rPr>
                <w:rFonts w:hint="eastAsia"/>
              </w:rPr>
            </w:pPr>
            <w:r>
              <w:rPr>
                <w:rFonts w:hint="eastAsia"/>
                <w:lang w:val="en-US" w:eastAsia="zh-CN"/>
              </w:rPr>
              <w:t>村级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11</w:t>
            </w:r>
          </w:p>
        </w:tc>
        <w:tc>
          <w:tcPr>
            <w:tcW w:w="705"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长安社区避灾点</w:t>
            </w:r>
          </w:p>
        </w:tc>
        <w:tc>
          <w:tcPr>
            <w:tcW w:w="749"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长安社区小学</w:t>
            </w:r>
          </w:p>
        </w:tc>
        <w:tc>
          <w:tcPr>
            <w:tcW w:w="400"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长安社区</w:t>
            </w: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林金仙</w:t>
            </w:r>
          </w:p>
        </w:tc>
        <w:tc>
          <w:tcPr>
            <w:tcW w:w="438"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村书记</w:t>
            </w:r>
          </w:p>
        </w:tc>
        <w:tc>
          <w:tcPr>
            <w:tcW w:w="662"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15859479588</w:t>
            </w:r>
          </w:p>
        </w:tc>
        <w:tc>
          <w:tcPr>
            <w:tcW w:w="3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6"/>
              <w:bidi w:val="0"/>
              <w:rPr>
                <w:rFonts w:hint="eastAsia"/>
              </w:rPr>
            </w:pPr>
            <w:r>
              <w:rPr>
                <w:rFonts w:hint="eastAsia"/>
                <w:lang w:val="en-US" w:eastAsia="zh-CN"/>
              </w:rPr>
              <w:t>150</w:t>
            </w:r>
          </w:p>
        </w:tc>
        <w:tc>
          <w:tcPr>
            <w:tcW w:w="3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6"/>
              <w:bidi w:val="0"/>
              <w:rPr>
                <w:rFonts w:hint="eastAsia"/>
              </w:rPr>
            </w:pPr>
            <w:r>
              <w:rPr>
                <w:rFonts w:hint="eastAsia"/>
                <w:lang w:val="en-US" w:eastAsia="zh-CN"/>
              </w:rPr>
              <w:t>100</w:t>
            </w:r>
          </w:p>
        </w:tc>
        <w:tc>
          <w:tcPr>
            <w:tcW w:w="4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6"/>
              <w:bidi w:val="0"/>
              <w:rPr>
                <w:rFonts w:hint="eastAsia"/>
              </w:rPr>
            </w:pPr>
            <w:r>
              <w:rPr>
                <w:rFonts w:hint="eastAsia"/>
                <w:lang w:val="en-US" w:eastAsia="zh-CN"/>
              </w:rPr>
              <w:t>村级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12</w:t>
            </w:r>
          </w:p>
        </w:tc>
        <w:tc>
          <w:tcPr>
            <w:tcW w:w="705"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张埔社区避灾点</w:t>
            </w:r>
          </w:p>
        </w:tc>
        <w:tc>
          <w:tcPr>
            <w:tcW w:w="749"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张埔社区村部</w:t>
            </w:r>
          </w:p>
        </w:tc>
        <w:tc>
          <w:tcPr>
            <w:tcW w:w="400"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张埔社区</w:t>
            </w: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李明伟</w:t>
            </w:r>
          </w:p>
        </w:tc>
        <w:tc>
          <w:tcPr>
            <w:tcW w:w="438"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村书记</w:t>
            </w:r>
          </w:p>
        </w:tc>
        <w:tc>
          <w:tcPr>
            <w:tcW w:w="662"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13505934746</w:t>
            </w:r>
          </w:p>
        </w:tc>
        <w:tc>
          <w:tcPr>
            <w:tcW w:w="3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6"/>
              <w:bidi w:val="0"/>
              <w:rPr>
                <w:rFonts w:hint="eastAsia"/>
              </w:rPr>
            </w:pPr>
            <w:r>
              <w:rPr>
                <w:rFonts w:hint="eastAsia"/>
                <w:lang w:val="en-US" w:eastAsia="zh-CN"/>
              </w:rPr>
              <w:t>150</w:t>
            </w:r>
          </w:p>
        </w:tc>
        <w:tc>
          <w:tcPr>
            <w:tcW w:w="3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6"/>
              <w:bidi w:val="0"/>
              <w:rPr>
                <w:rFonts w:hint="eastAsia"/>
              </w:rPr>
            </w:pPr>
            <w:r>
              <w:rPr>
                <w:rFonts w:hint="eastAsia"/>
                <w:lang w:val="en-US" w:eastAsia="zh-CN"/>
              </w:rPr>
              <w:t>100</w:t>
            </w:r>
          </w:p>
        </w:tc>
        <w:tc>
          <w:tcPr>
            <w:tcW w:w="4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6"/>
              <w:bidi w:val="0"/>
              <w:rPr>
                <w:rFonts w:hint="eastAsia"/>
              </w:rPr>
            </w:pPr>
            <w:r>
              <w:rPr>
                <w:rFonts w:hint="eastAsia"/>
                <w:lang w:val="en-US" w:eastAsia="zh-CN"/>
              </w:rPr>
              <w:t>村级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13</w:t>
            </w:r>
          </w:p>
        </w:tc>
        <w:tc>
          <w:tcPr>
            <w:tcW w:w="705"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济川社区避灾点</w:t>
            </w:r>
          </w:p>
        </w:tc>
        <w:tc>
          <w:tcPr>
            <w:tcW w:w="749"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济川社区村部</w:t>
            </w:r>
          </w:p>
        </w:tc>
        <w:tc>
          <w:tcPr>
            <w:tcW w:w="400"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济川社区</w:t>
            </w: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李江海</w:t>
            </w:r>
          </w:p>
        </w:tc>
        <w:tc>
          <w:tcPr>
            <w:tcW w:w="438"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村书记</w:t>
            </w:r>
          </w:p>
        </w:tc>
        <w:tc>
          <w:tcPr>
            <w:tcW w:w="662"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13850711199</w:t>
            </w:r>
          </w:p>
        </w:tc>
        <w:tc>
          <w:tcPr>
            <w:tcW w:w="3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6"/>
              <w:bidi w:val="0"/>
              <w:rPr>
                <w:rFonts w:hint="eastAsia"/>
              </w:rPr>
            </w:pPr>
            <w:r>
              <w:rPr>
                <w:rFonts w:hint="eastAsia"/>
                <w:lang w:val="en-US" w:eastAsia="zh-CN"/>
              </w:rPr>
              <w:t>150</w:t>
            </w:r>
          </w:p>
        </w:tc>
        <w:tc>
          <w:tcPr>
            <w:tcW w:w="3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6"/>
              <w:bidi w:val="0"/>
              <w:rPr>
                <w:rFonts w:hint="eastAsia"/>
              </w:rPr>
            </w:pPr>
            <w:r>
              <w:rPr>
                <w:rFonts w:hint="eastAsia"/>
                <w:lang w:val="en-US" w:eastAsia="zh-CN"/>
              </w:rPr>
              <w:t>100</w:t>
            </w:r>
          </w:p>
        </w:tc>
        <w:tc>
          <w:tcPr>
            <w:tcW w:w="4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6"/>
              <w:bidi w:val="0"/>
              <w:rPr>
                <w:rFonts w:hint="eastAsia"/>
              </w:rPr>
            </w:pPr>
            <w:r>
              <w:rPr>
                <w:rFonts w:hint="eastAsia"/>
                <w:lang w:val="en-US" w:eastAsia="zh-CN"/>
              </w:rPr>
              <w:t>村级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14</w:t>
            </w:r>
          </w:p>
        </w:tc>
        <w:tc>
          <w:tcPr>
            <w:tcW w:w="705"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丰山村避灾点</w:t>
            </w:r>
          </w:p>
        </w:tc>
        <w:tc>
          <w:tcPr>
            <w:tcW w:w="749"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丰山村旧村部</w:t>
            </w:r>
          </w:p>
        </w:tc>
        <w:tc>
          <w:tcPr>
            <w:tcW w:w="400"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丰山村</w:t>
            </w: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陈丁生</w:t>
            </w:r>
          </w:p>
        </w:tc>
        <w:tc>
          <w:tcPr>
            <w:tcW w:w="438"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村书记</w:t>
            </w:r>
          </w:p>
        </w:tc>
        <w:tc>
          <w:tcPr>
            <w:tcW w:w="662"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18060105333</w:t>
            </w:r>
          </w:p>
        </w:tc>
        <w:tc>
          <w:tcPr>
            <w:tcW w:w="3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6"/>
              <w:bidi w:val="0"/>
              <w:rPr>
                <w:rFonts w:hint="eastAsia"/>
              </w:rPr>
            </w:pPr>
            <w:r>
              <w:rPr>
                <w:rFonts w:hint="eastAsia"/>
                <w:lang w:val="en-US" w:eastAsia="zh-CN"/>
              </w:rPr>
              <w:t>150</w:t>
            </w:r>
          </w:p>
        </w:tc>
        <w:tc>
          <w:tcPr>
            <w:tcW w:w="3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6"/>
              <w:bidi w:val="0"/>
              <w:rPr>
                <w:rFonts w:hint="eastAsia"/>
              </w:rPr>
            </w:pPr>
            <w:r>
              <w:rPr>
                <w:rFonts w:hint="eastAsia"/>
                <w:lang w:val="en-US" w:eastAsia="zh-CN"/>
              </w:rPr>
              <w:t>100</w:t>
            </w:r>
          </w:p>
        </w:tc>
        <w:tc>
          <w:tcPr>
            <w:tcW w:w="4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6"/>
              <w:bidi w:val="0"/>
              <w:rPr>
                <w:rFonts w:hint="eastAsia"/>
              </w:rPr>
            </w:pPr>
            <w:r>
              <w:rPr>
                <w:rFonts w:hint="eastAsia"/>
                <w:lang w:val="en-US" w:eastAsia="zh-CN"/>
              </w:rPr>
              <w:t>村级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15</w:t>
            </w:r>
          </w:p>
        </w:tc>
        <w:tc>
          <w:tcPr>
            <w:tcW w:w="705"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洛阳村避灾点</w:t>
            </w:r>
          </w:p>
        </w:tc>
        <w:tc>
          <w:tcPr>
            <w:tcW w:w="749"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洛阳村综合楼</w:t>
            </w:r>
          </w:p>
        </w:tc>
        <w:tc>
          <w:tcPr>
            <w:tcW w:w="400"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洛阳村</w:t>
            </w: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邱振南</w:t>
            </w:r>
          </w:p>
        </w:tc>
        <w:tc>
          <w:tcPr>
            <w:tcW w:w="438"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村书记</w:t>
            </w:r>
          </w:p>
        </w:tc>
        <w:tc>
          <w:tcPr>
            <w:tcW w:w="662"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15375739521</w:t>
            </w:r>
          </w:p>
        </w:tc>
        <w:tc>
          <w:tcPr>
            <w:tcW w:w="3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6"/>
              <w:bidi w:val="0"/>
              <w:rPr>
                <w:rFonts w:hint="eastAsia"/>
              </w:rPr>
            </w:pPr>
            <w:r>
              <w:rPr>
                <w:rFonts w:hint="eastAsia"/>
                <w:lang w:val="en-US" w:eastAsia="zh-CN"/>
              </w:rPr>
              <w:t>150</w:t>
            </w:r>
          </w:p>
        </w:tc>
        <w:tc>
          <w:tcPr>
            <w:tcW w:w="3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6"/>
              <w:bidi w:val="0"/>
              <w:rPr>
                <w:rFonts w:hint="eastAsia"/>
              </w:rPr>
            </w:pPr>
            <w:r>
              <w:rPr>
                <w:rFonts w:hint="eastAsia"/>
                <w:lang w:val="en-US" w:eastAsia="zh-CN"/>
              </w:rPr>
              <w:t>100</w:t>
            </w:r>
          </w:p>
        </w:tc>
        <w:tc>
          <w:tcPr>
            <w:tcW w:w="4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6"/>
              <w:bidi w:val="0"/>
              <w:rPr>
                <w:rFonts w:hint="eastAsia"/>
              </w:rPr>
            </w:pPr>
            <w:r>
              <w:rPr>
                <w:rFonts w:hint="eastAsia"/>
                <w:lang w:val="en-US" w:eastAsia="zh-CN"/>
              </w:rPr>
              <w:t>村级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16</w:t>
            </w:r>
          </w:p>
        </w:tc>
        <w:tc>
          <w:tcPr>
            <w:tcW w:w="705"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大坪村避灾点</w:t>
            </w:r>
          </w:p>
        </w:tc>
        <w:tc>
          <w:tcPr>
            <w:tcW w:w="749"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大坪村村部</w:t>
            </w:r>
          </w:p>
        </w:tc>
        <w:tc>
          <w:tcPr>
            <w:tcW w:w="400"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大坪村</w:t>
            </w: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郑志强</w:t>
            </w:r>
          </w:p>
        </w:tc>
        <w:tc>
          <w:tcPr>
            <w:tcW w:w="438"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村书记</w:t>
            </w:r>
          </w:p>
        </w:tc>
        <w:tc>
          <w:tcPr>
            <w:tcW w:w="662"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18050818966</w:t>
            </w:r>
          </w:p>
        </w:tc>
        <w:tc>
          <w:tcPr>
            <w:tcW w:w="3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6"/>
              <w:bidi w:val="0"/>
              <w:rPr>
                <w:rFonts w:hint="eastAsia"/>
              </w:rPr>
            </w:pPr>
            <w:r>
              <w:rPr>
                <w:rFonts w:hint="eastAsia"/>
                <w:lang w:val="en-US" w:eastAsia="zh-CN"/>
              </w:rPr>
              <w:t>150</w:t>
            </w:r>
          </w:p>
        </w:tc>
        <w:tc>
          <w:tcPr>
            <w:tcW w:w="3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6"/>
              <w:bidi w:val="0"/>
              <w:rPr>
                <w:rFonts w:hint="eastAsia"/>
              </w:rPr>
            </w:pPr>
            <w:r>
              <w:rPr>
                <w:rFonts w:hint="eastAsia"/>
                <w:lang w:val="en-US" w:eastAsia="zh-CN"/>
              </w:rPr>
              <w:t>100</w:t>
            </w:r>
          </w:p>
        </w:tc>
        <w:tc>
          <w:tcPr>
            <w:tcW w:w="4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6"/>
              <w:bidi w:val="0"/>
              <w:rPr>
                <w:rFonts w:hint="eastAsia"/>
              </w:rPr>
            </w:pPr>
            <w:r>
              <w:rPr>
                <w:rFonts w:hint="eastAsia"/>
                <w:lang w:val="en-US" w:eastAsia="zh-CN"/>
              </w:rPr>
              <w:t>村级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17</w:t>
            </w:r>
          </w:p>
        </w:tc>
        <w:tc>
          <w:tcPr>
            <w:tcW w:w="705"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外坵村避灾点</w:t>
            </w:r>
          </w:p>
        </w:tc>
        <w:tc>
          <w:tcPr>
            <w:tcW w:w="749"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外坵村小学村部</w:t>
            </w:r>
          </w:p>
        </w:tc>
        <w:tc>
          <w:tcPr>
            <w:tcW w:w="400"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外坵村</w:t>
            </w: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林福荣</w:t>
            </w:r>
          </w:p>
        </w:tc>
        <w:tc>
          <w:tcPr>
            <w:tcW w:w="438"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村书记</w:t>
            </w:r>
          </w:p>
        </w:tc>
        <w:tc>
          <w:tcPr>
            <w:tcW w:w="662"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18006050800</w:t>
            </w:r>
          </w:p>
        </w:tc>
        <w:tc>
          <w:tcPr>
            <w:tcW w:w="3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6"/>
              <w:bidi w:val="0"/>
              <w:rPr>
                <w:rFonts w:hint="eastAsia"/>
              </w:rPr>
            </w:pPr>
            <w:r>
              <w:rPr>
                <w:rFonts w:hint="eastAsia"/>
                <w:lang w:val="en-US" w:eastAsia="zh-CN"/>
              </w:rPr>
              <w:t>160</w:t>
            </w:r>
          </w:p>
        </w:tc>
        <w:tc>
          <w:tcPr>
            <w:tcW w:w="3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6"/>
              <w:bidi w:val="0"/>
              <w:rPr>
                <w:rFonts w:hint="eastAsia"/>
              </w:rPr>
            </w:pPr>
            <w:r>
              <w:rPr>
                <w:rFonts w:hint="eastAsia"/>
                <w:lang w:val="en-US" w:eastAsia="zh-CN"/>
              </w:rPr>
              <w:t>100</w:t>
            </w:r>
          </w:p>
        </w:tc>
        <w:tc>
          <w:tcPr>
            <w:tcW w:w="4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6"/>
              <w:bidi w:val="0"/>
              <w:rPr>
                <w:rFonts w:hint="eastAsia"/>
              </w:rPr>
            </w:pPr>
            <w:r>
              <w:rPr>
                <w:rFonts w:hint="eastAsia"/>
                <w:lang w:val="en-US" w:eastAsia="zh-CN"/>
              </w:rPr>
              <w:t>村级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18</w:t>
            </w:r>
          </w:p>
        </w:tc>
        <w:tc>
          <w:tcPr>
            <w:tcW w:w="705"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姜莲村避灾点</w:t>
            </w:r>
          </w:p>
        </w:tc>
        <w:tc>
          <w:tcPr>
            <w:tcW w:w="749"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姜莲村旧供销社</w:t>
            </w:r>
          </w:p>
        </w:tc>
        <w:tc>
          <w:tcPr>
            <w:tcW w:w="400"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姜莲村</w:t>
            </w: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郑锦津</w:t>
            </w:r>
          </w:p>
        </w:tc>
        <w:tc>
          <w:tcPr>
            <w:tcW w:w="438"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村书记</w:t>
            </w:r>
          </w:p>
        </w:tc>
        <w:tc>
          <w:tcPr>
            <w:tcW w:w="662"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18006058827</w:t>
            </w:r>
          </w:p>
        </w:tc>
        <w:tc>
          <w:tcPr>
            <w:tcW w:w="3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6"/>
              <w:bidi w:val="0"/>
              <w:rPr>
                <w:rFonts w:hint="eastAsia"/>
              </w:rPr>
            </w:pPr>
            <w:r>
              <w:rPr>
                <w:rFonts w:hint="eastAsia"/>
                <w:lang w:val="en-US" w:eastAsia="zh-CN"/>
              </w:rPr>
              <w:t>150</w:t>
            </w:r>
          </w:p>
        </w:tc>
        <w:tc>
          <w:tcPr>
            <w:tcW w:w="3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6"/>
              <w:bidi w:val="0"/>
              <w:rPr>
                <w:rFonts w:hint="eastAsia"/>
              </w:rPr>
            </w:pPr>
            <w:r>
              <w:rPr>
                <w:rFonts w:hint="eastAsia"/>
                <w:lang w:val="en-US" w:eastAsia="zh-CN"/>
              </w:rPr>
              <w:t>100</w:t>
            </w:r>
          </w:p>
        </w:tc>
        <w:tc>
          <w:tcPr>
            <w:tcW w:w="4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6"/>
              <w:bidi w:val="0"/>
              <w:rPr>
                <w:rFonts w:hint="eastAsia"/>
              </w:rPr>
            </w:pPr>
            <w:r>
              <w:rPr>
                <w:rFonts w:hint="eastAsia"/>
                <w:lang w:val="en-US" w:eastAsia="zh-CN"/>
              </w:rPr>
              <w:t>村级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19</w:t>
            </w:r>
          </w:p>
        </w:tc>
        <w:tc>
          <w:tcPr>
            <w:tcW w:w="705"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上沙村避灾点</w:t>
            </w:r>
          </w:p>
        </w:tc>
        <w:tc>
          <w:tcPr>
            <w:tcW w:w="749"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上沙村村部</w:t>
            </w:r>
          </w:p>
        </w:tc>
        <w:tc>
          <w:tcPr>
            <w:tcW w:w="400"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上沙村</w:t>
            </w: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邱玉凤</w:t>
            </w:r>
          </w:p>
        </w:tc>
        <w:tc>
          <w:tcPr>
            <w:tcW w:w="438"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村书记</w:t>
            </w:r>
          </w:p>
        </w:tc>
        <w:tc>
          <w:tcPr>
            <w:tcW w:w="662"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15860583082</w:t>
            </w:r>
          </w:p>
        </w:tc>
        <w:tc>
          <w:tcPr>
            <w:tcW w:w="3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6"/>
              <w:bidi w:val="0"/>
              <w:rPr>
                <w:rFonts w:hint="eastAsia"/>
              </w:rPr>
            </w:pPr>
            <w:r>
              <w:rPr>
                <w:rFonts w:hint="eastAsia"/>
                <w:lang w:val="en-US" w:eastAsia="zh-CN"/>
              </w:rPr>
              <w:t>150</w:t>
            </w:r>
          </w:p>
        </w:tc>
        <w:tc>
          <w:tcPr>
            <w:tcW w:w="3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6"/>
              <w:bidi w:val="0"/>
              <w:rPr>
                <w:rFonts w:hint="eastAsia"/>
              </w:rPr>
            </w:pPr>
            <w:r>
              <w:rPr>
                <w:rFonts w:hint="eastAsia"/>
                <w:lang w:val="en-US" w:eastAsia="zh-CN"/>
              </w:rPr>
              <w:t>100</w:t>
            </w:r>
          </w:p>
        </w:tc>
        <w:tc>
          <w:tcPr>
            <w:tcW w:w="4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6"/>
              <w:bidi w:val="0"/>
              <w:rPr>
                <w:rFonts w:hint="eastAsia"/>
              </w:rPr>
            </w:pPr>
            <w:r>
              <w:rPr>
                <w:rFonts w:hint="eastAsia"/>
                <w:lang w:val="en-US" w:eastAsia="zh-CN"/>
              </w:rPr>
              <w:t>村级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20</w:t>
            </w:r>
          </w:p>
        </w:tc>
        <w:tc>
          <w:tcPr>
            <w:tcW w:w="705"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仑山村避灾点</w:t>
            </w:r>
          </w:p>
        </w:tc>
        <w:tc>
          <w:tcPr>
            <w:tcW w:w="749"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仑山村村部</w:t>
            </w:r>
          </w:p>
        </w:tc>
        <w:tc>
          <w:tcPr>
            <w:tcW w:w="400"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仑山村</w:t>
            </w: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陈志鹏</w:t>
            </w:r>
          </w:p>
        </w:tc>
        <w:tc>
          <w:tcPr>
            <w:tcW w:w="438"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村书记</w:t>
            </w:r>
          </w:p>
        </w:tc>
        <w:tc>
          <w:tcPr>
            <w:tcW w:w="662"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13959811325</w:t>
            </w:r>
          </w:p>
        </w:tc>
        <w:tc>
          <w:tcPr>
            <w:tcW w:w="3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6"/>
              <w:bidi w:val="0"/>
              <w:rPr>
                <w:rFonts w:hint="eastAsia"/>
              </w:rPr>
            </w:pPr>
            <w:r>
              <w:rPr>
                <w:rFonts w:hint="eastAsia"/>
                <w:lang w:val="en-US" w:eastAsia="zh-CN"/>
              </w:rPr>
              <w:t>150</w:t>
            </w:r>
          </w:p>
        </w:tc>
        <w:tc>
          <w:tcPr>
            <w:tcW w:w="3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6"/>
              <w:bidi w:val="0"/>
              <w:rPr>
                <w:rFonts w:hint="eastAsia"/>
              </w:rPr>
            </w:pPr>
            <w:r>
              <w:rPr>
                <w:rFonts w:hint="eastAsia"/>
                <w:lang w:val="en-US" w:eastAsia="zh-CN"/>
              </w:rPr>
              <w:t>100</w:t>
            </w:r>
          </w:p>
        </w:tc>
        <w:tc>
          <w:tcPr>
            <w:tcW w:w="4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6"/>
              <w:bidi w:val="0"/>
              <w:rPr>
                <w:rFonts w:hint="eastAsia"/>
              </w:rPr>
            </w:pPr>
            <w:r>
              <w:rPr>
                <w:rFonts w:hint="eastAsia"/>
                <w:lang w:val="en-US" w:eastAsia="zh-CN"/>
              </w:rPr>
              <w:t>村级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21</w:t>
            </w:r>
          </w:p>
        </w:tc>
        <w:tc>
          <w:tcPr>
            <w:tcW w:w="705"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洋上村避灾点</w:t>
            </w:r>
          </w:p>
        </w:tc>
        <w:tc>
          <w:tcPr>
            <w:tcW w:w="749"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洋上村新村部</w:t>
            </w:r>
          </w:p>
        </w:tc>
        <w:tc>
          <w:tcPr>
            <w:tcW w:w="400"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洋上村</w:t>
            </w: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余建义</w:t>
            </w:r>
          </w:p>
        </w:tc>
        <w:tc>
          <w:tcPr>
            <w:tcW w:w="438"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村书记</w:t>
            </w:r>
          </w:p>
        </w:tc>
        <w:tc>
          <w:tcPr>
            <w:tcW w:w="662"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15280861858</w:t>
            </w:r>
          </w:p>
        </w:tc>
        <w:tc>
          <w:tcPr>
            <w:tcW w:w="3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6"/>
              <w:bidi w:val="0"/>
              <w:rPr>
                <w:rFonts w:hint="eastAsia"/>
              </w:rPr>
            </w:pPr>
            <w:r>
              <w:rPr>
                <w:rFonts w:hint="eastAsia"/>
                <w:lang w:val="en-US" w:eastAsia="zh-CN"/>
              </w:rPr>
              <w:t>200</w:t>
            </w:r>
          </w:p>
        </w:tc>
        <w:tc>
          <w:tcPr>
            <w:tcW w:w="3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6"/>
              <w:bidi w:val="0"/>
              <w:rPr>
                <w:rFonts w:hint="eastAsia"/>
              </w:rPr>
            </w:pPr>
            <w:r>
              <w:rPr>
                <w:rFonts w:hint="eastAsia"/>
                <w:lang w:val="en-US" w:eastAsia="zh-CN"/>
              </w:rPr>
              <w:t>150</w:t>
            </w:r>
          </w:p>
        </w:tc>
        <w:tc>
          <w:tcPr>
            <w:tcW w:w="4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6"/>
              <w:bidi w:val="0"/>
              <w:rPr>
                <w:rFonts w:hint="eastAsia"/>
              </w:rPr>
            </w:pPr>
            <w:r>
              <w:rPr>
                <w:rFonts w:hint="eastAsia"/>
                <w:lang w:val="en-US" w:eastAsia="zh-CN"/>
              </w:rPr>
              <w:t>村级</w:t>
            </w:r>
          </w:p>
        </w:tc>
      </w:tr>
    </w:tbl>
    <w:p/>
    <w:tbl>
      <w:tblPr>
        <w:tblStyle w:val="25"/>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83"/>
        <w:gridCol w:w="569"/>
        <w:gridCol w:w="1110"/>
        <w:gridCol w:w="697"/>
        <w:gridCol w:w="697"/>
        <w:gridCol w:w="697"/>
        <w:gridCol w:w="717"/>
        <w:gridCol w:w="986"/>
        <w:gridCol w:w="684"/>
        <w:gridCol w:w="1594"/>
        <w:gridCol w:w="85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8" w:hRule="atLeast"/>
        </w:trPr>
        <w:tc>
          <w:tcPr>
            <w:tcW w:w="5000" w:type="pct"/>
            <w:gridSpan w:val="11"/>
            <w:tcBorders>
              <w:top w:val="nil"/>
              <w:left w:val="nil"/>
              <w:bottom w:val="nil"/>
              <w:right w:val="nil"/>
            </w:tcBorders>
            <w:shd w:val="clear" w:color="auto" w:fill="auto"/>
            <w:vAlign w:val="center"/>
          </w:tcPr>
          <w:p>
            <w:pPr>
              <w:pStyle w:val="48"/>
              <w:bidi w:val="0"/>
            </w:pPr>
            <w:r>
              <w:rPr>
                <w:rFonts w:hint="eastAsia"/>
                <w:lang w:val="en-US" w:eastAsia="zh-CN"/>
              </w:rPr>
              <w:t>乡镇自然村紧急避灾点情况统计表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36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8"/>
              <w:bidi w:val="0"/>
              <w:rPr>
                <w:rFonts w:hint="eastAsia"/>
              </w:rPr>
            </w:pPr>
            <w:r>
              <w:rPr>
                <w:rFonts w:hint="eastAsia"/>
                <w:lang w:val="en-US" w:eastAsia="zh-CN"/>
              </w:rPr>
              <w:t>序号</w:t>
            </w:r>
          </w:p>
        </w:tc>
        <w:tc>
          <w:tcPr>
            <w:tcW w:w="30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8"/>
              <w:bidi w:val="0"/>
              <w:rPr>
                <w:rFonts w:hint="eastAsia"/>
              </w:rPr>
            </w:pPr>
            <w:r>
              <w:rPr>
                <w:rFonts w:hint="eastAsia"/>
                <w:lang w:val="en-US" w:eastAsia="zh-CN"/>
              </w:rPr>
              <w:t>村（居）</w:t>
            </w:r>
          </w:p>
        </w:tc>
        <w:tc>
          <w:tcPr>
            <w:tcW w:w="59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8"/>
              <w:bidi w:val="0"/>
              <w:rPr>
                <w:rFonts w:hint="eastAsia"/>
              </w:rPr>
            </w:pPr>
            <w:r>
              <w:rPr>
                <w:rFonts w:hint="eastAsia"/>
                <w:lang w:val="en-US" w:eastAsia="zh-CN"/>
              </w:rPr>
              <w:t>自然村紧急避灾点名称</w:t>
            </w:r>
          </w:p>
        </w:tc>
        <w:tc>
          <w:tcPr>
            <w:tcW w:w="1511"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pStyle w:val="48"/>
              <w:bidi w:val="0"/>
              <w:rPr>
                <w:rFonts w:hint="eastAsia"/>
              </w:rPr>
            </w:pPr>
            <w:r>
              <w:rPr>
                <w:rFonts w:hint="eastAsia"/>
                <w:lang w:val="en-US" w:eastAsia="zh-CN"/>
              </w:rPr>
              <w:t>紧急避灾点类型</w:t>
            </w:r>
          </w:p>
        </w:tc>
        <w:tc>
          <w:tcPr>
            <w:tcW w:w="53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8"/>
              <w:bidi w:val="0"/>
              <w:rPr>
                <w:rFonts w:hint="eastAsia"/>
              </w:rPr>
            </w:pPr>
            <w:r>
              <w:rPr>
                <w:rFonts w:hint="eastAsia"/>
                <w:lang w:val="en-US" w:eastAsia="zh-CN"/>
              </w:rPr>
              <w:t>位置</w:t>
            </w:r>
          </w:p>
        </w:tc>
        <w:tc>
          <w:tcPr>
            <w:tcW w:w="36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8"/>
              <w:bidi w:val="0"/>
              <w:rPr>
                <w:rFonts w:hint="eastAsia"/>
              </w:rPr>
            </w:pPr>
            <w:r>
              <w:rPr>
                <w:rFonts w:hint="eastAsia"/>
                <w:lang w:val="en-US" w:eastAsia="zh-CN"/>
              </w:rPr>
              <w:t>联系人</w:t>
            </w:r>
          </w:p>
        </w:tc>
        <w:tc>
          <w:tcPr>
            <w:tcW w:w="85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8"/>
              <w:bidi w:val="0"/>
              <w:rPr>
                <w:rFonts w:hint="eastAsia"/>
              </w:rPr>
            </w:pPr>
            <w:r>
              <w:rPr>
                <w:rFonts w:hint="eastAsia"/>
                <w:lang w:val="en-US" w:eastAsia="zh-CN"/>
              </w:rPr>
              <w:t>电话</w:t>
            </w:r>
          </w:p>
        </w:tc>
        <w:tc>
          <w:tcPr>
            <w:tcW w:w="45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8"/>
              <w:bidi w:val="0"/>
              <w:rPr>
                <w:rFonts w:hint="eastAsia"/>
                <w:lang w:val="en-US" w:eastAsia="zh-CN"/>
              </w:rPr>
            </w:pPr>
            <w:r>
              <w:rPr>
                <w:rFonts w:hint="eastAsia"/>
                <w:lang w:val="en-US" w:eastAsia="zh-CN"/>
              </w:rPr>
              <w:t>可容纳</w:t>
            </w:r>
          </w:p>
          <w:p>
            <w:pPr>
              <w:pStyle w:val="48"/>
              <w:bidi w:val="0"/>
              <w:rPr>
                <w:rFonts w:hint="eastAsia"/>
                <w:lang w:val="en-US" w:eastAsia="zh-CN"/>
              </w:rPr>
            </w:pPr>
            <w:r>
              <w:rPr>
                <w:rFonts w:hint="eastAsia"/>
                <w:lang w:val="en-US" w:eastAsia="zh-CN"/>
              </w:rPr>
              <w:t>人数</w:t>
            </w:r>
          </w:p>
          <w:p>
            <w:pPr>
              <w:pStyle w:val="48"/>
              <w:bidi w:val="0"/>
              <w:rPr>
                <w:rFonts w:hint="eastAsia"/>
              </w:rPr>
            </w:pPr>
            <w:r>
              <w:rPr>
                <w:rFonts w:hint="eastAsia"/>
                <w:lang w:val="en-US" w:eastAsia="zh-CN"/>
              </w:rPr>
              <w:t>（人）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4" w:hRule="atLeast"/>
        </w:trPr>
        <w:tc>
          <w:tcPr>
            <w:tcW w:w="36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p>
        </w:tc>
        <w:tc>
          <w:tcPr>
            <w:tcW w:w="3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p>
        </w:tc>
        <w:tc>
          <w:tcPr>
            <w:tcW w:w="59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p>
        </w:tc>
        <w:tc>
          <w:tcPr>
            <w:tcW w:w="375"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8"/>
              <w:bidi w:val="0"/>
              <w:rPr>
                <w:rFonts w:hint="eastAsia"/>
                <w:lang w:val="en-US" w:eastAsia="zh-CN"/>
              </w:rPr>
            </w:pPr>
            <w:r>
              <w:rPr>
                <w:rFonts w:hint="eastAsia"/>
                <w:lang w:val="en-US" w:eastAsia="zh-CN"/>
              </w:rPr>
              <w:t>邻居</w:t>
            </w:r>
          </w:p>
          <w:p>
            <w:pPr>
              <w:pStyle w:val="48"/>
              <w:bidi w:val="0"/>
              <w:rPr>
                <w:rFonts w:hint="eastAsia"/>
              </w:rPr>
            </w:pPr>
            <w:r>
              <w:rPr>
                <w:rFonts w:hint="eastAsia"/>
                <w:lang w:val="en-US" w:eastAsia="zh-CN"/>
              </w:rPr>
              <w:t>民房</w:t>
            </w:r>
          </w:p>
        </w:tc>
        <w:tc>
          <w:tcPr>
            <w:tcW w:w="375"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8"/>
              <w:bidi w:val="0"/>
              <w:rPr>
                <w:rFonts w:hint="eastAsia"/>
              </w:rPr>
            </w:pPr>
            <w:r>
              <w:rPr>
                <w:rFonts w:hint="eastAsia"/>
                <w:lang w:val="en-US" w:eastAsia="zh-CN"/>
              </w:rPr>
              <w:t>祖厝</w:t>
            </w:r>
          </w:p>
        </w:tc>
        <w:tc>
          <w:tcPr>
            <w:tcW w:w="375"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8"/>
              <w:bidi w:val="0"/>
              <w:rPr>
                <w:rFonts w:hint="eastAsia"/>
                <w:lang w:val="en-US" w:eastAsia="zh-CN"/>
              </w:rPr>
            </w:pPr>
            <w:r>
              <w:rPr>
                <w:rFonts w:hint="eastAsia"/>
                <w:lang w:val="en-US" w:eastAsia="zh-CN"/>
              </w:rPr>
              <w:t>活动</w:t>
            </w:r>
          </w:p>
          <w:p>
            <w:pPr>
              <w:pStyle w:val="48"/>
              <w:bidi w:val="0"/>
              <w:rPr>
                <w:rFonts w:hint="eastAsia"/>
              </w:rPr>
            </w:pPr>
            <w:r>
              <w:rPr>
                <w:rFonts w:hint="eastAsia"/>
                <w:lang w:val="en-US" w:eastAsia="zh-CN"/>
              </w:rPr>
              <w:t>中心</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8"/>
              <w:bidi w:val="0"/>
              <w:rPr>
                <w:rFonts w:hint="eastAsia"/>
              </w:rPr>
            </w:pPr>
            <w:r>
              <w:rPr>
                <w:rFonts w:hint="eastAsia"/>
                <w:lang w:val="en-US" w:eastAsia="zh-CN"/>
              </w:rPr>
              <w:t>其它</w:t>
            </w:r>
          </w:p>
        </w:tc>
        <w:tc>
          <w:tcPr>
            <w:tcW w:w="53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p>
        </w:tc>
        <w:tc>
          <w:tcPr>
            <w:tcW w:w="36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p>
        </w:tc>
        <w:tc>
          <w:tcPr>
            <w:tcW w:w="8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p>
        </w:tc>
        <w:tc>
          <w:tcPr>
            <w:tcW w:w="45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trPr>
        <w:tc>
          <w:tcPr>
            <w:tcW w:w="368"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1</w:t>
            </w:r>
          </w:p>
        </w:tc>
        <w:tc>
          <w:tcPr>
            <w:tcW w:w="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6"/>
              <w:bidi w:val="0"/>
              <w:rPr>
                <w:rFonts w:hint="eastAsia"/>
              </w:rPr>
            </w:pPr>
            <w:r>
              <w:rPr>
                <w:rFonts w:hint="eastAsia"/>
                <w:lang w:val="en-US" w:eastAsia="zh-CN"/>
              </w:rPr>
              <w:t>大坪</w:t>
            </w:r>
          </w:p>
        </w:tc>
        <w:tc>
          <w:tcPr>
            <w:tcW w:w="598"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大坪紧急避灾点</w:t>
            </w:r>
          </w:p>
        </w:tc>
        <w:tc>
          <w:tcPr>
            <w:tcW w:w="375"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p>
        </w:tc>
        <w:tc>
          <w:tcPr>
            <w:tcW w:w="375"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p>
        </w:tc>
        <w:tc>
          <w:tcPr>
            <w:tcW w:w="375"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p>
        </w:tc>
        <w:tc>
          <w:tcPr>
            <w:tcW w:w="38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6"/>
              <w:bidi w:val="0"/>
              <w:rPr>
                <w:rFonts w:hint="eastAsia"/>
              </w:rPr>
            </w:pPr>
            <w:r>
              <w:rPr>
                <w:rFonts w:hint="eastAsia"/>
                <w:lang w:val="en-US" w:eastAsia="zh-CN"/>
              </w:rPr>
              <w:t>√</w:t>
            </w:r>
          </w:p>
        </w:tc>
        <w:tc>
          <w:tcPr>
            <w:tcW w:w="531"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大坪村旧村部</w:t>
            </w:r>
          </w:p>
        </w:tc>
        <w:tc>
          <w:tcPr>
            <w:tcW w:w="368"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郑福景</w:t>
            </w:r>
          </w:p>
        </w:tc>
        <w:tc>
          <w:tcPr>
            <w:tcW w:w="858"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18016535655</w:t>
            </w:r>
          </w:p>
        </w:tc>
        <w:tc>
          <w:tcPr>
            <w:tcW w:w="455"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 xml:space="preserve">50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60" w:hRule="atLeast"/>
        </w:trPr>
        <w:tc>
          <w:tcPr>
            <w:tcW w:w="368"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2</w:t>
            </w:r>
          </w:p>
        </w:tc>
        <w:tc>
          <w:tcPr>
            <w:tcW w:w="307"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外</w:t>
            </w:r>
            <w:r>
              <w:rPr>
                <w:lang w:val="en-US" w:eastAsia="zh-CN"/>
              </w:rPr>
              <w:t>坵</w:t>
            </w:r>
          </w:p>
        </w:tc>
        <w:tc>
          <w:tcPr>
            <w:tcW w:w="598"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外</w:t>
            </w:r>
            <w:r>
              <w:rPr>
                <w:lang w:val="en-US" w:eastAsia="zh-CN"/>
              </w:rPr>
              <w:t>坵紧急避灾点</w:t>
            </w:r>
          </w:p>
        </w:tc>
        <w:tc>
          <w:tcPr>
            <w:tcW w:w="375"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p>
        </w:tc>
        <w:tc>
          <w:tcPr>
            <w:tcW w:w="375"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p>
        </w:tc>
        <w:tc>
          <w:tcPr>
            <w:tcW w:w="375"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p>
        </w:tc>
        <w:tc>
          <w:tcPr>
            <w:tcW w:w="38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6"/>
              <w:bidi w:val="0"/>
              <w:rPr>
                <w:rFonts w:hint="eastAsia"/>
              </w:rPr>
            </w:pPr>
            <w:r>
              <w:rPr>
                <w:rFonts w:hint="eastAsia"/>
                <w:lang w:val="en-US" w:eastAsia="zh-CN"/>
              </w:rPr>
              <w:t>√</w:t>
            </w:r>
          </w:p>
        </w:tc>
        <w:tc>
          <w:tcPr>
            <w:tcW w:w="531"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外</w:t>
            </w:r>
            <w:r>
              <w:rPr>
                <w:lang w:val="en-US" w:eastAsia="zh-CN"/>
              </w:rPr>
              <w:t>坵村</w:t>
            </w:r>
            <w:r>
              <w:rPr>
                <w:rFonts w:hint="eastAsia"/>
                <w:lang w:val="en-US" w:eastAsia="zh-CN"/>
              </w:rPr>
              <w:t>八一场</w:t>
            </w:r>
          </w:p>
        </w:tc>
        <w:tc>
          <w:tcPr>
            <w:tcW w:w="368"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林福荣</w:t>
            </w:r>
          </w:p>
        </w:tc>
        <w:tc>
          <w:tcPr>
            <w:tcW w:w="858"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18006050800</w:t>
            </w:r>
          </w:p>
        </w:tc>
        <w:tc>
          <w:tcPr>
            <w:tcW w:w="455"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 xml:space="preserve">50 </w:t>
            </w:r>
          </w:p>
        </w:tc>
      </w:tr>
    </w:tbl>
    <w:p>
      <w:pPr>
        <w:ind w:left="0" w:leftChars="0" w:firstLine="0" w:firstLineChars="0"/>
        <w:rPr>
          <w:rFonts w:hint="default"/>
          <w:lang w:val="en-US" w:eastAsia="zh-CN"/>
        </w:rPr>
      </w:pPr>
    </w:p>
    <w:sectPr>
      <w:pgSz w:w="11907" w:h="16839"/>
      <w:pgMar w:top="1701" w:right="1418" w:bottom="1418" w:left="1418" w:header="1134" w:footer="907" w:gutter="0"/>
      <w:pgNumType w:fmt="decimal"/>
      <w:cols w:space="720" w:num="1"/>
      <w:docGrid w:type="lines" w:linePitch="326" w:charSpace="0"/>
    </w:sectPr>
  </w:body>
</w:document>
</file>

<file path=word/customizations.xml><?xml version="1.0" encoding="utf-8"?>
<wne:tcg xmlns:r="http://schemas.openxmlformats.org/officeDocument/2006/relationships" xmlns:wne="http://schemas.microsoft.com/office/word/2006/wordml">
  <wne:keymaps>
    <wne:keymap wne:kcmPrimary="0432">
      <wne:acd wne:acdName="acd0"/>
    </wne:keymap>
    <wne:keymap wne:kcmPrimary="045A">
      <wne:acd wne:acdName="acd1"/>
    </wne:keymap>
    <wne:keymap wne:kcmPrimary="0433">
      <wne:acd wne:acdName="acd2"/>
    </wne:keymap>
  </wne:keymaps>
  <wne:acds>
    <wne:acd wne:argValue="AQAAAAIA" wne:acdName="acd0" wne:fciIndexBasedOn="0065"/>
    <wne:acd wne:argValue="AQAAAAAA" wne:acdName="acd1" wne:fciIndexBasedOn="0065"/>
    <wne:acd wne:argValue="AQAAAAMA" wne:acdName="acd2"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40"/>
      </w:pPr>
      <w:r>
        <w:separator/>
      </w:r>
    </w:p>
  </w:endnote>
  <w:endnote w:type="continuationSeparator" w:id="1">
    <w:p>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329F1152-9710-4942-A535-10FD7DDA3543}"/>
  </w:font>
  <w:font w:name="黑体">
    <w:panose1 w:val="02010609060101010101"/>
    <w:charset w:val="86"/>
    <w:family w:val="auto"/>
    <w:pitch w:val="default"/>
    <w:sig w:usb0="800002BF" w:usb1="38CF7CFA" w:usb2="00000016" w:usb3="00000000" w:csb0="00040001" w:csb1="00000000"/>
    <w:embedRegular r:id="rId2" w:fontKey="{95890F3F-953D-4FF8-9590-1CD8C2E7C17B}"/>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embedRegular r:id="rId3" w:fontKey="{3F0960AB-05F2-4761-9A5B-BA037A2DA1E0}"/>
  </w:font>
  <w:font w:name="楷体">
    <w:panose1 w:val="02010609060101010101"/>
    <w:charset w:val="86"/>
    <w:family w:val="auto"/>
    <w:pitch w:val="default"/>
    <w:sig w:usb0="800002BF" w:usb1="38CF7CFA" w:usb2="00000016" w:usb3="00000000" w:csb0="00040001" w:csb1="00000000"/>
    <w:embedRegular r:id="rId4" w:fontKey="{59CD118C-9A06-4D97-907D-0E39FE8BA432}"/>
  </w:font>
  <w:font w:name="楷体_GB2312">
    <w:altName w:val="楷体"/>
    <w:panose1 w:val="02010609030101010101"/>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方正小标宋简体">
    <w:panose1 w:val="02000000000000000000"/>
    <w:charset w:val="86"/>
    <w:family w:val="auto"/>
    <w:pitch w:val="default"/>
    <w:sig w:usb0="00000001" w:usb1="08000000" w:usb2="00000000" w:usb3="00000000" w:csb0="00040000" w:csb1="00000000"/>
    <w:embedRegular r:id="rId5" w:fontKey="{FD1208B3-101C-489C-B539-1D33CE8C4582}"/>
  </w:font>
  <w:font w:name="Arial Unicode MS">
    <w:panose1 w:val="020B0604020202020204"/>
    <w:charset w:val="86"/>
    <w:family w:val="roman"/>
    <w:pitch w:val="default"/>
    <w:sig w:usb0="F7FFAEFF" w:usb1="F9DFFFFF" w:usb2="0000007F" w:usb3="00000000" w:csb0="203F01FF" w:csb1="DFFF0000"/>
    <w:embedRegular r:id="rId6" w:fontKey="{D51F7C62-7DCE-46F2-BED2-76A010307D31}"/>
  </w:font>
  <w:font w:name="MS PGothic">
    <w:panose1 w:val="020B0600070205080204"/>
    <w:charset w:val="80"/>
    <w:family w:val="auto"/>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firstLine="0" w:firstLineChars="0"/>
      <w:jc w:val="center"/>
      <w:rPr>
        <w:sz w:val="21"/>
        <w:szCs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ind w:firstLine="480"/>
      <w:jc w:val="center"/>
      <w:rPr>
        <w:rFonts w:eastAsia="宋体"/>
      </w:rPr>
    </w:pPr>
    <w:r>
      <w:fldChar w:fldCharType="begin"/>
    </w:r>
    <w:r>
      <w:instrText xml:space="preserve">PAGE   \* MERGEFORMAT</w:instrText>
    </w:r>
    <w:r>
      <w:fldChar w:fldCharType="separate"/>
    </w:r>
    <w:r>
      <w:rPr>
        <w:lang w:val="zh-CN"/>
      </w:rPr>
      <w:t>36</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firstLine="64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firstLine="0" w:firstLineChars="0"/>
      <w:jc w:val="center"/>
      <w:rPr>
        <w:sz w:val="21"/>
        <w:szCs w:val="21"/>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firstLine="0" w:firstLineChars="0"/>
      <w:jc w:val="center"/>
      <w:rPr>
        <w:sz w:val="21"/>
        <w:szCs w:val="21"/>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firstLine="0" w:firstLineChars="0"/>
      <w:jc w:val="center"/>
      <w:rPr>
        <w:sz w:val="21"/>
        <w:szCs w:val="21"/>
      </w:rP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1" w:line="178" w:lineRule="auto"/>
      <w:ind w:left="4205"/>
      <w:rPr>
        <w:rFonts w:ascii="仿宋" w:hAnsi="仿宋" w:eastAsia="仿宋" w:cs="仿宋"/>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3" name="文本框 4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0"/>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Kk3PuszAgAAYwQAAA4AAAAAAAAAAQAgAAAAHwEAAGRycy9lMm9Eb2MueG1sUEsF&#10;BgAAAAAGAAYAWQEAAMQFAAAAAA==&#10;">
              <v:fill on="f" focussize="0,0"/>
              <v:stroke on="f" weight="0.5pt"/>
              <v:imagedata o:title=""/>
              <o:lock v:ext="edit" aspectratio="f"/>
              <v:textbox inset="0mm,0mm,0mm,0mm" style="mso-fit-shape-to-text:t;">
                <w:txbxContent>
                  <w:p>
                    <w:pPr>
                      <w:pStyle w:val="20"/>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1" w:line="178" w:lineRule="auto"/>
      <w:ind w:left="4194"/>
      <w:rPr>
        <w:rFonts w:ascii="仿宋" w:hAnsi="仿宋" w:eastAsia="仿宋" w:cs="仿宋"/>
        <w:sz w:val="28"/>
        <w:szCs w:val="28"/>
      </w:rPr>
    </w:pPr>
    <w:r>
      <w:rPr>
        <w:sz w:val="2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0"/>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20"/>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640"/>
      </w:pPr>
      <w:r>
        <w:separator/>
      </w:r>
    </w:p>
  </w:footnote>
  <w:footnote w:type="continuationSeparator" w:id="1">
    <w:p>
      <w:pPr>
        <w:spacing w:line="360" w:lineRule="auto"/>
        <w:ind w:firstLine="64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pBdr>
        <w:bottom w:val="none" w:color="auto" w:sz="0" w:space="1"/>
      </w:pBdr>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ind w:firstLine="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none" w:color="auto" w:sz="0" w:space="4"/>
      </w:pBdr>
      <w:tabs>
        <w:tab w:val="right" w:pos="8647"/>
      </w:tabs>
      <w:spacing w:line="0" w:lineRule="atLeast"/>
      <w:ind w:firstLine="0" w:firstLineChars="0"/>
      <w:jc w:val="right"/>
      <w:rPr>
        <w:rFonts w:hint="eastAsia" w:ascii="宋体" w:hAnsi="宋体" w:cs="Arial Unicode MS"/>
        <w:b/>
        <w:color w:val="1F497D"/>
        <w:sz w:val="18"/>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7498699"/>
    <w:multiLevelType w:val="singleLevel"/>
    <w:tmpl w:val="D7498699"/>
    <w:lvl w:ilvl="0" w:tentative="0">
      <w:start w:val="1"/>
      <w:numFmt w:val="decimal"/>
      <w:suff w:val="nothing"/>
      <w:lvlText w:val="（%1）"/>
      <w:lvlJc w:val="left"/>
    </w:lvl>
  </w:abstractNum>
  <w:abstractNum w:abstractNumId="1">
    <w:nsid w:val="3B61F50B"/>
    <w:multiLevelType w:val="singleLevel"/>
    <w:tmpl w:val="3B61F50B"/>
    <w:lvl w:ilvl="0" w:tentative="0">
      <w:start w:val="1"/>
      <w:numFmt w:val="decimal"/>
      <w:suff w:val="nothing"/>
      <w:lvlText w:val="（%1）"/>
      <w:lvlJc w:val="left"/>
    </w:lvl>
  </w:abstractNum>
  <w:abstractNum w:abstractNumId="2">
    <w:nsid w:val="543CBF03"/>
    <w:multiLevelType w:val="multilevel"/>
    <w:tmpl w:val="543CBF03"/>
    <w:lvl w:ilvl="0" w:tentative="0">
      <w:start w:val="1"/>
      <w:numFmt w:val="decimal"/>
      <w:pStyle w:val="4"/>
      <w:lvlText w:val="%1."/>
      <w:lvlJc w:val="left"/>
      <w:pPr>
        <w:ind w:left="432" w:hanging="432"/>
      </w:pPr>
      <w:rPr>
        <w:rFonts w:hint="default"/>
      </w:rPr>
    </w:lvl>
    <w:lvl w:ilvl="1" w:tentative="0">
      <w:start w:val="1"/>
      <w:numFmt w:val="decimal"/>
      <w:pStyle w:val="5"/>
      <w:lvlText w:val="%1.%2."/>
      <w:lvlJc w:val="left"/>
      <w:pPr>
        <w:ind w:left="575" w:hanging="575"/>
      </w:pPr>
      <w:rPr>
        <w:rFonts w:hint="default"/>
      </w:rPr>
    </w:lvl>
    <w:lvl w:ilvl="2" w:tentative="0">
      <w:start w:val="1"/>
      <w:numFmt w:val="decimal"/>
      <w:pStyle w:val="6"/>
      <w:lvlText w:val="%1.%2.%3."/>
      <w:lvlJc w:val="left"/>
      <w:pPr>
        <w:ind w:left="720" w:hanging="720"/>
      </w:pPr>
      <w:rPr>
        <w:rFonts w:hint="default"/>
      </w:rPr>
    </w:lvl>
    <w:lvl w:ilvl="3" w:tentative="0">
      <w:start w:val="1"/>
      <w:numFmt w:val="decimal"/>
      <w:pStyle w:val="7"/>
      <w:lvlText w:val="%1.%2.%3.%4."/>
      <w:lvlJc w:val="left"/>
      <w:pPr>
        <w:ind w:left="864" w:hanging="864"/>
      </w:pPr>
      <w:rPr>
        <w:rFonts w:hint="default"/>
      </w:rPr>
    </w:lvl>
    <w:lvl w:ilvl="4" w:tentative="0">
      <w:start w:val="1"/>
      <w:numFmt w:val="decimal"/>
      <w:pStyle w:val="8"/>
      <w:lvlText w:val="%1.%2.%3.%4.%5."/>
      <w:lvlJc w:val="left"/>
      <w:pPr>
        <w:ind w:left="1008" w:hanging="1008"/>
      </w:pPr>
      <w:rPr>
        <w:rFonts w:hint="default"/>
      </w:rPr>
    </w:lvl>
    <w:lvl w:ilvl="5" w:tentative="0">
      <w:start w:val="1"/>
      <w:numFmt w:val="decimal"/>
      <w:pStyle w:val="9"/>
      <w:lvlText w:val="%1.%2.%3.%4.%5.%6."/>
      <w:lvlJc w:val="left"/>
      <w:pPr>
        <w:ind w:left="1151" w:hanging="1151"/>
      </w:pPr>
      <w:rPr>
        <w:rFonts w:hint="default"/>
      </w:rPr>
    </w:lvl>
    <w:lvl w:ilvl="6" w:tentative="0">
      <w:start w:val="1"/>
      <w:numFmt w:val="decimal"/>
      <w:pStyle w:val="11"/>
      <w:lvlText w:val="%1.%2.%3.%4.%5.%6.%7."/>
      <w:lvlJc w:val="left"/>
      <w:pPr>
        <w:ind w:left="1296" w:hanging="1296"/>
      </w:pPr>
      <w:rPr>
        <w:rFonts w:hint="default"/>
      </w:rPr>
    </w:lvl>
    <w:lvl w:ilvl="7" w:tentative="0">
      <w:start w:val="1"/>
      <w:numFmt w:val="decimal"/>
      <w:pStyle w:val="12"/>
      <w:lvlText w:val="%1.%2.%3.%4.%5.%6.%7.%8."/>
      <w:lvlJc w:val="left"/>
      <w:pPr>
        <w:ind w:left="1440" w:hanging="1440"/>
      </w:pPr>
      <w:rPr>
        <w:rFonts w:hint="default"/>
      </w:rPr>
    </w:lvl>
    <w:lvl w:ilvl="8" w:tentative="0">
      <w:start w:val="1"/>
      <w:numFmt w:val="decimal"/>
      <w:pStyle w:val="13"/>
      <w:lvlText w:val="%1.%2.%3.%4.%5.%6.%7.%8.%9."/>
      <w:lvlJc w:val="left"/>
      <w:pPr>
        <w:ind w:left="1583" w:hanging="1583"/>
      </w:pPr>
      <w:rPr>
        <w:rFont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0"/>
  <w:hyphenationZone w:val="360"/>
  <w:drawingGridHorizontalSpacing w:val="120"/>
  <w:drawingGridVerticalSpacing w:val="163"/>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cyODMxYTE0ZTc0ZGU3Y2QwODc3MzYzN2Q1YmNiM2EifQ=="/>
  </w:docVars>
  <w:rsids>
    <w:rsidRoot w:val="3E07427D"/>
    <w:rsid w:val="000010BC"/>
    <w:rsid w:val="0000214E"/>
    <w:rsid w:val="0000215A"/>
    <w:rsid w:val="00003702"/>
    <w:rsid w:val="00004E62"/>
    <w:rsid w:val="000111DA"/>
    <w:rsid w:val="0002171D"/>
    <w:rsid w:val="000218CC"/>
    <w:rsid w:val="00022547"/>
    <w:rsid w:val="00022EA0"/>
    <w:rsid w:val="00023987"/>
    <w:rsid w:val="00030DB2"/>
    <w:rsid w:val="00035113"/>
    <w:rsid w:val="000464E0"/>
    <w:rsid w:val="00054ACF"/>
    <w:rsid w:val="00054F56"/>
    <w:rsid w:val="000554E5"/>
    <w:rsid w:val="00057C37"/>
    <w:rsid w:val="00062039"/>
    <w:rsid w:val="0006366F"/>
    <w:rsid w:val="000678FA"/>
    <w:rsid w:val="00067B4C"/>
    <w:rsid w:val="00067E7A"/>
    <w:rsid w:val="000713A2"/>
    <w:rsid w:val="00071867"/>
    <w:rsid w:val="000808B5"/>
    <w:rsid w:val="00081997"/>
    <w:rsid w:val="00082F2B"/>
    <w:rsid w:val="0009106D"/>
    <w:rsid w:val="0009117E"/>
    <w:rsid w:val="00094776"/>
    <w:rsid w:val="000955BC"/>
    <w:rsid w:val="000A3CED"/>
    <w:rsid w:val="000A5FD5"/>
    <w:rsid w:val="000D00E8"/>
    <w:rsid w:val="000D09DE"/>
    <w:rsid w:val="000E4658"/>
    <w:rsid w:val="000E47EC"/>
    <w:rsid w:val="000F0C31"/>
    <w:rsid w:val="0011034D"/>
    <w:rsid w:val="00117023"/>
    <w:rsid w:val="00121771"/>
    <w:rsid w:val="00125DE1"/>
    <w:rsid w:val="00125FCE"/>
    <w:rsid w:val="001262B8"/>
    <w:rsid w:val="0013060C"/>
    <w:rsid w:val="001313FC"/>
    <w:rsid w:val="0013355D"/>
    <w:rsid w:val="00133AF5"/>
    <w:rsid w:val="0013748B"/>
    <w:rsid w:val="001405BF"/>
    <w:rsid w:val="00163A90"/>
    <w:rsid w:val="001679A8"/>
    <w:rsid w:val="00170058"/>
    <w:rsid w:val="00190D65"/>
    <w:rsid w:val="001B451C"/>
    <w:rsid w:val="001C0C5C"/>
    <w:rsid w:val="001C12D7"/>
    <w:rsid w:val="001C33C5"/>
    <w:rsid w:val="001D0061"/>
    <w:rsid w:val="001D0122"/>
    <w:rsid w:val="001D36C8"/>
    <w:rsid w:val="001D38F2"/>
    <w:rsid w:val="001D6D14"/>
    <w:rsid w:val="001E073B"/>
    <w:rsid w:val="001E127D"/>
    <w:rsid w:val="001F43F7"/>
    <w:rsid w:val="001F5652"/>
    <w:rsid w:val="00200D3F"/>
    <w:rsid w:val="00213217"/>
    <w:rsid w:val="00213410"/>
    <w:rsid w:val="00226EDC"/>
    <w:rsid w:val="00232FCC"/>
    <w:rsid w:val="00236E55"/>
    <w:rsid w:val="002370AB"/>
    <w:rsid w:val="00244EF7"/>
    <w:rsid w:val="0025177B"/>
    <w:rsid w:val="00251CAA"/>
    <w:rsid w:val="002557FA"/>
    <w:rsid w:val="00256005"/>
    <w:rsid w:val="00257A43"/>
    <w:rsid w:val="0026046F"/>
    <w:rsid w:val="00280393"/>
    <w:rsid w:val="00287B2A"/>
    <w:rsid w:val="00292BD1"/>
    <w:rsid w:val="0029674B"/>
    <w:rsid w:val="002A2AD0"/>
    <w:rsid w:val="002A36EE"/>
    <w:rsid w:val="002A584D"/>
    <w:rsid w:val="002B3039"/>
    <w:rsid w:val="002B4789"/>
    <w:rsid w:val="002B4FC8"/>
    <w:rsid w:val="002B6AE7"/>
    <w:rsid w:val="002C415C"/>
    <w:rsid w:val="002C7576"/>
    <w:rsid w:val="002D07DD"/>
    <w:rsid w:val="002E3846"/>
    <w:rsid w:val="002E4E26"/>
    <w:rsid w:val="002E6D66"/>
    <w:rsid w:val="002E7A22"/>
    <w:rsid w:val="002E7A72"/>
    <w:rsid w:val="002F4061"/>
    <w:rsid w:val="002F7CDA"/>
    <w:rsid w:val="0031383F"/>
    <w:rsid w:val="00317C93"/>
    <w:rsid w:val="00324AF5"/>
    <w:rsid w:val="00326599"/>
    <w:rsid w:val="00326CBE"/>
    <w:rsid w:val="003378DB"/>
    <w:rsid w:val="00353169"/>
    <w:rsid w:val="0035790D"/>
    <w:rsid w:val="003615C8"/>
    <w:rsid w:val="00367197"/>
    <w:rsid w:val="0037603F"/>
    <w:rsid w:val="00383E8E"/>
    <w:rsid w:val="00385A13"/>
    <w:rsid w:val="00387CB8"/>
    <w:rsid w:val="0039411E"/>
    <w:rsid w:val="00395F1E"/>
    <w:rsid w:val="003971E1"/>
    <w:rsid w:val="0039740C"/>
    <w:rsid w:val="003B0BAC"/>
    <w:rsid w:val="003B1D80"/>
    <w:rsid w:val="003B1FFF"/>
    <w:rsid w:val="003B6178"/>
    <w:rsid w:val="003B6259"/>
    <w:rsid w:val="003B628B"/>
    <w:rsid w:val="003B7DDC"/>
    <w:rsid w:val="003C502D"/>
    <w:rsid w:val="003D36DC"/>
    <w:rsid w:val="003D7074"/>
    <w:rsid w:val="003E1CA4"/>
    <w:rsid w:val="003F2EAF"/>
    <w:rsid w:val="004010F0"/>
    <w:rsid w:val="0040240D"/>
    <w:rsid w:val="00404C8D"/>
    <w:rsid w:val="00420986"/>
    <w:rsid w:val="00422411"/>
    <w:rsid w:val="00425DE4"/>
    <w:rsid w:val="004266A7"/>
    <w:rsid w:val="00426AC1"/>
    <w:rsid w:val="00435E6B"/>
    <w:rsid w:val="00441923"/>
    <w:rsid w:val="004445C4"/>
    <w:rsid w:val="004457C3"/>
    <w:rsid w:val="00450BBC"/>
    <w:rsid w:val="004728C1"/>
    <w:rsid w:val="00473DBC"/>
    <w:rsid w:val="004971D6"/>
    <w:rsid w:val="00497BE7"/>
    <w:rsid w:val="004A2044"/>
    <w:rsid w:val="004B5CE9"/>
    <w:rsid w:val="004B72F4"/>
    <w:rsid w:val="004D533E"/>
    <w:rsid w:val="004D732E"/>
    <w:rsid w:val="004E2900"/>
    <w:rsid w:val="004E4C39"/>
    <w:rsid w:val="00502569"/>
    <w:rsid w:val="0050482B"/>
    <w:rsid w:val="00506383"/>
    <w:rsid w:val="0050657E"/>
    <w:rsid w:val="0051064B"/>
    <w:rsid w:val="0051745C"/>
    <w:rsid w:val="00523F02"/>
    <w:rsid w:val="005246D5"/>
    <w:rsid w:val="00534465"/>
    <w:rsid w:val="00551F14"/>
    <w:rsid w:val="00555283"/>
    <w:rsid w:val="005569E6"/>
    <w:rsid w:val="00563294"/>
    <w:rsid w:val="00566BF4"/>
    <w:rsid w:val="00571164"/>
    <w:rsid w:val="00572A1A"/>
    <w:rsid w:val="0057649D"/>
    <w:rsid w:val="00576C90"/>
    <w:rsid w:val="0059145E"/>
    <w:rsid w:val="005A083A"/>
    <w:rsid w:val="005B56C8"/>
    <w:rsid w:val="005C0569"/>
    <w:rsid w:val="005C1805"/>
    <w:rsid w:val="005D18AE"/>
    <w:rsid w:val="005D2583"/>
    <w:rsid w:val="005E63B3"/>
    <w:rsid w:val="005F0F35"/>
    <w:rsid w:val="005F17DD"/>
    <w:rsid w:val="005F27AD"/>
    <w:rsid w:val="0060527E"/>
    <w:rsid w:val="00605644"/>
    <w:rsid w:val="00610CEB"/>
    <w:rsid w:val="006305E8"/>
    <w:rsid w:val="00632D90"/>
    <w:rsid w:val="00635F6C"/>
    <w:rsid w:val="00636590"/>
    <w:rsid w:val="0064272A"/>
    <w:rsid w:val="0064302A"/>
    <w:rsid w:val="00646BB4"/>
    <w:rsid w:val="0064703C"/>
    <w:rsid w:val="00655059"/>
    <w:rsid w:val="00655AC6"/>
    <w:rsid w:val="00656E4A"/>
    <w:rsid w:val="00665003"/>
    <w:rsid w:val="006656B9"/>
    <w:rsid w:val="0067090D"/>
    <w:rsid w:val="0067159C"/>
    <w:rsid w:val="00684702"/>
    <w:rsid w:val="00686026"/>
    <w:rsid w:val="00691040"/>
    <w:rsid w:val="006D6478"/>
    <w:rsid w:val="006E0177"/>
    <w:rsid w:val="006F5640"/>
    <w:rsid w:val="00704DAF"/>
    <w:rsid w:val="007117F9"/>
    <w:rsid w:val="00716174"/>
    <w:rsid w:val="00723EB0"/>
    <w:rsid w:val="007243DE"/>
    <w:rsid w:val="00727FA1"/>
    <w:rsid w:val="00730D06"/>
    <w:rsid w:val="00731DB5"/>
    <w:rsid w:val="00751EF2"/>
    <w:rsid w:val="00752EA3"/>
    <w:rsid w:val="007539C5"/>
    <w:rsid w:val="00755522"/>
    <w:rsid w:val="007575B7"/>
    <w:rsid w:val="007606D4"/>
    <w:rsid w:val="00762A28"/>
    <w:rsid w:val="00762D7C"/>
    <w:rsid w:val="00766349"/>
    <w:rsid w:val="00775C05"/>
    <w:rsid w:val="00782E76"/>
    <w:rsid w:val="00786956"/>
    <w:rsid w:val="00792217"/>
    <w:rsid w:val="007950C8"/>
    <w:rsid w:val="007B54C8"/>
    <w:rsid w:val="007C0251"/>
    <w:rsid w:val="007C05ED"/>
    <w:rsid w:val="007E25B4"/>
    <w:rsid w:val="007F06B8"/>
    <w:rsid w:val="007F081D"/>
    <w:rsid w:val="007F3D8F"/>
    <w:rsid w:val="007F4CEA"/>
    <w:rsid w:val="00801AE6"/>
    <w:rsid w:val="00802E6A"/>
    <w:rsid w:val="00803AD1"/>
    <w:rsid w:val="00816B3E"/>
    <w:rsid w:val="00822651"/>
    <w:rsid w:val="00825A4F"/>
    <w:rsid w:val="00840997"/>
    <w:rsid w:val="0084099C"/>
    <w:rsid w:val="008447FA"/>
    <w:rsid w:val="00846C4C"/>
    <w:rsid w:val="008472AF"/>
    <w:rsid w:val="008563C4"/>
    <w:rsid w:val="00860E74"/>
    <w:rsid w:val="008631A4"/>
    <w:rsid w:val="00863F06"/>
    <w:rsid w:val="00874403"/>
    <w:rsid w:val="008858FF"/>
    <w:rsid w:val="00887832"/>
    <w:rsid w:val="008968BC"/>
    <w:rsid w:val="008A17B4"/>
    <w:rsid w:val="008A24EB"/>
    <w:rsid w:val="008B2AE8"/>
    <w:rsid w:val="008B4212"/>
    <w:rsid w:val="008B42E4"/>
    <w:rsid w:val="008C0CA7"/>
    <w:rsid w:val="008D4321"/>
    <w:rsid w:val="008D73A3"/>
    <w:rsid w:val="008E0CB9"/>
    <w:rsid w:val="008E2FF9"/>
    <w:rsid w:val="008E7E5E"/>
    <w:rsid w:val="008F583F"/>
    <w:rsid w:val="008F5AEF"/>
    <w:rsid w:val="008F5B0B"/>
    <w:rsid w:val="00910835"/>
    <w:rsid w:val="00916429"/>
    <w:rsid w:val="00921B50"/>
    <w:rsid w:val="009237E3"/>
    <w:rsid w:val="0093024B"/>
    <w:rsid w:val="00937EB3"/>
    <w:rsid w:val="00940AFD"/>
    <w:rsid w:val="009421E3"/>
    <w:rsid w:val="00944A08"/>
    <w:rsid w:val="00945044"/>
    <w:rsid w:val="0094625C"/>
    <w:rsid w:val="009523B6"/>
    <w:rsid w:val="0095451A"/>
    <w:rsid w:val="009565EA"/>
    <w:rsid w:val="00956A7D"/>
    <w:rsid w:val="00961EFF"/>
    <w:rsid w:val="00974CBB"/>
    <w:rsid w:val="00977887"/>
    <w:rsid w:val="00995D96"/>
    <w:rsid w:val="009B1573"/>
    <w:rsid w:val="009B35AA"/>
    <w:rsid w:val="009B38A8"/>
    <w:rsid w:val="009B4325"/>
    <w:rsid w:val="009C07AA"/>
    <w:rsid w:val="009C0BE8"/>
    <w:rsid w:val="009C62BA"/>
    <w:rsid w:val="009C6E7C"/>
    <w:rsid w:val="009C7168"/>
    <w:rsid w:val="009D199F"/>
    <w:rsid w:val="009D5E27"/>
    <w:rsid w:val="009F10F8"/>
    <w:rsid w:val="009F1235"/>
    <w:rsid w:val="009F1544"/>
    <w:rsid w:val="009F47CF"/>
    <w:rsid w:val="009F7E5D"/>
    <w:rsid w:val="00A038F5"/>
    <w:rsid w:val="00A053EC"/>
    <w:rsid w:val="00A06F1B"/>
    <w:rsid w:val="00A11092"/>
    <w:rsid w:val="00A11ACF"/>
    <w:rsid w:val="00A14636"/>
    <w:rsid w:val="00A2521B"/>
    <w:rsid w:val="00A26AD1"/>
    <w:rsid w:val="00A276D0"/>
    <w:rsid w:val="00A31699"/>
    <w:rsid w:val="00A331C7"/>
    <w:rsid w:val="00A339AF"/>
    <w:rsid w:val="00A43326"/>
    <w:rsid w:val="00A446F6"/>
    <w:rsid w:val="00A664AC"/>
    <w:rsid w:val="00A668ED"/>
    <w:rsid w:val="00A708D5"/>
    <w:rsid w:val="00A814E5"/>
    <w:rsid w:val="00A82EE2"/>
    <w:rsid w:val="00A861A8"/>
    <w:rsid w:val="00A90072"/>
    <w:rsid w:val="00A92557"/>
    <w:rsid w:val="00A9697F"/>
    <w:rsid w:val="00AA15B2"/>
    <w:rsid w:val="00AB09C9"/>
    <w:rsid w:val="00AB0BCB"/>
    <w:rsid w:val="00AC2B3D"/>
    <w:rsid w:val="00AD0744"/>
    <w:rsid w:val="00AD6464"/>
    <w:rsid w:val="00AE4E7F"/>
    <w:rsid w:val="00AF0E8D"/>
    <w:rsid w:val="00AF5861"/>
    <w:rsid w:val="00AF6159"/>
    <w:rsid w:val="00B00072"/>
    <w:rsid w:val="00B010A5"/>
    <w:rsid w:val="00B0668B"/>
    <w:rsid w:val="00B06B4E"/>
    <w:rsid w:val="00B1535B"/>
    <w:rsid w:val="00B237DB"/>
    <w:rsid w:val="00B2795E"/>
    <w:rsid w:val="00B4303F"/>
    <w:rsid w:val="00B541CF"/>
    <w:rsid w:val="00B62D2C"/>
    <w:rsid w:val="00B64243"/>
    <w:rsid w:val="00B735C8"/>
    <w:rsid w:val="00B904ED"/>
    <w:rsid w:val="00B94659"/>
    <w:rsid w:val="00BA1008"/>
    <w:rsid w:val="00BA120E"/>
    <w:rsid w:val="00BB5118"/>
    <w:rsid w:val="00BB5406"/>
    <w:rsid w:val="00BC1E56"/>
    <w:rsid w:val="00BC621F"/>
    <w:rsid w:val="00BD0750"/>
    <w:rsid w:val="00BD1468"/>
    <w:rsid w:val="00BD3A1C"/>
    <w:rsid w:val="00BD626E"/>
    <w:rsid w:val="00BE4165"/>
    <w:rsid w:val="00BE7621"/>
    <w:rsid w:val="00BF0BCA"/>
    <w:rsid w:val="00BF4107"/>
    <w:rsid w:val="00BF55DD"/>
    <w:rsid w:val="00C0464C"/>
    <w:rsid w:val="00C074CE"/>
    <w:rsid w:val="00C14F71"/>
    <w:rsid w:val="00C21362"/>
    <w:rsid w:val="00C2223C"/>
    <w:rsid w:val="00C251EB"/>
    <w:rsid w:val="00C3081A"/>
    <w:rsid w:val="00C3105B"/>
    <w:rsid w:val="00C33134"/>
    <w:rsid w:val="00C334E1"/>
    <w:rsid w:val="00C35B72"/>
    <w:rsid w:val="00C375BA"/>
    <w:rsid w:val="00C44232"/>
    <w:rsid w:val="00C47782"/>
    <w:rsid w:val="00C51488"/>
    <w:rsid w:val="00C52536"/>
    <w:rsid w:val="00C546CE"/>
    <w:rsid w:val="00C54CC4"/>
    <w:rsid w:val="00C61A7C"/>
    <w:rsid w:val="00C65E1D"/>
    <w:rsid w:val="00C6696A"/>
    <w:rsid w:val="00C67A0B"/>
    <w:rsid w:val="00C822A7"/>
    <w:rsid w:val="00C82B9C"/>
    <w:rsid w:val="00C8623B"/>
    <w:rsid w:val="00C92630"/>
    <w:rsid w:val="00C93095"/>
    <w:rsid w:val="00C9328C"/>
    <w:rsid w:val="00C959BE"/>
    <w:rsid w:val="00C978D5"/>
    <w:rsid w:val="00CA5EA3"/>
    <w:rsid w:val="00CB1FEA"/>
    <w:rsid w:val="00CB352C"/>
    <w:rsid w:val="00CB37F7"/>
    <w:rsid w:val="00CC6A5C"/>
    <w:rsid w:val="00CE0520"/>
    <w:rsid w:val="00CE2ABD"/>
    <w:rsid w:val="00CE4667"/>
    <w:rsid w:val="00CF090E"/>
    <w:rsid w:val="00CF17B3"/>
    <w:rsid w:val="00CF4869"/>
    <w:rsid w:val="00CF4FF7"/>
    <w:rsid w:val="00D03E76"/>
    <w:rsid w:val="00D120EA"/>
    <w:rsid w:val="00D20722"/>
    <w:rsid w:val="00D232BB"/>
    <w:rsid w:val="00D263E2"/>
    <w:rsid w:val="00D264E8"/>
    <w:rsid w:val="00D32453"/>
    <w:rsid w:val="00D34EA2"/>
    <w:rsid w:val="00D377BE"/>
    <w:rsid w:val="00D41081"/>
    <w:rsid w:val="00D439D3"/>
    <w:rsid w:val="00D44DAB"/>
    <w:rsid w:val="00D47F31"/>
    <w:rsid w:val="00D56C86"/>
    <w:rsid w:val="00D6160B"/>
    <w:rsid w:val="00D618D5"/>
    <w:rsid w:val="00D62E6F"/>
    <w:rsid w:val="00D6780B"/>
    <w:rsid w:val="00D71E92"/>
    <w:rsid w:val="00D80FBD"/>
    <w:rsid w:val="00D869FC"/>
    <w:rsid w:val="00D91433"/>
    <w:rsid w:val="00D91A11"/>
    <w:rsid w:val="00D96B85"/>
    <w:rsid w:val="00DB225C"/>
    <w:rsid w:val="00DB6683"/>
    <w:rsid w:val="00DB68F5"/>
    <w:rsid w:val="00DB6DC8"/>
    <w:rsid w:val="00DB72E6"/>
    <w:rsid w:val="00DC06BB"/>
    <w:rsid w:val="00DC1A9B"/>
    <w:rsid w:val="00DC44B3"/>
    <w:rsid w:val="00DC6A19"/>
    <w:rsid w:val="00DD312C"/>
    <w:rsid w:val="00DD38B5"/>
    <w:rsid w:val="00DD4E42"/>
    <w:rsid w:val="00DD5040"/>
    <w:rsid w:val="00DE1924"/>
    <w:rsid w:val="00E01B13"/>
    <w:rsid w:val="00E05E6D"/>
    <w:rsid w:val="00E05EFB"/>
    <w:rsid w:val="00E063EF"/>
    <w:rsid w:val="00E07295"/>
    <w:rsid w:val="00E07734"/>
    <w:rsid w:val="00E13013"/>
    <w:rsid w:val="00E141EE"/>
    <w:rsid w:val="00E16633"/>
    <w:rsid w:val="00E24C6C"/>
    <w:rsid w:val="00E30017"/>
    <w:rsid w:val="00E31EE9"/>
    <w:rsid w:val="00E3371C"/>
    <w:rsid w:val="00E45501"/>
    <w:rsid w:val="00E46D2F"/>
    <w:rsid w:val="00E52ED6"/>
    <w:rsid w:val="00E53365"/>
    <w:rsid w:val="00E61355"/>
    <w:rsid w:val="00E62145"/>
    <w:rsid w:val="00E65255"/>
    <w:rsid w:val="00E66ADB"/>
    <w:rsid w:val="00E673F8"/>
    <w:rsid w:val="00E72729"/>
    <w:rsid w:val="00E73FA3"/>
    <w:rsid w:val="00E75894"/>
    <w:rsid w:val="00E80840"/>
    <w:rsid w:val="00E80AF5"/>
    <w:rsid w:val="00E82718"/>
    <w:rsid w:val="00E94D85"/>
    <w:rsid w:val="00E9658F"/>
    <w:rsid w:val="00EB1F43"/>
    <w:rsid w:val="00EC11D8"/>
    <w:rsid w:val="00ED0CA7"/>
    <w:rsid w:val="00ED1D80"/>
    <w:rsid w:val="00ED31D4"/>
    <w:rsid w:val="00ED5540"/>
    <w:rsid w:val="00EE3687"/>
    <w:rsid w:val="00EE5A5F"/>
    <w:rsid w:val="00EF080E"/>
    <w:rsid w:val="00EF0928"/>
    <w:rsid w:val="00EF1BE3"/>
    <w:rsid w:val="00EF3854"/>
    <w:rsid w:val="00EF3E61"/>
    <w:rsid w:val="00EF5863"/>
    <w:rsid w:val="00F103DB"/>
    <w:rsid w:val="00F2092C"/>
    <w:rsid w:val="00F23FB5"/>
    <w:rsid w:val="00F25AD1"/>
    <w:rsid w:val="00F30570"/>
    <w:rsid w:val="00F33092"/>
    <w:rsid w:val="00F3692C"/>
    <w:rsid w:val="00F4036D"/>
    <w:rsid w:val="00F405C3"/>
    <w:rsid w:val="00F56156"/>
    <w:rsid w:val="00F567BC"/>
    <w:rsid w:val="00F6012B"/>
    <w:rsid w:val="00F63C9F"/>
    <w:rsid w:val="00F64856"/>
    <w:rsid w:val="00F65DEB"/>
    <w:rsid w:val="00F67833"/>
    <w:rsid w:val="00F70D0C"/>
    <w:rsid w:val="00F74114"/>
    <w:rsid w:val="00F777E8"/>
    <w:rsid w:val="00F84213"/>
    <w:rsid w:val="00F9442E"/>
    <w:rsid w:val="00FB56F5"/>
    <w:rsid w:val="00FC1A18"/>
    <w:rsid w:val="00FC67F6"/>
    <w:rsid w:val="00FE23AA"/>
    <w:rsid w:val="00FE605E"/>
    <w:rsid w:val="00FE6DD7"/>
    <w:rsid w:val="00FE7593"/>
    <w:rsid w:val="00FF058B"/>
    <w:rsid w:val="00FF203B"/>
    <w:rsid w:val="00FF61AD"/>
    <w:rsid w:val="023F1FC7"/>
    <w:rsid w:val="050F6B54"/>
    <w:rsid w:val="073E2D5E"/>
    <w:rsid w:val="08556B0A"/>
    <w:rsid w:val="0B242263"/>
    <w:rsid w:val="13315C3B"/>
    <w:rsid w:val="13BC3ABA"/>
    <w:rsid w:val="16A56C16"/>
    <w:rsid w:val="16E37993"/>
    <w:rsid w:val="171A4241"/>
    <w:rsid w:val="19292882"/>
    <w:rsid w:val="1A6E2517"/>
    <w:rsid w:val="1DAF3F64"/>
    <w:rsid w:val="1F907DA8"/>
    <w:rsid w:val="1FF00C5F"/>
    <w:rsid w:val="20B75595"/>
    <w:rsid w:val="21CC1945"/>
    <w:rsid w:val="2524530E"/>
    <w:rsid w:val="254138B8"/>
    <w:rsid w:val="27202627"/>
    <w:rsid w:val="2C600DEF"/>
    <w:rsid w:val="2C657CB9"/>
    <w:rsid w:val="2D164198"/>
    <w:rsid w:val="2F750DF5"/>
    <w:rsid w:val="2F8F217B"/>
    <w:rsid w:val="300E7485"/>
    <w:rsid w:val="32A001FB"/>
    <w:rsid w:val="335D4627"/>
    <w:rsid w:val="34C06C13"/>
    <w:rsid w:val="35582C3C"/>
    <w:rsid w:val="3DC01751"/>
    <w:rsid w:val="3DFB1052"/>
    <w:rsid w:val="3E07427D"/>
    <w:rsid w:val="42746DBE"/>
    <w:rsid w:val="43B505C9"/>
    <w:rsid w:val="4AA24BE9"/>
    <w:rsid w:val="4C4C6A4A"/>
    <w:rsid w:val="4D1B77CD"/>
    <w:rsid w:val="50704D43"/>
    <w:rsid w:val="519F0CB7"/>
    <w:rsid w:val="531F0629"/>
    <w:rsid w:val="54AB52BE"/>
    <w:rsid w:val="55C937D1"/>
    <w:rsid w:val="56570A4D"/>
    <w:rsid w:val="568777A9"/>
    <w:rsid w:val="581A468E"/>
    <w:rsid w:val="5A951B3C"/>
    <w:rsid w:val="5F554DD0"/>
    <w:rsid w:val="6236151B"/>
    <w:rsid w:val="63364ACA"/>
    <w:rsid w:val="644A7E43"/>
    <w:rsid w:val="64B64607"/>
    <w:rsid w:val="66A82ECA"/>
    <w:rsid w:val="66F917BD"/>
    <w:rsid w:val="6AF62517"/>
    <w:rsid w:val="6C61769A"/>
    <w:rsid w:val="6C9453BA"/>
    <w:rsid w:val="6CEB1AD4"/>
    <w:rsid w:val="72691045"/>
    <w:rsid w:val="7CA50D0C"/>
    <w:rsid w:val="7D677115"/>
    <w:rsid w:val="7DDB00E5"/>
    <w:rsid w:val="7EA128FE"/>
    <w:rsid w:val="7F2C666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unhideWhenUsed="0" w:uiPriority="39" w:semiHidden="0" w:name="toc 4"/>
    <w:lsdException w:unhideWhenUsed="0" w:uiPriority="39" w:semiHidden="0" w:name="toc 5"/>
    <w:lsdException w:unhideWhenUsed="0" w:uiPriority="0" w:semiHidden="0" w:name="toc 6"/>
    <w:lsdException w:qFormat="1"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unhideWhenUsed="0" w:uiPriority="0" w:semiHidden="0" w:name="Strong"/>
    <w:lsdException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ind w:firstLine="200" w:firstLineChars="200"/>
      <w:jc w:val="both"/>
    </w:pPr>
    <w:rPr>
      <w:rFonts w:ascii="Times New Roman" w:hAnsi="Times New Roman" w:eastAsia="仿宋" w:cs="Times New Roman"/>
      <w:kern w:val="2"/>
      <w:sz w:val="32"/>
      <w:szCs w:val="24"/>
      <w:lang w:val="en-US" w:eastAsia="zh-CN" w:bidi="ar-SA"/>
    </w:rPr>
  </w:style>
  <w:style w:type="paragraph" w:styleId="4">
    <w:name w:val="heading 1"/>
    <w:basedOn w:val="1"/>
    <w:next w:val="1"/>
    <w:qFormat/>
    <w:uiPriority w:val="0"/>
    <w:pPr>
      <w:numPr>
        <w:ilvl w:val="0"/>
        <w:numId w:val="1"/>
      </w:numPr>
      <w:spacing w:before="120" w:after="120"/>
      <w:ind w:left="6" w:firstLine="800" w:firstLineChars="200"/>
      <w:jc w:val="both"/>
      <w:outlineLvl w:val="0"/>
    </w:pPr>
    <w:rPr>
      <w:rFonts w:ascii="Times New Roman" w:hAnsi="Times New Roman" w:eastAsia="黑体" w:cs="Arial"/>
      <w:b/>
      <w:color w:val="000000" w:themeColor="text1"/>
      <w:kern w:val="44"/>
      <w:sz w:val="32"/>
      <w:szCs w:val="44"/>
      <w14:textFill>
        <w14:solidFill>
          <w14:schemeClr w14:val="tx1"/>
        </w14:solidFill>
      </w14:textFill>
    </w:rPr>
  </w:style>
  <w:style w:type="paragraph" w:styleId="5">
    <w:name w:val="heading 2"/>
    <w:basedOn w:val="1"/>
    <w:next w:val="1"/>
    <w:link w:val="30"/>
    <w:qFormat/>
    <w:uiPriority w:val="0"/>
    <w:pPr>
      <w:numPr>
        <w:ilvl w:val="1"/>
        <w:numId w:val="1"/>
      </w:numPr>
      <w:spacing w:before="120" w:after="120"/>
      <w:ind w:left="0" w:firstLine="800" w:firstLineChars="200"/>
      <w:jc w:val="both"/>
      <w:outlineLvl w:val="1"/>
    </w:pPr>
    <w:rPr>
      <w:rFonts w:ascii="Times New Roman" w:hAnsi="Times New Roman" w:eastAsia="楷体_GB2312"/>
      <w:b/>
      <w:color w:val="000000" w:themeColor="text1"/>
      <w:sz w:val="32"/>
      <w:szCs w:val="32"/>
      <w:lang w:val="zh-CN"/>
      <w14:textFill>
        <w14:solidFill>
          <w14:schemeClr w14:val="tx1"/>
        </w14:solidFill>
      </w14:textFill>
    </w:rPr>
  </w:style>
  <w:style w:type="paragraph" w:styleId="6">
    <w:name w:val="heading 3"/>
    <w:basedOn w:val="1"/>
    <w:next w:val="1"/>
    <w:link w:val="31"/>
    <w:qFormat/>
    <w:uiPriority w:val="0"/>
    <w:pPr>
      <w:numPr>
        <w:ilvl w:val="2"/>
        <w:numId w:val="1"/>
      </w:numPr>
      <w:spacing w:before="120" w:after="120"/>
      <w:ind w:left="0" w:firstLine="800" w:firstLineChars="200"/>
      <w:jc w:val="left"/>
      <w:outlineLvl w:val="2"/>
    </w:pPr>
    <w:rPr>
      <w:b/>
      <w:color w:val="000000" w:themeColor="text1"/>
      <w:szCs w:val="32"/>
      <w:lang w:val="zh-CN"/>
      <w14:textFill>
        <w14:solidFill>
          <w14:schemeClr w14:val="tx1"/>
        </w14:solidFill>
      </w14:textFill>
    </w:rPr>
  </w:style>
  <w:style w:type="paragraph" w:styleId="7">
    <w:name w:val="heading 4"/>
    <w:basedOn w:val="1"/>
    <w:next w:val="1"/>
    <w:link w:val="32"/>
    <w:qFormat/>
    <w:uiPriority w:val="0"/>
    <w:pPr>
      <w:numPr>
        <w:ilvl w:val="3"/>
        <w:numId w:val="1"/>
      </w:numPr>
      <w:ind w:left="864" w:hanging="864" w:firstLineChars="0"/>
      <w:jc w:val="left"/>
      <w:outlineLvl w:val="3"/>
    </w:pPr>
    <w:rPr>
      <w:rFonts w:eastAsia="黑体"/>
      <w:b/>
      <w:color w:val="0000FF"/>
      <w:szCs w:val="28"/>
      <w:lang w:val="zh-CN"/>
    </w:rPr>
  </w:style>
  <w:style w:type="paragraph" w:styleId="8">
    <w:name w:val="heading 5"/>
    <w:basedOn w:val="1"/>
    <w:next w:val="1"/>
    <w:qFormat/>
    <w:uiPriority w:val="0"/>
    <w:pPr>
      <w:numPr>
        <w:ilvl w:val="4"/>
        <w:numId w:val="1"/>
      </w:numPr>
      <w:ind w:left="1008" w:hanging="1008" w:firstLineChars="0"/>
      <w:jc w:val="left"/>
      <w:outlineLvl w:val="4"/>
    </w:pPr>
    <w:rPr>
      <w:rFonts w:cs="Arial"/>
      <w:b/>
      <w:color w:val="0000FF"/>
      <w:szCs w:val="28"/>
    </w:rPr>
  </w:style>
  <w:style w:type="paragraph" w:styleId="9">
    <w:name w:val="heading 6"/>
    <w:basedOn w:val="10"/>
    <w:next w:val="1"/>
    <w:link w:val="34"/>
    <w:qFormat/>
    <w:uiPriority w:val="0"/>
    <w:pPr>
      <w:numPr>
        <w:ilvl w:val="5"/>
        <w:numId w:val="1"/>
      </w:numPr>
      <w:spacing w:before="0" w:after="0"/>
      <w:ind w:left="1151" w:hanging="1151" w:firstLineChars="0"/>
      <w:jc w:val="left"/>
      <w:outlineLvl w:val="5"/>
    </w:pPr>
    <w:rPr>
      <w:rFonts w:ascii="Times New Roman" w:hAnsi="Times New Roman"/>
      <w:bCs w:val="0"/>
      <w:color w:val="0000FF"/>
      <w:sz w:val="24"/>
      <w:lang w:val="zh-CN" w:eastAsia="zh-CN"/>
    </w:rPr>
  </w:style>
  <w:style w:type="paragraph" w:styleId="11">
    <w:name w:val="heading 7"/>
    <w:basedOn w:val="1"/>
    <w:next w:val="1"/>
    <w:semiHidden/>
    <w:unhideWhenUsed/>
    <w:qFormat/>
    <w:uiPriority w:val="0"/>
    <w:pPr>
      <w:keepNext/>
      <w:keepLines/>
      <w:numPr>
        <w:ilvl w:val="6"/>
        <w:numId w:val="1"/>
      </w:numPr>
      <w:spacing w:before="240" w:beforeLines="0" w:beforeAutospacing="0" w:after="64" w:afterLines="0" w:afterAutospacing="0" w:line="317" w:lineRule="auto"/>
      <w:ind w:left="1296" w:hanging="1296" w:firstLineChars="0"/>
      <w:outlineLvl w:val="6"/>
    </w:pPr>
    <w:rPr>
      <w:b/>
      <w:sz w:val="24"/>
    </w:rPr>
  </w:style>
  <w:style w:type="paragraph" w:styleId="12">
    <w:name w:val="heading 8"/>
    <w:basedOn w:val="1"/>
    <w:next w:val="1"/>
    <w:semiHidden/>
    <w:unhideWhenUsed/>
    <w:qFormat/>
    <w:uiPriority w:val="0"/>
    <w:pPr>
      <w:keepNext/>
      <w:keepLines/>
      <w:numPr>
        <w:ilvl w:val="7"/>
        <w:numId w:val="1"/>
      </w:numPr>
      <w:spacing w:before="240" w:beforeLines="0" w:beforeAutospacing="0" w:after="64" w:afterLines="0" w:afterAutospacing="0" w:line="317" w:lineRule="auto"/>
      <w:ind w:left="1440" w:hanging="1440" w:firstLineChars="0"/>
      <w:outlineLvl w:val="7"/>
    </w:pPr>
    <w:rPr>
      <w:rFonts w:ascii="Arial" w:hAnsi="Arial" w:eastAsia="黑体"/>
      <w:sz w:val="24"/>
    </w:rPr>
  </w:style>
  <w:style w:type="paragraph" w:styleId="13">
    <w:name w:val="heading 9"/>
    <w:basedOn w:val="1"/>
    <w:next w:val="1"/>
    <w:semiHidden/>
    <w:unhideWhenUsed/>
    <w:qFormat/>
    <w:uiPriority w:val="0"/>
    <w:pPr>
      <w:keepNext/>
      <w:keepLines/>
      <w:numPr>
        <w:ilvl w:val="8"/>
        <w:numId w:val="1"/>
      </w:numPr>
      <w:spacing w:before="240" w:beforeLines="0" w:beforeAutospacing="0" w:after="64" w:afterLines="0" w:afterAutospacing="0" w:line="317" w:lineRule="auto"/>
      <w:ind w:left="1583" w:hanging="1583" w:firstLineChars="0"/>
      <w:outlineLvl w:val="8"/>
    </w:pPr>
    <w:rPr>
      <w:rFonts w:ascii="Arial" w:hAnsi="Arial" w:eastAsia="黑体"/>
      <w:sz w:val="21"/>
    </w:rPr>
  </w:style>
  <w:style w:type="character" w:default="1" w:styleId="27">
    <w:name w:val="Default Paragraph Font"/>
    <w:unhideWhenUsed/>
    <w:qFormat/>
    <w:uiPriority w:val="1"/>
  </w:style>
  <w:style w:type="table" w:default="1" w:styleId="25">
    <w:name w:val="Normal Table"/>
    <w:unhideWhenUsed/>
    <w:qFormat/>
    <w:uiPriority w:val="99"/>
    <w:tblPr>
      <w:tblCellMar>
        <w:top w:w="0" w:type="dxa"/>
        <w:left w:w="108" w:type="dxa"/>
        <w:bottom w:w="0" w:type="dxa"/>
        <w:right w:w="108" w:type="dxa"/>
      </w:tblCellMar>
    </w:tblPr>
  </w:style>
  <w:style w:type="paragraph" w:styleId="2">
    <w:name w:val="Body Text"/>
    <w:basedOn w:val="1"/>
    <w:next w:val="3"/>
    <w:qFormat/>
    <w:uiPriority w:val="1"/>
    <w:rPr>
      <w:rFonts w:ascii="仿宋_GB2312" w:hAnsi="仿宋_GB2312" w:eastAsia="仿宋_GB2312" w:cs="仿宋_GB2312"/>
      <w:sz w:val="32"/>
      <w:szCs w:val="32"/>
      <w:lang w:val="zh-CN" w:bidi="zh-CN"/>
    </w:rPr>
  </w:style>
  <w:style w:type="paragraph" w:customStyle="1" w:styleId="3">
    <w:name w:val="toc 11"/>
    <w:next w:val="1"/>
    <w:qFormat/>
    <w:uiPriority w:val="0"/>
    <w:pPr>
      <w:wordWrap w:val="0"/>
      <w:jc w:val="both"/>
    </w:pPr>
    <w:rPr>
      <w:rFonts w:ascii="Times New Roman" w:hAnsi="Times New Roman" w:eastAsia="宋体" w:cs="Times New Roman"/>
      <w:sz w:val="21"/>
      <w:szCs w:val="22"/>
      <w:lang w:val="en-US" w:eastAsia="zh-CN" w:bidi="ar-SA"/>
    </w:rPr>
  </w:style>
  <w:style w:type="paragraph" w:styleId="10">
    <w:name w:val="Title"/>
    <w:basedOn w:val="1"/>
    <w:next w:val="1"/>
    <w:link w:val="33"/>
    <w:qFormat/>
    <w:uiPriority w:val="0"/>
    <w:pPr>
      <w:spacing w:before="240" w:after="60"/>
      <w:jc w:val="center"/>
      <w:outlineLvl w:val="0"/>
    </w:pPr>
    <w:rPr>
      <w:rFonts w:ascii="Cambria" w:hAnsi="Cambria"/>
      <w:b/>
      <w:bCs/>
      <w:sz w:val="32"/>
      <w:szCs w:val="32"/>
    </w:rPr>
  </w:style>
  <w:style w:type="paragraph" w:styleId="14">
    <w:name w:val="toc 7"/>
    <w:basedOn w:val="1"/>
    <w:next w:val="1"/>
    <w:qFormat/>
    <w:uiPriority w:val="0"/>
    <w:pPr>
      <w:ind w:firstLine="0" w:firstLineChars="0"/>
      <w:jc w:val="left"/>
    </w:pPr>
    <w:rPr>
      <w:b/>
      <w:color w:val="0000FF"/>
    </w:rPr>
  </w:style>
  <w:style w:type="paragraph" w:styleId="15">
    <w:name w:val="Normal Indent"/>
    <w:basedOn w:val="1"/>
    <w:next w:val="1"/>
    <w:qFormat/>
    <w:uiPriority w:val="0"/>
    <w:pPr>
      <w:ind w:firstLine="420"/>
    </w:pPr>
  </w:style>
  <w:style w:type="paragraph" w:styleId="16">
    <w:name w:val="Document Map"/>
    <w:basedOn w:val="1"/>
    <w:semiHidden/>
    <w:qFormat/>
    <w:uiPriority w:val="0"/>
    <w:pPr>
      <w:shd w:val="clear" w:color="auto" w:fill="000080"/>
    </w:pPr>
  </w:style>
  <w:style w:type="paragraph" w:styleId="17">
    <w:name w:val="annotation text"/>
    <w:basedOn w:val="1"/>
    <w:qFormat/>
    <w:uiPriority w:val="0"/>
    <w:pPr>
      <w:jc w:val="left"/>
    </w:pPr>
  </w:style>
  <w:style w:type="paragraph" w:styleId="18">
    <w:name w:val="toc 3"/>
    <w:basedOn w:val="1"/>
    <w:next w:val="1"/>
    <w:qFormat/>
    <w:uiPriority w:val="39"/>
    <w:pPr>
      <w:ind w:left="840" w:leftChars="400"/>
    </w:pPr>
  </w:style>
  <w:style w:type="paragraph" w:styleId="19">
    <w:name w:val="Balloon Text"/>
    <w:basedOn w:val="1"/>
    <w:link w:val="35"/>
    <w:qFormat/>
    <w:uiPriority w:val="0"/>
    <w:pPr>
      <w:spacing w:line="240" w:lineRule="auto"/>
    </w:pPr>
    <w:rPr>
      <w:sz w:val="18"/>
      <w:szCs w:val="18"/>
    </w:rPr>
  </w:style>
  <w:style w:type="paragraph" w:styleId="20">
    <w:name w:val="footer"/>
    <w:basedOn w:val="1"/>
    <w:link w:val="36"/>
    <w:unhideWhenUsed/>
    <w:qFormat/>
    <w:uiPriority w:val="99"/>
    <w:pPr>
      <w:widowControl/>
      <w:tabs>
        <w:tab w:val="center" w:pos="4680"/>
        <w:tab w:val="right" w:pos="9360"/>
      </w:tabs>
      <w:spacing w:line="240" w:lineRule="auto"/>
      <w:ind w:firstLine="0" w:firstLineChars="0"/>
      <w:jc w:val="left"/>
    </w:pPr>
    <w:rPr>
      <w:rFonts w:ascii="Calibri" w:hAnsi="Calibri" w:eastAsia="Calibri"/>
      <w:kern w:val="0"/>
      <w:sz w:val="21"/>
      <w:szCs w:val="21"/>
    </w:rPr>
  </w:style>
  <w:style w:type="paragraph" w:styleId="21">
    <w:name w:val="header"/>
    <w:basedOn w:val="1"/>
    <w:qFormat/>
    <w:uiPriority w:val="0"/>
    <w:pPr>
      <w:pBdr>
        <w:bottom w:val="single" w:color="auto" w:sz="6" w:space="1"/>
      </w:pBdr>
      <w:tabs>
        <w:tab w:val="center" w:pos="4153"/>
        <w:tab w:val="right" w:pos="8306"/>
      </w:tabs>
      <w:spacing w:line="240" w:lineRule="auto"/>
      <w:jc w:val="center"/>
    </w:pPr>
    <w:rPr>
      <w:sz w:val="18"/>
      <w:szCs w:val="18"/>
    </w:rPr>
  </w:style>
  <w:style w:type="paragraph" w:styleId="22">
    <w:name w:val="toc 1"/>
    <w:basedOn w:val="1"/>
    <w:next w:val="1"/>
    <w:qFormat/>
    <w:uiPriority w:val="39"/>
  </w:style>
  <w:style w:type="paragraph" w:styleId="23">
    <w:name w:val="toc 2"/>
    <w:basedOn w:val="1"/>
    <w:next w:val="1"/>
    <w:qFormat/>
    <w:uiPriority w:val="39"/>
    <w:pPr>
      <w:ind w:left="420" w:leftChars="200"/>
    </w:pPr>
  </w:style>
  <w:style w:type="paragraph" w:styleId="24">
    <w:name w:val="Normal (Web)"/>
    <w:basedOn w:val="1"/>
    <w:qFormat/>
    <w:uiPriority w:val="0"/>
    <w:pPr>
      <w:spacing w:before="100" w:beforeAutospacing="1" w:after="100" w:afterAutospacing="1"/>
      <w:ind w:left="0" w:right="0"/>
      <w:jc w:val="left"/>
    </w:pPr>
    <w:rPr>
      <w:kern w:val="0"/>
      <w:sz w:val="24"/>
      <w:lang w:val="en-US" w:eastAsia="zh-CN" w:bidi="ar"/>
    </w:rPr>
  </w:style>
  <w:style w:type="table" w:styleId="26">
    <w:name w:val="Table Grid"/>
    <w:basedOn w:val="25"/>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28">
    <w:name w:val="page number"/>
    <w:qFormat/>
    <w:uiPriority w:val="0"/>
    <w:rPr>
      <w:rFonts w:ascii="Times New Roman" w:hAnsi="Times New Roman" w:eastAsia="宋体"/>
      <w:color w:val="auto"/>
      <w:sz w:val="21"/>
    </w:rPr>
  </w:style>
  <w:style w:type="character" w:styleId="29">
    <w:name w:val="Hyperlink"/>
    <w:unhideWhenUsed/>
    <w:qFormat/>
    <w:uiPriority w:val="99"/>
    <w:rPr>
      <w:color w:val="0000FF"/>
      <w:u w:val="single"/>
    </w:rPr>
  </w:style>
  <w:style w:type="character" w:customStyle="1" w:styleId="30">
    <w:name w:val="标题 2 字符"/>
    <w:link w:val="5"/>
    <w:qFormat/>
    <w:uiPriority w:val="0"/>
    <w:rPr>
      <w:rFonts w:ascii="Times New Roman" w:hAnsi="Times New Roman" w:eastAsia="楷体_GB2312"/>
      <w:b/>
      <w:color w:val="000000" w:themeColor="text1"/>
      <w:kern w:val="2"/>
      <w:sz w:val="32"/>
      <w:szCs w:val="32"/>
      <w:lang w:val="zh-CN" w:eastAsia="zh-CN"/>
      <w14:textFill>
        <w14:solidFill>
          <w14:schemeClr w14:val="tx1"/>
        </w14:solidFill>
      </w14:textFill>
    </w:rPr>
  </w:style>
  <w:style w:type="character" w:customStyle="1" w:styleId="31">
    <w:name w:val="标题 3 字符"/>
    <w:link w:val="6"/>
    <w:qFormat/>
    <w:uiPriority w:val="0"/>
    <w:rPr>
      <w:rFonts w:ascii="Times New Roman" w:hAnsi="Times New Roman" w:eastAsia="仿宋_GB2312"/>
      <w:b/>
      <w:color w:val="000000" w:themeColor="text1"/>
      <w:kern w:val="2"/>
      <w:sz w:val="32"/>
      <w:szCs w:val="32"/>
      <w:lang w:val="zh-CN" w:eastAsia="zh-CN"/>
      <w14:textFill>
        <w14:solidFill>
          <w14:schemeClr w14:val="tx1"/>
        </w14:solidFill>
      </w14:textFill>
    </w:rPr>
  </w:style>
  <w:style w:type="character" w:customStyle="1" w:styleId="32">
    <w:name w:val="标题 4 字符"/>
    <w:link w:val="7"/>
    <w:qFormat/>
    <w:uiPriority w:val="0"/>
    <w:rPr>
      <w:rFonts w:eastAsia="黑体"/>
      <w:b/>
      <w:color w:val="0000FF"/>
      <w:kern w:val="2"/>
      <w:sz w:val="24"/>
      <w:szCs w:val="28"/>
      <w:lang w:val="zh-CN" w:eastAsia="zh-CN"/>
    </w:rPr>
  </w:style>
  <w:style w:type="character" w:customStyle="1" w:styleId="33">
    <w:name w:val="标题 字符"/>
    <w:link w:val="10"/>
    <w:qFormat/>
    <w:uiPriority w:val="0"/>
    <w:rPr>
      <w:rFonts w:ascii="Cambria" w:hAnsi="Cambria" w:cs="Times New Roman"/>
      <w:b/>
      <w:bCs/>
      <w:kern w:val="2"/>
      <w:sz w:val="32"/>
      <w:szCs w:val="32"/>
    </w:rPr>
  </w:style>
  <w:style w:type="character" w:customStyle="1" w:styleId="34">
    <w:name w:val="标题 6 字符"/>
    <w:link w:val="9"/>
    <w:qFormat/>
    <w:uiPriority w:val="0"/>
    <w:rPr>
      <w:b/>
      <w:color w:val="0000FF"/>
      <w:kern w:val="2"/>
      <w:sz w:val="24"/>
      <w:szCs w:val="32"/>
      <w:lang w:val="zh-CN" w:eastAsia="zh-CN"/>
    </w:rPr>
  </w:style>
  <w:style w:type="character" w:customStyle="1" w:styleId="35">
    <w:name w:val="批注框文本 字符"/>
    <w:link w:val="19"/>
    <w:qFormat/>
    <w:uiPriority w:val="0"/>
    <w:rPr>
      <w:kern w:val="2"/>
      <w:sz w:val="18"/>
      <w:szCs w:val="18"/>
    </w:rPr>
  </w:style>
  <w:style w:type="character" w:customStyle="1" w:styleId="36">
    <w:name w:val="页脚 字符"/>
    <w:link w:val="20"/>
    <w:qFormat/>
    <w:uiPriority w:val="99"/>
    <w:rPr>
      <w:rFonts w:ascii="Calibri" w:hAnsi="Calibri" w:eastAsia="Calibri"/>
      <w:sz w:val="21"/>
      <w:szCs w:val="21"/>
    </w:rPr>
  </w:style>
  <w:style w:type="paragraph" w:customStyle="1" w:styleId="37">
    <w:name w:val="暗标+正文"/>
    <w:basedOn w:val="1"/>
    <w:semiHidden/>
    <w:qFormat/>
    <w:uiPriority w:val="0"/>
    <w:pPr>
      <w:overflowPunct w:val="0"/>
      <w:ind w:firstLine="480"/>
      <w:jc w:val="center"/>
    </w:pPr>
    <w:rPr>
      <w:rFonts w:eastAsia="仿宋_GB2312"/>
    </w:rPr>
  </w:style>
  <w:style w:type="paragraph" w:customStyle="1" w:styleId="38">
    <w:name w:val="样式 标题 6- + 首行缩进:  1 字符"/>
    <w:basedOn w:val="39"/>
    <w:qFormat/>
    <w:uiPriority w:val="0"/>
    <w:pPr>
      <w:ind w:firstLine="0" w:firstLineChars="0"/>
    </w:pPr>
    <w:rPr>
      <w:rFonts w:cs="宋体"/>
      <w:bCs/>
      <w:szCs w:val="20"/>
    </w:rPr>
  </w:style>
  <w:style w:type="paragraph" w:customStyle="1" w:styleId="39">
    <w:name w:val="标题 6-"/>
    <w:basedOn w:val="8"/>
    <w:next w:val="1"/>
    <w:qFormat/>
    <w:uiPriority w:val="0"/>
    <w:pPr>
      <w:ind w:firstLine="100" w:firstLineChars="100"/>
      <w:outlineLvl w:val="5"/>
    </w:pPr>
  </w:style>
  <w:style w:type="paragraph" w:customStyle="1" w:styleId="40">
    <w:name w:val="正文3"/>
    <w:basedOn w:val="1"/>
    <w:link w:val="52"/>
    <w:qFormat/>
    <w:uiPriority w:val="0"/>
    <w:rPr>
      <w:rFonts w:cs="宋体"/>
      <w:szCs w:val="20"/>
    </w:rPr>
  </w:style>
  <w:style w:type="paragraph" w:customStyle="1" w:styleId="41">
    <w:name w:val="图表标题"/>
    <w:basedOn w:val="1"/>
    <w:next w:val="1"/>
    <w:link w:val="42"/>
    <w:qFormat/>
    <w:uiPriority w:val="0"/>
    <w:pPr>
      <w:ind w:firstLine="0" w:firstLineChars="0"/>
      <w:jc w:val="center"/>
    </w:pPr>
    <w:rPr>
      <w:b/>
      <w:szCs w:val="20"/>
      <w:lang w:val="zh-CN" w:eastAsia="zh-CN"/>
    </w:rPr>
  </w:style>
  <w:style w:type="character" w:customStyle="1" w:styleId="42">
    <w:name w:val="图表标题 Char"/>
    <w:link w:val="41"/>
    <w:qFormat/>
    <w:uiPriority w:val="0"/>
    <w:rPr>
      <w:b/>
      <w:kern w:val="2"/>
      <w:sz w:val="24"/>
      <w:lang w:val="zh-CN" w:eastAsia="zh-CN"/>
    </w:rPr>
  </w:style>
  <w:style w:type="paragraph" w:customStyle="1" w:styleId="43">
    <w:name w:val="表格标题 行列"/>
    <w:basedOn w:val="1"/>
    <w:qFormat/>
    <w:uiPriority w:val="0"/>
    <w:pPr>
      <w:ind w:firstLine="0" w:firstLineChars="0"/>
      <w:jc w:val="center"/>
    </w:pPr>
    <w:rPr>
      <w:rFonts w:ascii="黑体" w:hAnsi="宋体" w:eastAsia="黑体" w:cs="宋体"/>
      <w:szCs w:val="20"/>
    </w:rPr>
  </w:style>
  <w:style w:type="paragraph" w:customStyle="1" w:styleId="44">
    <w:name w:val="正文格式"/>
    <w:basedOn w:val="1"/>
    <w:qFormat/>
    <w:uiPriority w:val="0"/>
    <w:pPr>
      <w:ind w:firstLine="480"/>
    </w:pPr>
    <w:rPr>
      <w:rFonts w:cs="宋体"/>
      <w:szCs w:val="20"/>
    </w:rPr>
  </w:style>
  <w:style w:type="paragraph" w:customStyle="1" w:styleId="45">
    <w:name w:val="图标题"/>
    <w:basedOn w:val="41"/>
    <w:qFormat/>
    <w:uiPriority w:val="0"/>
  </w:style>
  <w:style w:type="paragraph" w:customStyle="1" w:styleId="46">
    <w:name w:val="表内中"/>
    <w:basedOn w:val="40"/>
    <w:qFormat/>
    <w:uiPriority w:val="0"/>
    <w:pPr>
      <w:spacing w:line="240" w:lineRule="auto"/>
      <w:ind w:firstLine="0" w:firstLineChars="0"/>
      <w:jc w:val="center"/>
    </w:pPr>
    <w:rPr>
      <w:rFonts w:cs="Times New Roman"/>
      <w:sz w:val="21"/>
    </w:rPr>
  </w:style>
  <w:style w:type="paragraph" w:customStyle="1" w:styleId="47">
    <w:name w:val="表内左"/>
    <w:basedOn w:val="46"/>
    <w:qFormat/>
    <w:uiPriority w:val="0"/>
    <w:pPr>
      <w:ind w:firstLine="200" w:firstLineChars="200"/>
      <w:jc w:val="both"/>
    </w:pPr>
  </w:style>
  <w:style w:type="paragraph" w:customStyle="1" w:styleId="48">
    <w:name w:val="表头"/>
    <w:basedOn w:val="47"/>
    <w:qFormat/>
    <w:uiPriority w:val="0"/>
    <w:pPr>
      <w:ind w:firstLine="0" w:firstLineChars="0"/>
      <w:jc w:val="center"/>
    </w:pPr>
    <w:rPr>
      <w:rFonts w:eastAsia="黑体"/>
    </w:rPr>
  </w:style>
  <w:style w:type="paragraph" w:customStyle="1" w:styleId="49">
    <w:name w:val="表头纵"/>
    <w:basedOn w:val="40"/>
    <w:qFormat/>
    <w:uiPriority w:val="0"/>
    <w:pPr>
      <w:ind w:firstLine="480"/>
    </w:pPr>
    <w:rPr>
      <w:rFonts w:ascii="宋体" w:hAnsi="宋体"/>
    </w:rPr>
  </w:style>
  <w:style w:type="table" w:customStyle="1" w:styleId="50">
    <w:name w:val="Table Normal"/>
    <w:semiHidden/>
    <w:unhideWhenUsed/>
    <w:qFormat/>
    <w:uiPriority w:val="0"/>
    <w:tblPr>
      <w:tblCellMar>
        <w:top w:w="0" w:type="dxa"/>
        <w:left w:w="0" w:type="dxa"/>
        <w:bottom w:w="0" w:type="dxa"/>
        <w:right w:w="0" w:type="dxa"/>
      </w:tblCellMar>
    </w:tblPr>
  </w:style>
  <w:style w:type="character" w:customStyle="1" w:styleId="51">
    <w:name w:val="font01"/>
    <w:basedOn w:val="27"/>
    <w:qFormat/>
    <w:uiPriority w:val="0"/>
    <w:rPr>
      <w:rFonts w:hint="eastAsia" w:ascii="宋体" w:hAnsi="宋体" w:eastAsia="宋体" w:cs="宋体"/>
      <w:color w:val="000000"/>
      <w:sz w:val="24"/>
      <w:szCs w:val="24"/>
      <w:u w:val="none"/>
    </w:rPr>
  </w:style>
  <w:style w:type="character" w:customStyle="1" w:styleId="52">
    <w:name w:val="正文3 Char"/>
    <w:link w:val="40"/>
    <w:qFormat/>
    <w:uiPriority w:val="0"/>
    <w:rPr>
      <w:rFonts w:cs="宋体"/>
      <w:szCs w:val="20"/>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3" Type="http://schemas.openxmlformats.org/officeDocument/2006/relationships/fontTable" Target="fontTable.xml"/><Relationship Id="rId22" Type="http://schemas.microsoft.com/office/2006/relationships/keyMapCustomizations" Target="customizations.xml"/><Relationship Id="rId21" Type="http://schemas.openxmlformats.org/officeDocument/2006/relationships/numbering" Target="numbering.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image" Target="media/image2.png"/><Relationship Id="rId18" Type="http://schemas.openxmlformats.org/officeDocument/2006/relationships/image" Target="media/image1.png"/><Relationship Id="rId17" Type="http://schemas.openxmlformats.org/officeDocument/2006/relationships/theme" Target="theme/theme1.xml"/><Relationship Id="rId16" Type="http://schemas.openxmlformats.org/officeDocument/2006/relationships/footer" Target="footer8.xml"/><Relationship Id="rId15" Type="http://schemas.openxmlformats.org/officeDocument/2006/relationships/header" Target="header4.xml"/><Relationship Id="rId14" Type="http://schemas.openxmlformats.org/officeDocument/2006/relationships/footer" Target="footer7.xml"/><Relationship Id="rId13" Type="http://schemas.openxmlformats.org/officeDocument/2006/relationships/footer" Target="footer6.xml"/><Relationship Id="rId12" Type="http://schemas.openxmlformats.org/officeDocument/2006/relationships/footer" Target="footer5.xml"/><Relationship Id="rId11" Type="http://schemas.openxmlformats.org/officeDocument/2006/relationships/footer" Target="footer4.xml"/><Relationship Id="rId10" Type="http://schemas.openxmlformats.org/officeDocument/2006/relationships/footer" Target="footer3.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LL\AppData\Roaming\kingsoft\office6\templates\wps\zh_CN\&#24503;&#21270;&#21439;&#38518;&#29943;&#29983;&#20135;&#20225;&#19994;&#23433;&#20840;&#29983;&#20135;&#20449;&#24687;&#21270;&#24314;&#35774;&#20855;&#20307;&#35201;&#27714;.wp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德化县陶瓷生产企业安全生产信息化建设具体要求.wpt</Template>
  <Pages>39</Pages>
  <Words>15096</Words>
  <Characters>16190</Characters>
  <Lines>3</Lines>
  <Paragraphs>3</Paragraphs>
  <TotalTime>15</TotalTime>
  <ScaleCrop>false</ScaleCrop>
  <LinksUpToDate>false</LinksUpToDate>
  <CharactersWithSpaces>17159</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2023-04-25T12:11:00Z</dcterms:created>
  <dc:creator>HE.J</dc:creator>
  <cp:lastModifiedBy>随♥缘</cp:lastModifiedBy>
  <dcterms:modified xsi:type="dcterms:W3CDTF">2023-10-26T03:46:48Z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EA3D25F4126044A1BC04E3F8E20E5BED_11</vt:lpwstr>
  </property>
</Properties>
</file>