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2E" w:rsidRDefault="00C74ED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74EDF">
        <w:rPr>
          <w:rFonts w:ascii="方正小标宋简体" w:eastAsia="方正小标宋简体" w:hAnsi="方正小标宋简体" w:cs="方正小标宋简体" w:hint="eastAsia"/>
          <w:sz w:val="44"/>
          <w:szCs w:val="44"/>
        </w:rPr>
        <w:t>永春县专项整治技术服务项目</w:t>
      </w:r>
      <w:r w:rsidR="000807BA">
        <w:rPr>
          <w:rFonts w:ascii="方正小标宋简体" w:eastAsia="方正小标宋简体" w:hAnsi="方正小标宋简体" w:cs="方正小标宋简体" w:hint="eastAsia"/>
          <w:sz w:val="44"/>
          <w:szCs w:val="44"/>
        </w:rPr>
        <w:t>采购报价单</w:t>
      </w:r>
    </w:p>
    <w:p w:rsidR="00767B2E" w:rsidRDefault="00767B2E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tbl>
      <w:tblPr>
        <w:tblpPr w:leftFromText="180" w:rightFromText="180" w:vertAnchor="page" w:horzAnchor="page" w:tblpXSpec="center" w:tblpY="3236"/>
        <w:tblOverlap w:val="never"/>
        <w:tblW w:w="12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4"/>
        <w:gridCol w:w="4713"/>
        <w:gridCol w:w="2551"/>
        <w:gridCol w:w="3216"/>
        <w:gridCol w:w="15"/>
      </w:tblGrid>
      <w:tr w:rsidR="00767B2E" w:rsidTr="003B5FBD">
        <w:trPr>
          <w:gridAfter w:val="1"/>
          <w:wAfter w:w="15" w:type="dxa"/>
          <w:cantSplit/>
          <w:trHeight w:val="784"/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B2E" w:rsidRDefault="000807B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报价单位</w:t>
            </w:r>
          </w:p>
        </w:tc>
        <w:tc>
          <w:tcPr>
            <w:tcW w:w="471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7B2E" w:rsidRDefault="00767B2E">
            <w:pPr>
              <w:ind w:firstLine="48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B2E" w:rsidRDefault="000807B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报价时间</w:t>
            </w:r>
          </w:p>
        </w:tc>
        <w:tc>
          <w:tcPr>
            <w:tcW w:w="32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7B2E" w:rsidRDefault="000807BA" w:rsidP="00831EBD">
            <w:pPr>
              <w:ind w:firstLineChars="368" w:firstLine="810"/>
              <w:jc w:val="left"/>
              <w:rPr>
                <w:rFonts w:ascii="仿宋_GB2312" w:eastAsia="仿宋_GB2312" w:hAnsi="仿宋_GB2312" w:cs="仿宋_GB2312"/>
              </w:rPr>
            </w:pPr>
            <w:r w:rsidRPr="00831EBD">
              <w:rPr>
                <w:rFonts w:ascii="仿宋_GB2312" w:eastAsia="仿宋_GB2312" w:hAnsi="仿宋_GB2312" w:cs="仿宋_GB2312" w:hint="eastAsia"/>
                <w:sz w:val="22"/>
              </w:rPr>
              <w:t>年</w:t>
            </w:r>
            <w:r w:rsidR="00831EBD" w:rsidRPr="00831EBD">
              <w:rPr>
                <w:rFonts w:ascii="仿宋_GB2312" w:eastAsia="仿宋_GB2312" w:hAnsi="仿宋_GB2312" w:cs="仿宋_GB2312" w:hint="eastAsia"/>
                <w:sz w:val="22"/>
              </w:rPr>
              <w:t xml:space="preserve"> </w:t>
            </w:r>
            <w:r w:rsidR="00831EBD">
              <w:rPr>
                <w:rFonts w:ascii="仿宋_GB2312" w:eastAsia="仿宋_GB2312" w:hAnsi="仿宋_GB2312" w:cs="仿宋_GB2312" w:hint="eastAsia"/>
                <w:sz w:val="22"/>
              </w:rPr>
              <w:t xml:space="preserve">  </w:t>
            </w:r>
            <w:r w:rsidR="00831EBD" w:rsidRPr="00831EBD">
              <w:rPr>
                <w:rFonts w:ascii="仿宋_GB2312" w:eastAsia="仿宋_GB2312" w:hAnsi="仿宋_GB2312" w:cs="仿宋_GB2312" w:hint="eastAsia"/>
                <w:sz w:val="22"/>
              </w:rPr>
              <w:t xml:space="preserve"> </w:t>
            </w:r>
            <w:r w:rsidRPr="00831EBD">
              <w:rPr>
                <w:rFonts w:ascii="仿宋_GB2312" w:eastAsia="仿宋_GB2312" w:hAnsi="仿宋_GB2312" w:cs="仿宋_GB2312" w:hint="eastAsia"/>
                <w:sz w:val="22"/>
              </w:rPr>
              <w:t>月</w:t>
            </w:r>
            <w:r w:rsidR="00831EBD" w:rsidRPr="00831EBD">
              <w:rPr>
                <w:rFonts w:ascii="仿宋_GB2312" w:eastAsia="仿宋_GB2312" w:hAnsi="仿宋_GB2312" w:cs="仿宋_GB2312" w:hint="eastAsia"/>
                <w:sz w:val="22"/>
              </w:rPr>
              <w:t xml:space="preserve"> </w:t>
            </w:r>
            <w:r w:rsidR="00831EBD">
              <w:rPr>
                <w:rFonts w:ascii="仿宋_GB2312" w:eastAsia="仿宋_GB2312" w:hAnsi="仿宋_GB2312" w:cs="仿宋_GB2312" w:hint="eastAsia"/>
                <w:sz w:val="22"/>
              </w:rPr>
              <w:t xml:space="preserve">  </w:t>
            </w:r>
            <w:r w:rsidR="00831EBD" w:rsidRPr="00831EBD">
              <w:rPr>
                <w:rFonts w:ascii="仿宋_GB2312" w:eastAsia="仿宋_GB2312" w:hAnsi="仿宋_GB2312" w:cs="仿宋_GB2312" w:hint="eastAsia"/>
                <w:sz w:val="22"/>
              </w:rPr>
              <w:t xml:space="preserve"> </w:t>
            </w:r>
            <w:r w:rsidRPr="00831EBD">
              <w:rPr>
                <w:rFonts w:ascii="仿宋_GB2312" w:eastAsia="仿宋_GB2312" w:hAnsi="仿宋_GB2312" w:cs="仿宋_GB2312" w:hint="eastAsia"/>
                <w:sz w:val="22"/>
              </w:rPr>
              <w:t>日</w:t>
            </w:r>
          </w:p>
        </w:tc>
      </w:tr>
      <w:tr w:rsidR="00767B2E" w:rsidTr="003B5FBD">
        <w:trPr>
          <w:gridAfter w:val="1"/>
          <w:wAfter w:w="15" w:type="dxa"/>
          <w:cantSplit/>
          <w:trHeight w:val="1247"/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B2E" w:rsidRDefault="000807B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471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7B2E" w:rsidRPr="004A3723" w:rsidRDefault="00C74EDF" w:rsidP="003B5FBD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4A3723">
              <w:rPr>
                <w:rFonts w:ascii="仿宋_GB2312" w:eastAsia="仿宋_GB2312" w:hAnsi="仿宋_GB2312" w:cs="仿宋_GB2312" w:hint="eastAsia"/>
                <w:sz w:val="32"/>
                <w:szCs w:val="28"/>
              </w:rPr>
              <w:t>永春县专项整治技术服务项目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7B2E" w:rsidRDefault="000807B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报价人及联系电话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7B2E" w:rsidRDefault="00767B2E">
            <w:pPr>
              <w:ind w:firstLine="48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767B2E" w:rsidTr="003B5FBD">
        <w:trPr>
          <w:cantSplit/>
          <w:trHeight w:val="710"/>
          <w:jc w:val="center"/>
        </w:trPr>
        <w:tc>
          <w:tcPr>
            <w:tcW w:w="23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B2E" w:rsidRDefault="000807B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报价（万元）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B2E" w:rsidRDefault="00767B2E">
            <w:pPr>
              <w:ind w:firstLine="48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B2E" w:rsidRDefault="000807B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32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B2E" w:rsidRDefault="00767B2E">
            <w:pPr>
              <w:jc w:val="left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767B2E" w:rsidTr="003B5FBD">
        <w:trPr>
          <w:gridAfter w:val="1"/>
          <w:wAfter w:w="15" w:type="dxa"/>
          <w:cantSplit/>
          <w:trHeight w:val="2883"/>
          <w:jc w:val="center"/>
        </w:trPr>
        <w:tc>
          <w:tcPr>
            <w:tcW w:w="127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FBD" w:rsidRDefault="003B5FBD">
            <w:pPr>
              <w:ind w:firstLine="562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767B2E" w:rsidRDefault="000807BA">
            <w:pPr>
              <w:ind w:firstLine="562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报价单位经办人签名：</w:t>
            </w:r>
          </w:p>
          <w:p w:rsidR="00767B2E" w:rsidRDefault="000807BA">
            <w:pPr>
              <w:ind w:firstLine="562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单位（盖章）：</w:t>
            </w:r>
          </w:p>
          <w:p w:rsidR="00767B2E" w:rsidRDefault="00767B2E">
            <w:pPr>
              <w:ind w:firstLine="562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</w:tbl>
    <w:p w:rsidR="00767B2E" w:rsidRDefault="00767B2E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  <w:sectPr w:rsidR="00767B2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762E9" w:rsidRDefault="00C74EDF" w:rsidP="003B5FB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C74EDF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永春县专项整治技术服务项目</w:t>
      </w:r>
    </w:p>
    <w:p w:rsidR="00767B2E" w:rsidRDefault="000807BA" w:rsidP="003B5FB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内容及要求</w:t>
      </w:r>
    </w:p>
    <w:p w:rsidR="00767B2E" w:rsidRDefault="000807BA" w:rsidP="003B5FB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一、项目背景</w:t>
      </w:r>
    </w:p>
    <w:p w:rsidR="00767B2E" w:rsidRDefault="000807BA" w:rsidP="003B5FB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根据国家统一部署，</w:t>
      </w:r>
      <w:r w:rsidR="00274F53" w:rsidRPr="00274F53">
        <w:rPr>
          <w:rFonts w:ascii="仿宋_GB2312" w:eastAsia="仿宋_GB2312" w:hAnsi="仿宋_GB2312" w:cs="仿宋_GB2312" w:hint="eastAsia"/>
          <w:sz w:val="32"/>
          <w:szCs w:val="32"/>
        </w:rPr>
        <w:t>专项整治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已全面展开，各地按照整治工作方案安排，分类推进存量问题处置。当前整治工作进入攻坚阶段，存量问题处置任务重、时间紧、标准高，需专业技术服务力量提供工作底图、实地测量、外业实地举证、前置处置意见拟定、数据整合上报等方面的技术支撑，确保整治工作规范、有序、高效推进。</w:t>
      </w:r>
      <w:bookmarkStart w:id="0" w:name="_GoBack"/>
      <w:bookmarkEnd w:id="0"/>
    </w:p>
    <w:p w:rsidR="00767B2E" w:rsidRDefault="000807BA" w:rsidP="003B5FB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二、工作内容</w:t>
      </w:r>
    </w:p>
    <w:p w:rsidR="00767B2E" w:rsidRDefault="000807BA" w:rsidP="003B5FB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供应商须按以下五大递进式工作环节开展作业。各环节成果相互支撑、逐级校验，实现单图斑全流程溯源管控。</w:t>
      </w:r>
    </w:p>
    <w:p w:rsidR="00767B2E" w:rsidRPr="003B5FBD" w:rsidRDefault="000807BA" w:rsidP="003B5FBD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 w:rsidRPr="003B5FBD">
        <w:rPr>
          <w:rFonts w:ascii="楷体_GB2312" w:eastAsia="楷体_GB2312" w:hAnsi="仿宋_GB2312" w:cs="仿宋_GB2312" w:hint="eastAsia"/>
          <w:b/>
          <w:sz w:val="32"/>
          <w:szCs w:val="32"/>
        </w:rPr>
        <w:t>（一）制作工作底图</w:t>
      </w:r>
    </w:p>
    <w:p w:rsidR="00767B2E" w:rsidRDefault="000807BA" w:rsidP="003B5FB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结合本项目技术要求，整合上级下发疑似违法图斑、第二次全国土地调查耕地数据、2017年前基本农田数据、国土空间规划成果数据开展叠加分析、图层整合，完成本项目专项工作底图编制与完善。</w:t>
      </w:r>
    </w:p>
    <w:p w:rsidR="00767B2E" w:rsidRPr="003B5FBD" w:rsidRDefault="000807BA" w:rsidP="003B5FBD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 w:rsidRPr="003B5FBD">
        <w:rPr>
          <w:rFonts w:ascii="楷体_GB2312" w:eastAsia="楷体_GB2312" w:hAnsi="仿宋_GB2312" w:cs="仿宋_GB2312" w:hint="eastAsia"/>
          <w:b/>
          <w:sz w:val="32"/>
          <w:szCs w:val="32"/>
        </w:rPr>
        <w:t>（二）实地测量</w:t>
      </w:r>
    </w:p>
    <w:p w:rsidR="00767B2E" w:rsidRDefault="000807BA" w:rsidP="003B5FB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采用RTK、全站仪等专业测绘设备开展外业实测，精准采集上级下发疑似图斑范围内建（构）筑物空间位置及边界信息，为后续多源数据融合分析提供精准空间坐标基底。</w:t>
      </w:r>
    </w:p>
    <w:p w:rsidR="00767B2E" w:rsidRPr="003B5FBD" w:rsidRDefault="000807BA" w:rsidP="003B5FBD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 w:rsidRPr="003B5FBD">
        <w:rPr>
          <w:rFonts w:ascii="楷体_GB2312" w:eastAsia="楷体_GB2312" w:hAnsi="仿宋_GB2312" w:cs="仿宋_GB2312" w:hint="eastAsia"/>
          <w:b/>
          <w:sz w:val="32"/>
          <w:szCs w:val="32"/>
        </w:rPr>
        <w:t>（三）外业实地举证</w:t>
      </w:r>
    </w:p>
    <w:p w:rsidR="00767B2E" w:rsidRDefault="000807BA" w:rsidP="003B5FB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作业人员依托工作底图及实测成果，开展全部存量问题图斑的现场踏勘举证工作并按“一宗一档”进行整理归档。</w:t>
      </w:r>
    </w:p>
    <w:p w:rsidR="00767B2E" w:rsidRPr="003B5FBD" w:rsidRDefault="000807BA" w:rsidP="003B5FBD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 w:rsidRPr="003B5FBD">
        <w:rPr>
          <w:rFonts w:ascii="楷体_GB2312" w:eastAsia="楷体_GB2312" w:hAnsi="仿宋_GB2312" w:cs="仿宋_GB2312" w:hint="eastAsia"/>
          <w:b/>
          <w:sz w:val="32"/>
          <w:szCs w:val="32"/>
        </w:rPr>
        <w:t>（四）前置处置意见拟定</w:t>
      </w:r>
    </w:p>
    <w:p w:rsidR="00767B2E" w:rsidRDefault="000807BA" w:rsidP="003B5FB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综合工作底图、实地测量、外业实地举证等各项成果，对照国家及省、市耕地保护、卫片执法合规性判定标准，逐图斑开展前置合规性判定。结合图斑占地类型、建设时段、规划符合性、整改情况，出具处置建议，为采购人后续正式处置工作提供参考。</w:t>
      </w:r>
    </w:p>
    <w:p w:rsidR="00767B2E" w:rsidRPr="003B5FBD" w:rsidRDefault="000807BA" w:rsidP="003B5FBD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 w:rsidRPr="003B5FBD">
        <w:rPr>
          <w:rFonts w:ascii="楷体_GB2312" w:eastAsia="楷体_GB2312" w:hAnsi="仿宋_GB2312" w:cs="仿宋_GB2312" w:hint="eastAsia"/>
          <w:b/>
          <w:sz w:val="32"/>
          <w:szCs w:val="32"/>
        </w:rPr>
        <w:t>（五）业务数据整合处理</w:t>
      </w:r>
    </w:p>
    <w:p w:rsidR="00767B2E" w:rsidRDefault="00274F53" w:rsidP="003B5FB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整合项目成果资料，统一规整数据格式，</w:t>
      </w:r>
      <w:r w:rsidR="000807BA">
        <w:rPr>
          <w:rFonts w:ascii="仿宋_GB2312" w:eastAsia="仿宋_GB2312" w:hAnsi="仿宋_GB2312" w:cs="仿宋_GB2312" w:hint="eastAsia"/>
          <w:sz w:val="32"/>
          <w:szCs w:val="32"/>
        </w:rPr>
        <w:t>逐宗整合以下资料：</w:t>
      </w:r>
    </w:p>
    <w:p w:rsidR="00767B2E" w:rsidRDefault="000807BA" w:rsidP="003B5FB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1.图斑基础信息；</w:t>
      </w:r>
    </w:p>
    <w:p w:rsidR="00767B2E" w:rsidRDefault="000807BA" w:rsidP="003B5FB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2.实测范围矢量；</w:t>
      </w:r>
    </w:p>
    <w:p w:rsidR="00767B2E" w:rsidRDefault="000807BA" w:rsidP="003B5FB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3.前置处置意见。</w:t>
      </w:r>
    </w:p>
    <w:p w:rsidR="00767B2E" w:rsidRDefault="000807BA" w:rsidP="003B5FB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严格按照</w:t>
      </w:r>
      <w:r w:rsidR="00274F53">
        <w:rPr>
          <w:rFonts w:ascii="仿宋_GB2312" w:eastAsia="仿宋_GB2312" w:hAnsi="仿宋_GB2312" w:cs="仿宋_GB2312" w:hint="eastAsia"/>
          <w:sz w:val="32"/>
          <w:szCs w:val="32"/>
        </w:rPr>
        <w:t>专项整治</w:t>
      </w:r>
      <w:r>
        <w:rPr>
          <w:rFonts w:ascii="仿宋_GB2312" w:eastAsia="仿宋_GB2312" w:hAnsi="仿宋_GB2312" w:cs="仿宋_GB2312" w:hint="eastAsia"/>
          <w:sz w:val="32"/>
          <w:szCs w:val="32"/>
        </w:rPr>
        <w:t>处置工作平台的要求，对图斑信息进行</w:t>
      </w:r>
      <w:r w:rsidR="00274F53">
        <w:rPr>
          <w:rFonts w:ascii="仿宋_GB2312" w:eastAsia="仿宋_GB2312" w:hAnsi="仿宋_GB2312" w:cs="仿宋_GB2312" w:hint="eastAsia"/>
          <w:sz w:val="32"/>
          <w:szCs w:val="32"/>
        </w:rPr>
        <w:t>核实</w:t>
      </w:r>
      <w:r>
        <w:rPr>
          <w:rFonts w:ascii="仿宋_GB2312" w:eastAsia="仿宋_GB2312" w:hAnsi="仿宋_GB2312" w:cs="仿宋_GB2312" w:hint="eastAsia"/>
          <w:sz w:val="32"/>
          <w:szCs w:val="32"/>
        </w:rPr>
        <w:t>，确保上报数据顺利通过市、省两级审核校验，保障采购人开展后续图斑分类处置工作。</w:t>
      </w:r>
    </w:p>
    <w:sectPr w:rsidR="00767B2E" w:rsidSect="003B5FB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D7D" w:rsidRDefault="00B04D7D" w:rsidP="003B5FBD">
      <w:pPr>
        <w:rPr>
          <w:rFonts w:hint="eastAsia"/>
        </w:rPr>
      </w:pPr>
      <w:r>
        <w:separator/>
      </w:r>
    </w:p>
  </w:endnote>
  <w:endnote w:type="continuationSeparator" w:id="1">
    <w:p w:rsidR="00B04D7D" w:rsidRDefault="00B04D7D" w:rsidP="003B5F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implified Arabic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D7D" w:rsidRDefault="00B04D7D" w:rsidP="003B5FBD">
      <w:pPr>
        <w:rPr>
          <w:rFonts w:hint="eastAsia"/>
        </w:rPr>
      </w:pPr>
      <w:r>
        <w:separator/>
      </w:r>
    </w:p>
  </w:footnote>
  <w:footnote w:type="continuationSeparator" w:id="1">
    <w:p w:rsidR="00B04D7D" w:rsidRDefault="00B04D7D" w:rsidP="003B5F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3D87469"/>
    <w:rsid w:val="DE2FC65F"/>
    <w:rsid w:val="000807BA"/>
    <w:rsid w:val="00113694"/>
    <w:rsid w:val="00173C24"/>
    <w:rsid w:val="001C0DC1"/>
    <w:rsid w:val="00274F53"/>
    <w:rsid w:val="00386077"/>
    <w:rsid w:val="003B5FBD"/>
    <w:rsid w:val="004903CD"/>
    <w:rsid w:val="004A3723"/>
    <w:rsid w:val="004F1C38"/>
    <w:rsid w:val="00602022"/>
    <w:rsid w:val="00767B2E"/>
    <w:rsid w:val="00831EBD"/>
    <w:rsid w:val="00857A63"/>
    <w:rsid w:val="00A7500F"/>
    <w:rsid w:val="00AF53E1"/>
    <w:rsid w:val="00B04D7D"/>
    <w:rsid w:val="00C74EDF"/>
    <w:rsid w:val="00E762E9"/>
    <w:rsid w:val="2FFB50F8"/>
    <w:rsid w:val="43D8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-1"/>
    <w:qFormat/>
    <w:rsid w:val="00767B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next w:val="a"/>
    <w:uiPriority w:val="99"/>
    <w:qFormat/>
    <w:rsid w:val="00767B2E"/>
    <w:pPr>
      <w:jc w:val="left"/>
    </w:pPr>
    <w:rPr>
      <w:rFonts w:eastAsia="仿宋_GB2312"/>
      <w:sz w:val="28"/>
    </w:rPr>
  </w:style>
  <w:style w:type="paragraph" w:styleId="a3">
    <w:name w:val="header"/>
    <w:basedOn w:val="a"/>
    <w:link w:val="Char"/>
    <w:rsid w:val="003B5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5F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B5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5F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C3DAC-DCF7-46ED-9794-D9039FB6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721</Characters>
  <Application>Microsoft Office Word</Application>
  <DocSecurity>0</DocSecurity>
  <Lines>6</Lines>
  <Paragraphs>1</Paragraphs>
  <ScaleCrop>false</ScaleCrop>
  <Company>微软中国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颜青</dc:creator>
  <cp:lastModifiedBy>夏孝节</cp:lastModifiedBy>
  <cp:revision>13</cp:revision>
  <cp:lastPrinted>2026-06-24T01:54:00Z</cp:lastPrinted>
  <dcterms:created xsi:type="dcterms:W3CDTF">2026-06-12T23:55:00Z</dcterms:created>
  <dcterms:modified xsi:type="dcterms:W3CDTF">2026-06-24T01:54:00Z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1DDEE4EB2BBC42F993B18AB1F564C1F8_11</vt:lpwstr>
  </property>
  <property fmtid="{D5CDD505-2E9C-101B-9397-08002B2CF9AE}" pid="4" name="KSOTemplateDocerSaveRecord">
    <vt:lpwstr>eyJoZGlkIjoiODI4ZTI2NGU1NmFjZWU4OWM0NjkyMjM5MWRjOTI1YmYiLCJ1c2VySWQiOiIxNjI0NjM2NTUyIn0=</vt:lpwstr>
  </property>
</Properties>
</file>