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812" w:rsidRDefault="00C90FEB">
      <w:pPr>
        <w:jc w:val="center"/>
        <w:rPr>
          <w:rFonts w:ascii="方正小标宋_GBK" w:eastAsia="方正小标宋_GBK" w:cs="Times New Roman"/>
          <w:sz w:val="36"/>
          <w:szCs w:val="36"/>
        </w:rPr>
      </w:pPr>
      <w:r>
        <w:rPr>
          <w:rFonts w:ascii="方正小标宋_GBK" w:eastAsia="方正小标宋_GBK" w:cs="方正小标宋_GBK" w:hint="eastAsia"/>
          <w:sz w:val="36"/>
          <w:szCs w:val="36"/>
        </w:rPr>
        <w:t>2021年度永春县政府决算相关重要事项说明</w:t>
      </w:r>
    </w:p>
    <w:p w:rsidR="00632812" w:rsidRDefault="00632812">
      <w:pPr>
        <w:rPr>
          <w:rFonts w:ascii="方正小标宋_GBK" w:eastAsia="方正小标宋_GBK" w:cs="Times New Roman"/>
          <w:sz w:val="32"/>
          <w:szCs w:val="32"/>
        </w:rPr>
      </w:pPr>
    </w:p>
    <w:p w:rsidR="00632812" w:rsidRDefault="00C90FEB">
      <w:pPr>
        <w:spacing w:line="600" w:lineRule="exact"/>
        <w:ind w:firstLineChars="200" w:firstLine="640"/>
        <w:rPr>
          <w:rFonts w:ascii="方正黑体_GBK" w:eastAsia="方正黑体_GBK" w:hAnsi="黑体" w:cs="Times New Roman"/>
          <w:sz w:val="32"/>
          <w:szCs w:val="32"/>
        </w:rPr>
      </w:pPr>
      <w:r>
        <w:rPr>
          <w:rFonts w:ascii="方正黑体_GBK" w:eastAsia="方正黑体_GBK" w:hAnsi="黑体" w:cs="方正黑体_GBK" w:hint="eastAsia"/>
          <w:sz w:val="32"/>
          <w:szCs w:val="32"/>
        </w:rPr>
        <w:t>一、</w:t>
      </w:r>
      <w:r>
        <w:rPr>
          <w:rFonts w:ascii="方正黑体_GBK" w:eastAsia="方正黑体_GBK" w:hAnsi="仿宋" w:cs="方正黑体_GBK" w:hint="eastAsia"/>
          <w:kern w:val="0"/>
          <w:sz w:val="32"/>
          <w:szCs w:val="32"/>
        </w:rPr>
        <w:t>永春县本级支出决算说明</w:t>
      </w:r>
    </w:p>
    <w:p w:rsidR="00632812" w:rsidRDefault="00C90FEB">
      <w:pPr>
        <w:spacing w:line="600" w:lineRule="exact"/>
        <w:ind w:firstLineChars="200" w:firstLine="640"/>
        <w:rPr>
          <w:rFonts w:ascii="仿宋" w:eastAsia="仿宋" w:hAnsi="仿宋" w:cs="Times New Roman"/>
          <w:kern w:val="0"/>
          <w:sz w:val="32"/>
          <w:szCs w:val="32"/>
        </w:rPr>
      </w:pPr>
      <w:r>
        <w:rPr>
          <w:rFonts w:ascii="仿宋" w:eastAsia="仿宋" w:hAnsi="仿宋" w:cs="仿宋"/>
          <w:kern w:val="0"/>
          <w:sz w:val="32"/>
          <w:szCs w:val="32"/>
        </w:rPr>
        <w:t>20</w:t>
      </w:r>
      <w:r>
        <w:rPr>
          <w:rFonts w:ascii="仿宋" w:eastAsia="仿宋" w:hAnsi="仿宋" w:cs="仿宋" w:hint="eastAsia"/>
          <w:kern w:val="0"/>
          <w:sz w:val="32"/>
          <w:szCs w:val="32"/>
        </w:rPr>
        <w:t>21年度永春县本级一般公共预算支出数为379528万元，比</w:t>
      </w:r>
      <w:r>
        <w:rPr>
          <w:rFonts w:ascii="仿宋" w:eastAsia="仿宋" w:hAnsi="仿宋" w:cs="仿宋"/>
          <w:kern w:val="0"/>
          <w:sz w:val="32"/>
          <w:szCs w:val="32"/>
        </w:rPr>
        <w:t>20</w:t>
      </w:r>
      <w:r>
        <w:rPr>
          <w:rFonts w:ascii="仿宋" w:eastAsia="仿宋" w:hAnsi="仿宋" w:cs="仿宋" w:hint="eastAsia"/>
          <w:kern w:val="0"/>
          <w:sz w:val="32"/>
          <w:szCs w:val="32"/>
        </w:rPr>
        <w:t>20年度决算增加8133万元，增长2.19</w:t>
      </w:r>
      <w:r>
        <w:rPr>
          <w:rFonts w:ascii="仿宋" w:eastAsia="仿宋" w:hAnsi="仿宋" w:cs="仿宋"/>
          <w:kern w:val="0"/>
          <w:sz w:val="32"/>
          <w:szCs w:val="32"/>
        </w:rPr>
        <w:t>%</w:t>
      </w:r>
      <w:r w:rsidR="00582F5A">
        <w:rPr>
          <w:rFonts w:ascii="仿宋" w:eastAsia="仿宋" w:hAnsi="仿宋" w:cs="仿宋" w:hint="eastAsia"/>
          <w:kern w:val="0"/>
          <w:sz w:val="32"/>
          <w:szCs w:val="32"/>
        </w:rPr>
        <w:t>(从2021年起，省以下财政总会计制度不再实行权责发行制，改为实行收付实现制，按收付实现制口径对比，则增支43901万元，增长13.08%)，</w:t>
      </w:r>
      <w:r>
        <w:rPr>
          <w:rFonts w:ascii="仿宋" w:eastAsia="仿宋" w:hAnsi="仿宋" w:cs="仿宋" w:hint="eastAsia"/>
          <w:kern w:val="0"/>
          <w:sz w:val="32"/>
          <w:szCs w:val="32"/>
        </w:rPr>
        <w:t>主要原因是</w:t>
      </w:r>
      <w:r w:rsidR="00121237">
        <w:rPr>
          <w:rFonts w:ascii="仿宋" w:eastAsia="仿宋" w:hAnsi="仿宋" w:cs="仿宋" w:hint="eastAsia"/>
          <w:kern w:val="0"/>
          <w:sz w:val="32"/>
          <w:szCs w:val="32"/>
        </w:rPr>
        <w:t>医疗补助、</w:t>
      </w:r>
      <w:r w:rsidR="00A363B2">
        <w:rPr>
          <w:rFonts w:ascii="仿宋" w:eastAsia="仿宋" w:hAnsi="仿宋" w:cs="仿宋" w:hint="eastAsia"/>
          <w:kern w:val="0"/>
          <w:sz w:val="32"/>
          <w:szCs w:val="32"/>
        </w:rPr>
        <w:t>兑现</w:t>
      </w:r>
      <w:r w:rsidR="00121237">
        <w:rPr>
          <w:rFonts w:ascii="仿宋" w:eastAsia="仿宋" w:hAnsi="仿宋" w:cs="仿宋" w:hint="eastAsia"/>
          <w:kern w:val="0"/>
          <w:sz w:val="32"/>
          <w:szCs w:val="32"/>
        </w:rPr>
        <w:t>惠</w:t>
      </w:r>
      <w:r w:rsidR="00A363B2">
        <w:rPr>
          <w:rFonts w:ascii="仿宋" w:eastAsia="仿宋" w:hAnsi="仿宋" w:cs="仿宋" w:hint="eastAsia"/>
          <w:kern w:val="0"/>
          <w:sz w:val="32"/>
          <w:szCs w:val="32"/>
        </w:rPr>
        <w:t>企</w:t>
      </w:r>
      <w:r w:rsidR="00121237">
        <w:rPr>
          <w:rFonts w:ascii="仿宋" w:eastAsia="仿宋" w:hAnsi="仿宋" w:cs="仿宋" w:hint="eastAsia"/>
          <w:kern w:val="0"/>
          <w:sz w:val="32"/>
          <w:szCs w:val="32"/>
        </w:rPr>
        <w:t>政策</w:t>
      </w:r>
      <w:r w:rsidR="00A363B2">
        <w:rPr>
          <w:rFonts w:ascii="仿宋" w:eastAsia="仿宋" w:hAnsi="仿宋" w:cs="仿宋" w:hint="eastAsia"/>
          <w:kern w:val="0"/>
          <w:sz w:val="32"/>
          <w:szCs w:val="32"/>
        </w:rPr>
        <w:t>、人员支出等增加</w:t>
      </w:r>
      <w:r>
        <w:rPr>
          <w:rFonts w:ascii="仿宋" w:eastAsia="仿宋" w:hAnsi="仿宋" w:cs="仿宋" w:hint="eastAsia"/>
          <w:kern w:val="0"/>
          <w:sz w:val="32"/>
          <w:szCs w:val="32"/>
        </w:rPr>
        <w:t>。具体情况如下：</w:t>
      </w:r>
    </w:p>
    <w:p w:rsidR="00632812" w:rsidRDefault="00C90FEB">
      <w:pPr>
        <w:spacing w:line="600" w:lineRule="exact"/>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（一）一般公共服务支出32930 万元，较上年数增长2412万元，增长7.90</w:t>
      </w:r>
      <w:r>
        <w:rPr>
          <w:rFonts w:ascii="仿宋" w:eastAsia="仿宋" w:hAnsi="仿宋" w:cs="仿宋"/>
          <w:kern w:val="0"/>
          <w:sz w:val="32"/>
          <w:szCs w:val="32"/>
        </w:rPr>
        <w:t>%</w:t>
      </w:r>
      <w:r>
        <w:rPr>
          <w:rFonts w:ascii="仿宋" w:eastAsia="仿宋" w:hAnsi="仿宋" w:cs="仿宋" w:hint="eastAsia"/>
          <w:kern w:val="0"/>
          <w:sz w:val="32"/>
          <w:szCs w:val="32"/>
        </w:rPr>
        <w:t>。主要原因是</w:t>
      </w:r>
      <w:r w:rsidR="00216382">
        <w:rPr>
          <w:rFonts w:ascii="仿宋" w:eastAsia="仿宋" w:hAnsi="仿宋" w:cs="仿宋" w:hint="eastAsia"/>
          <w:kern w:val="0"/>
          <w:sz w:val="32"/>
          <w:szCs w:val="32"/>
        </w:rPr>
        <w:t>人员支出和发改规划经费</w:t>
      </w:r>
      <w:r>
        <w:rPr>
          <w:rFonts w:ascii="仿宋" w:eastAsia="仿宋" w:hAnsi="仿宋" w:cs="仿宋" w:hint="eastAsia"/>
          <w:kern w:val="0"/>
          <w:sz w:val="32"/>
          <w:szCs w:val="32"/>
        </w:rPr>
        <w:t>增加。其中：</w:t>
      </w:r>
    </w:p>
    <w:p w:rsidR="00632812" w:rsidRDefault="00C90FEB">
      <w:pPr>
        <w:spacing w:line="600" w:lineRule="exact"/>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人大事务1220万元，较上年数增长286万元，增长30.62</w:t>
      </w:r>
      <w:r>
        <w:rPr>
          <w:rFonts w:ascii="仿宋" w:eastAsia="仿宋" w:hAnsi="仿宋" w:cs="仿宋"/>
          <w:kern w:val="0"/>
          <w:sz w:val="32"/>
          <w:szCs w:val="32"/>
        </w:rPr>
        <w:t>%</w:t>
      </w:r>
      <w:r>
        <w:rPr>
          <w:rFonts w:ascii="仿宋" w:eastAsia="仿宋" w:hAnsi="仿宋" w:cs="仿宋" w:hint="eastAsia"/>
          <w:kern w:val="0"/>
          <w:sz w:val="32"/>
          <w:szCs w:val="32"/>
        </w:rPr>
        <w:t>。主要原因是人员支出增加。</w:t>
      </w:r>
    </w:p>
    <w:p w:rsidR="00632812" w:rsidRDefault="00C90FEB">
      <w:pPr>
        <w:spacing w:line="600" w:lineRule="exact"/>
        <w:ind w:firstLineChars="200" w:firstLine="640"/>
        <w:rPr>
          <w:rFonts w:ascii="仿宋" w:eastAsia="仿宋" w:hAnsi="仿宋" w:cs="Times New Roman"/>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政协事务731万元，较上年数增加111万元，增长17.90</w:t>
      </w:r>
      <w:r>
        <w:rPr>
          <w:rFonts w:ascii="仿宋" w:eastAsia="仿宋" w:hAnsi="仿宋" w:cs="仿宋"/>
          <w:kern w:val="0"/>
          <w:sz w:val="32"/>
          <w:szCs w:val="32"/>
        </w:rPr>
        <w:t>%</w:t>
      </w:r>
      <w:r>
        <w:rPr>
          <w:rFonts w:ascii="仿宋" w:eastAsia="仿宋" w:hAnsi="仿宋" w:cs="仿宋" w:hint="eastAsia"/>
          <w:kern w:val="0"/>
          <w:sz w:val="32"/>
          <w:szCs w:val="32"/>
        </w:rPr>
        <w:t>。主要原因是人员支出增加。</w:t>
      </w:r>
    </w:p>
    <w:p w:rsidR="00632812" w:rsidRDefault="00C90FEB">
      <w:pPr>
        <w:spacing w:line="600" w:lineRule="exact"/>
        <w:ind w:firstLineChars="200" w:firstLine="640"/>
        <w:rPr>
          <w:rFonts w:ascii="仿宋" w:eastAsia="仿宋" w:hAnsi="仿宋" w:cs="Times New Roman"/>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政府办公厅（室）及相关机构事务12993万元，较上年数增长1700万元，增长15.05</w:t>
      </w:r>
      <w:r>
        <w:rPr>
          <w:rFonts w:ascii="仿宋" w:eastAsia="仿宋" w:hAnsi="仿宋" w:cs="仿宋"/>
          <w:kern w:val="0"/>
          <w:sz w:val="32"/>
          <w:szCs w:val="32"/>
        </w:rPr>
        <w:t>%</w:t>
      </w:r>
      <w:r>
        <w:rPr>
          <w:rFonts w:ascii="仿宋" w:eastAsia="仿宋" w:hAnsi="仿宋" w:cs="仿宋" w:hint="eastAsia"/>
          <w:kern w:val="0"/>
          <w:sz w:val="32"/>
          <w:szCs w:val="32"/>
        </w:rPr>
        <w:t>。主要原因是人员支出增加。</w:t>
      </w:r>
    </w:p>
    <w:p w:rsidR="00632812" w:rsidRDefault="00C90FEB">
      <w:pPr>
        <w:spacing w:line="600" w:lineRule="exact"/>
        <w:ind w:firstLineChars="200" w:firstLine="640"/>
        <w:rPr>
          <w:rFonts w:ascii="仿宋" w:eastAsia="仿宋" w:hAnsi="仿宋" w:cs="Times New Roman"/>
          <w:kern w:val="0"/>
          <w:sz w:val="32"/>
          <w:szCs w:val="32"/>
        </w:rPr>
      </w:pPr>
      <w:r>
        <w:rPr>
          <w:rFonts w:ascii="仿宋" w:eastAsia="仿宋" w:hAnsi="仿宋" w:cs="仿宋"/>
          <w:kern w:val="0"/>
          <w:sz w:val="32"/>
          <w:szCs w:val="32"/>
        </w:rPr>
        <w:t>4.</w:t>
      </w:r>
      <w:r>
        <w:t xml:space="preserve"> </w:t>
      </w:r>
      <w:r>
        <w:rPr>
          <w:rFonts w:ascii="仿宋" w:eastAsia="仿宋" w:hAnsi="仿宋" w:cs="仿宋" w:hint="eastAsia"/>
          <w:kern w:val="0"/>
          <w:sz w:val="32"/>
          <w:szCs w:val="32"/>
        </w:rPr>
        <w:t>发展与改革事务1252万元，较上年数增加156万元，增长14.23</w:t>
      </w:r>
      <w:r>
        <w:rPr>
          <w:rFonts w:ascii="仿宋" w:eastAsia="仿宋" w:hAnsi="仿宋" w:cs="仿宋"/>
          <w:kern w:val="0"/>
          <w:sz w:val="32"/>
          <w:szCs w:val="32"/>
        </w:rPr>
        <w:t>%</w:t>
      </w:r>
      <w:r>
        <w:rPr>
          <w:rFonts w:ascii="仿宋" w:eastAsia="仿宋" w:hAnsi="仿宋" w:cs="仿宋" w:hint="eastAsia"/>
          <w:kern w:val="0"/>
          <w:sz w:val="32"/>
          <w:szCs w:val="32"/>
        </w:rPr>
        <w:t>，主要原因是</w:t>
      </w:r>
      <w:r w:rsidR="00216382">
        <w:rPr>
          <w:rFonts w:ascii="仿宋" w:eastAsia="仿宋" w:hAnsi="仿宋" w:cs="仿宋" w:hint="eastAsia"/>
          <w:kern w:val="0"/>
          <w:sz w:val="32"/>
          <w:szCs w:val="32"/>
        </w:rPr>
        <w:t>规划经费</w:t>
      </w:r>
      <w:r>
        <w:rPr>
          <w:rFonts w:ascii="仿宋" w:eastAsia="仿宋" w:hAnsi="仿宋" w:cs="仿宋" w:hint="eastAsia"/>
          <w:kern w:val="0"/>
          <w:sz w:val="32"/>
          <w:szCs w:val="32"/>
        </w:rPr>
        <w:t>增加。</w:t>
      </w:r>
    </w:p>
    <w:p w:rsidR="00632812" w:rsidRDefault="00C90FEB">
      <w:pPr>
        <w:spacing w:line="600" w:lineRule="exact"/>
        <w:ind w:firstLineChars="200" w:firstLine="640"/>
        <w:rPr>
          <w:rFonts w:ascii="仿宋" w:eastAsia="仿宋" w:hAnsi="仿宋" w:cs="Times New Roman"/>
          <w:kern w:val="0"/>
          <w:sz w:val="32"/>
          <w:szCs w:val="32"/>
        </w:rPr>
      </w:pPr>
      <w:r>
        <w:rPr>
          <w:rFonts w:ascii="仿宋" w:eastAsia="仿宋" w:hAnsi="仿宋" w:cs="仿宋"/>
          <w:kern w:val="0"/>
          <w:sz w:val="32"/>
          <w:szCs w:val="32"/>
        </w:rPr>
        <w:t>5.</w:t>
      </w:r>
      <w:r>
        <w:t xml:space="preserve"> </w:t>
      </w:r>
      <w:r>
        <w:rPr>
          <w:rFonts w:ascii="仿宋" w:eastAsia="仿宋" w:hAnsi="仿宋" w:cs="仿宋" w:hint="eastAsia"/>
          <w:kern w:val="0"/>
          <w:sz w:val="32"/>
          <w:szCs w:val="32"/>
        </w:rPr>
        <w:t>统计信息事务634万元，较上年数增加17万元，增长2.76%。</w:t>
      </w:r>
    </w:p>
    <w:p w:rsidR="00632812" w:rsidRDefault="00C90FEB">
      <w:pPr>
        <w:spacing w:line="600" w:lineRule="exact"/>
        <w:ind w:firstLineChars="200" w:firstLine="640"/>
        <w:rPr>
          <w:rFonts w:ascii="仿宋" w:eastAsia="仿宋" w:hAnsi="仿宋" w:cs="Times New Roman"/>
          <w:kern w:val="0"/>
          <w:sz w:val="32"/>
          <w:szCs w:val="32"/>
        </w:rPr>
      </w:pPr>
      <w:r>
        <w:rPr>
          <w:rFonts w:ascii="仿宋" w:eastAsia="仿宋" w:hAnsi="仿宋" w:cs="仿宋"/>
          <w:kern w:val="0"/>
          <w:sz w:val="32"/>
          <w:szCs w:val="32"/>
        </w:rPr>
        <w:lastRenderedPageBreak/>
        <w:t>6.</w:t>
      </w:r>
      <w:r>
        <w:t xml:space="preserve"> </w:t>
      </w:r>
      <w:r>
        <w:rPr>
          <w:rFonts w:ascii="仿宋" w:eastAsia="仿宋" w:hAnsi="仿宋" w:cs="仿宋" w:hint="eastAsia"/>
          <w:kern w:val="0"/>
          <w:sz w:val="32"/>
          <w:szCs w:val="32"/>
        </w:rPr>
        <w:t>财政事务1604万元，较上年数增加121万元，增长8.16</w:t>
      </w:r>
      <w:r>
        <w:rPr>
          <w:rFonts w:ascii="仿宋" w:eastAsia="仿宋" w:hAnsi="仿宋" w:cs="仿宋"/>
          <w:kern w:val="0"/>
          <w:sz w:val="32"/>
          <w:szCs w:val="32"/>
        </w:rPr>
        <w:t>%</w:t>
      </w:r>
      <w:r>
        <w:rPr>
          <w:rFonts w:ascii="仿宋" w:eastAsia="仿宋" w:hAnsi="仿宋" w:cs="仿宋" w:hint="eastAsia"/>
          <w:kern w:val="0"/>
          <w:sz w:val="32"/>
          <w:szCs w:val="32"/>
        </w:rPr>
        <w:t>。</w:t>
      </w:r>
    </w:p>
    <w:p w:rsidR="00632812" w:rsidRDefault="00C90FEB">
      <w:pPr>
        <w:spacing w:line="600" w:lineRule="exact"/>
        <w:ind w:firstLineChars="200" w:firstLine="640"/>
        <w:rPr>
          <w:rFonts w:ascii="仿宋" w:eastAsia="仿宋" w:hAnsi="仿宋" w:cs="Times New Roman"/>
          <w:kern w:val="0"/>
          <w:sz w:val="32"/>
          <w:szCs w:val="32"/>
        </w:rPr>
      </w:pPr>
      <w:r>
        <w:rPr>
          <w:rFonts w:ascii="仿宋" w:eastAsia="仿宋" w:hAnsi="仿宋" w:cs="仿宋"/>
          <w:kern w:val="0"/>
          <w:sz w:val="32"/>
          <w:szCs w:val="32"/>
        </w:rPr>
        <w:t>7.</w:t>
      </w:r>
      <w:r>
        <w:t xml:space="preserve"> </w:t>
      </w:r>
      <w:r>
        <w:rPr>
          <w:rFonts w:ascii="仿宋" w:eastAsia="仿宋" w:hAnsi="仿宋" w:cs="仿宋" w:hint="eastAsia"/>
          <w:kern w:val="0"/>
          <w:sz w:val="32"/>
          <w:szCs w:val="32"/>
        </w:rPr>
        <w:t>税收事务</w:t>
      </w:r>
      <w:r>
        <w:rPr>
          <w:rFonts w:ascii="仿宋" w:eastAsia="仿宋" w:hAnsi="仿宋" w:cs="仿宋"/>
          <w:kern w:val="0"/>
          <w:sz w:val="32"/>
          <w:szCs w:val="32"/>
        </w:rPr>
        <w:t>1</w:t>
      </w:r>
      <w:r>
        <w:rPr>
          <w:rFonts w:ascii="仿宋" w:eastAsia="仿宋" w:hAnsi="仿宋" w:cs="仿宋" w:hint="eastAsia"/>
          <w:kern w:val="0"/>
          <w:sz w:val="32"/>
          <w:szCs w:val="32"/>
        </w:rPr>
        <w:t>070万元，较上年数减少230万元，下降17.69</w:t>
      </w:r>
      <w:r>
        <w:rPr>
          <w:rFonts w:ascii="仿宋" w:eastAsia="仿宋" w:hAnsi="仿宋" w:cs="仿宋"/>
          <w:kern w:val="0"/>
          <w:sz w:val="32"/>
          <w:szCs w:val="32"/>
        </w:rPr>
        <w:t>%</w:t>
      </w:r>
      <w:r>
        <w:rPr>
          <w:rFonts w:ascii="仿宋" w:eastAsia="仿宋" w:hAnsi="仿宋" w:cs="仿宋" w:hint="eastAsia"/>
          <w:kern w:val="0"/>
          <w:sz w:val="32"/>
          <w:szCs w:val="32"/>
        </w:rPr>
        <w:t>，主要原因是代扣代收代征税款手续费等业务支出下降。</w:t>
      </w:r>
    </w:p>
    <w:p w:rsidR="00632812" w:rsidRDefault="00C90FEB">
      <w:pPr>
        <w:spacing w:line="600" w:lineRule="exact"/>
        <w:ind w:firstLineChars="200" w:firstLine="640"/>
        <w:rPr>
          <w:rFonts w:ascii="仿宋" w:eastAsia="仿宋" w:hAnsi="仿宋" w:cs="Times New Roman"/>
          <w:kern w:val="0"/>
          <w:sz w:val="32"/>
          <w:szCs w:val="32"/>
        </w:rPr>
      </w:pPr>
      <w:r>
        <w:rPr>
          <w:rFonts w:ascii="仿宋" w:eastAsia="仿宋" w:hAnsi="仿宋" w:cs="仿宋"/>
          <w:kern w:val="0"/>
          <w:sz w:val="32"/>
          <w:szCs w:val="32"/>
        </w:rPr>
        <w:t>8.</w:t>
      </w:r>
      <w:r>
        <w:t xml:space="preserve"> </w:t>
      </w:r>
      <w:r>
        <w:rPr>
          <w:rFonts w:ascii="仿宋" w:eastAsia="仿宋" w:hAnsi="仿宋" w:cs="仿宋" w:hint="eastAsia"/>
          <w:kern w:val="0"/>
          <w:sz w:val="32"/>
          <w:szCs w:val="32"/>
        </w:rPr>
        <w:t>审计事务525万元，较上年数增加71万元，增长15.64%，主要原因是审计业务费增加。</w:t>
      </w:r>
    </w:p>
    <w:p w:rsidR="00632812" w:rsidRDefault="00C90FEB">
      <w:pPr>
        <w:spacing w:line="600" w:lineRule="exact"/>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9</w:t>
      </w:r>
      <w:r>
        <w:rPr>
          <w:rFonts w:ascii="仿宋" w:eastAsia="仿宋" w:hAnsi="仿宋" w:cs="仿宋"/>
          <w:kern w:val="0"/>
          <w:sz w:val="32"/>
          <w:szCs w:val="32"/>
        </w:rPr>
        <w:t>.</w:t>
      </w:r>
      <w:r>
        <w:t xml:space="preserve"> </w:t>
      </w:r>
      <w:r>
        <w:rPr>
          <w:rFonts w:ascii="仿宋" w:eastAsia="仿宋" w:hAnsi="仿宋" w:cs="仿宋" w:hint="eastAsia"/>
          <w:kern w:val="0"/>
          <w:sz w:val="32"/>
          <w:szCs w:val="32"/>
        </w:rPr>
        <w:t>纪检监察事务1910万元，较上年数减少81万元，下降4.07</w:t>
      </w:r>
      <w:r>
        <w:rPr>
          <w:rFonts w:ascii="仿宋" w:eastAsia="仿宋" w:hAnsi="仿宋" w:cs="仿宋"/>
          <w:kern w:val="0"/>
          <w:sz w:val="32"/>
          <w:szCs w:val="32"/>
        </w:rPr>
        <w:t>%</w:t>
      </w:r>
      <w:r>
        <w:rPr>
          <w:rFonts w:ascii="仿宋" w:eastAsia="仿宋" w:hAnsi="仿宋" w:cs="仿宋" w:hint="eastAsia"/>
          <w:kern w:val="0"/>
          <w:sz w:val="32"/>
          <w:szCs w:val="32"/>
        </w:rPr>
        <w:t>。</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0</w:t>
      </w:r>
      <w:r>
        <w:rPr>
          <w:rFonts w:ascii="仿宋" w:eastAsia="仿宋" w:hAnsi="仿宋" w:cs="仿宋"/>
          <w:kern w:val="0"/>
          <w:sz w:val="32"/>
          <w:szCs w:val="32"/>
        </w:rPr>
        <w:t>.</w:t>
      </w:r>
      <w:r>
        <w:t xml:space="preserve"> </w:t>
      </w:r>
      <w:r>
        <w:rPr>
          <w:rFonts w:ascii="仿宋" w:eastAsia="仿宋" w:hAnsi="仿宋" w:cs="仿宋" w:hint="eastAsia"/>
          <w:kern w:val="0"/>
          <w:sz w:val="32"/>
          <w:szCs w:val="32"/>
        </w:rPr>
        <w:t>商贸事务884万元，较上年数增加101万元，增长12.9</w:t>
      </w:r>
      <w:r>
        <w:rPr>
          <w:rFonts w:ascii="仿宋" w:eastAsia="仿宋" w:hAnsi="仿宋" w:cs="仿宋"/>
          <w:kern w:val="0"/>
          <w:sz w:val="32"/>
          <w:szCs w:val="32"/>
        </w:rPr>
        <w:t>%</w:t>
      </w:r>
      <w:r>
        <w:rPr>
          <w:rFonts w:ascii="仿宋" w:eastAsia="仿宋" w:hAnsi="仿宋" w:cs="仿宋" w:hint="eastAsia"/>
          <w:kern w:val="0"/>
          <w:sz w:val="32"/>
          <w:szCs w:val="32"/>
        </w:rPr>
        <w:t>，主要原因</w:t>
      </w:r>
      <w:r w:rsidR="00216382">
        <w:rPr>
          <w:rFonts w:ascii="仿宋" w:eastAsia="仿宋" w:hAnsi="仿宋" w:cs="仿宋" w:hint="eastAsia"/>
          <w:kern w:val="0"/>
          <w:sz w:val="32"/>
          <w:szCs w:val="32"/>
        </w:rPr>
        <w:t>招商引资经费</w:t>
      </w:r>
      <w:r>
        <w:rPr>
          <w:rFonts w:ascii="仿宋" w:eastAsia="仿宋" w:hAnsi="仿宋" w:cs="仿宋" w:hint="eastAsia"/>
          <w:kern w:val="0"/>
          <w:sz w:val="32"/>
          <w:szCs w:val="32"/>
        </w:rPr>
        <w:t>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12.</w:t>
      </w:r>
      <w:r>
        <w:rPr>
          <w:rFonts w:ascii="仿宋" w:eastAsia="仿宋" w:hAnsi="仿宋" w:cs="仿宋" w:hint="eastAsia"/>
          <w:kern w:val="0"/>
          <w:sz w:val="32"/>
          <w:szCs w:val="32"/>
        </w:rPr>
        <w:t>知识产权事务35万元，较上年数增加29万元，增长483.33%，主要原因是上级指标增加。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13.民族事务9万元，较上年数减少3万元，下降25</w:t>
      </w:r>
      <w:r>
        <w:rPr>
          <w:rFonts w:ascii="仿宋" w:eastAsia="仿宋" w:hAnsi="仿宋" w:cs="仿宋"/>
          <w:kern w:val="0"/>
          <w:sz w:val="32"/>
          <w:szCs w:val="32"/>
        </w:rPr>
        <w:t>%</w:t>
      </w:r>
      <w:r>
        <w:rPr>
          <w:rFonts w:ascii="仿宋" w:eastAsia="仿宋" w:hAnsi="仿宋" w:cs="仿宋" w:hint="eastAsia"/>
          <w:kern w:val="0"/>
          <w:sz w:val="32"/>
          <w:szCs w:val="32"/>
        </w:rPr>
        <w:t>，主要原因是人员工资合并到统战部。</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14</w:t>
      </w:r>
      <w:r>
        <w:rPr>
          <w:rFonts w:ascii="仿宋" w:eastAsia="仿宋" w:hAnsi="仿宋" w:cs="仿宋"/>
          <w:kern w:val="0"/>
          <w:sz w:val="32"/>
          <w:szCs w:val="32"/>
        </w:rPr>
        <w:t>.</w:t>
      </w:r>
      <w:r>
        <w:t xml:space="preserve"> </w:t>
      </w:r>
      <w:r>
        <w:rPr>
          <w:rFonts w:ascii="仿宋" w:eastAsia="仿宋" w:hAnsi="仿宋" w:cs="仿宋" w:hint="eastAsia"/>
          <w:kern w:val="0"/>
          <w:sz w:val="32"/>
          <w:szCs w:val="32"/>
        </w:rPr>
        <w:t>港澳台事务24万元，较上年数减少22万元，下降47.83</w:t>
      </w:r>
      <w:r>
        <w:rPr>
          <w:rFonts w:ascii="仿宋" w:eastAsia="仿宋" w:hAnsi="仿宋" w:cs="仿宋"/>
          <w:kern w:val="0"/>
          <w:sz w:val="32"/>
          <w:szCs w:val="32"/>
        </w:rPr>
        <w:t>%</w:t>
      </w:r>
      <w:r>
        <w:rPr>
          <w:rFonts w:ascii="仿宋" w:eastAsia="仿宋" w:hAnsi="仿宋" w:cs="仿宋" w:hint="eastAsia"/>
          <w:kern w:val="0"/>
          <w:sz w:val="32"/>
          <w:szCs w:val="32"/>
        </w:rPr>
        <w:t>，主要原因是人员工资合并到统战部。</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5</w:t>
      </w:r>
      <w:r>
        <w:rPr>
          <w:rFonts w:ascii="仿宋" w:eastAsia="仿宋" w:hAnsi="仿宋" w:cs="仿宋"/>
          <w:kern w:val="0"/>
          <w:sz w:val="32"/>
          <w:szCs w:val="32"/>
        </w:rPr>
        <w:t>.</w:t>
      </w:r>
      <w:r>
        <w:rPr>
          <w:rFonts w:ascii="仿宋" w:eastAsia="仿宋" w:hAnsi="仿宋" w:cs="仿宋" w:hint="eastAsia"/>
          <w:kern w:val="0"/>
          <w:sz w:val="32"/>
          <w:szCs w:val="32"/>
        </w:rPr>
        <w:t>档案事务174万元，较上年数减少12万元，下降6.45</w:t>
      </w:r>
      <w:r>
        <w:rPr>
          <w:rFonts w:ascii="仿宋" w:eastAsia="仿宋" w:hAnsi="仿宋" w:cs="仿宋"/>
          <w:kern w:val="0"/>
          <w:sz w:val="32"/>
          <w:szCs w:val="32"/>
        </w:rPr>
        <w:t>%</w:t>
      </w:r>
      <w:r>
        <w:rPr>
          <w:rFonts w:ascii="仿宋" w:eastAsia="仿宋" w:hAnsi="仿宋" w:cs="仿宋" w:hint="eastAsia"/>
          <w:kern w:val="0"/>
          <w:sz w:val="32"/>
          <w:szCs w:val="32"/>
        </w:rPr>
        <w:t>。</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6</w:t>
      </w:r>
      <w:r>
        <w:rPr>
          <w:rFonts w:ascii="仿宋" w:eastAsia="仿宋" w:hAnsi="仿宋" w:cs="仿宋"/>
          <w:kern w:val="0"/>
          <w:sz w:val="32"/>
          <w:szCs w:val="32"/>
        </w:rPr>
        <w:t>.</w:t>
      </w:r>
      <w:r>
        <w:t xml:space="preserve"> </w:t>
      </w:r>
      <w:r>
        <w:rPr>
          <w:rFonts w:ascii="仿宋" w:eastAsia="仿宋" w:hAnsi="仿宋" w:cs="仿宋" w:hint="eastAsia"/>
          <w:kern w:val="0"/>
          <w:sz w:val="32"/>
          <w:szCs w:val="32"/>
        </w:rPr>
        <w:t>民主党派及工商联事务126万元，较上年数减少8万元，下降5.97</w:t>
      </w:r>
      <w:r>
        <w:rPr>
          <w:rFonts w:ascii="仿宋" w:eastAsia="仿宋" w:hAnsi="仿宋" w:cs="仿宋"/>
          <w:kern w:val="0"/>
          <w:sz w:val="32"/>
          <w:szCs w:val="32"/>
        </w:rPr>
        <w:t>%</w:t>
      </w:r>
      <w:r>
        <w:rPr>
          <w:rFonts w:ascii="仿宋" w:eastAsia="仿宋" w:hAnsi="仿宋" w:cs="仿宋" w:hint="eastAsia"/>
          <w:kern w:val="0"/>
          <w:sz w:val="32"/>
          <w:szCs w:val="32"/>
        </w:rPr>
        <w:t>。</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7</w:t>
      </w:r>
      <w:r>
        <w:rPr>
          <w:rFonts w:ascii="仿宋" w:eastAsia="仿宋" w:hAnsi="仿宋" w:cs="仿宋"/>
          <w:kern w:val="0"/>
          <w:sz w:val="32"/>
          <w:szCs w:val="32"/>
        </w:rPr>
        <w:t>.</w:t>
      </w:r>
      <w:r>
        <w:t xml:space="preserve"> </w:t>
      </w:r>
      <w:r>
        <w:rPr>
          <w:rFonts w:ascii="仿宋" w:eastAsia="仿宋" w:hAnsi="仿宋" w:cs="仿宋" w:hint="eastAsia"/>
          <w:kern w:val="0"/>
          <w:sz w:val="32"/>
          <w:szCs w:val="32"/>
        </w:rPr>
        <w:t>群众团体事务970万元，较上年数减少8万元，下</w:t>
      </w:r>
      <w:r>
        <w:rPr>
          <w:rFonts w:ascii="仿宋" w:eastAsia="仿宋" w:hAnsi="仿宋" w:cs="仿宋" w:hint="eastAsia"/>
          <w:kern w:val="0"/>
          <w:sz w:val="32"/>
          <w:szCs w:val="32"/>
        </w:rPr>
        <w:lastRenderedPageBreak/>
        <w:t>降0.82</w:t>
      </w:r>
      <w:r>
        <w:rPr>
          <w:rFonts w:ascii="仿宋" w:eastAsia="仿宋" w:hAnsi="仿宋" w:cs="仿宋"/>
          <w:kern w:val="0"/>
          <w:sz w:val="32"/>
          <w:szCs w:val="32"/>
        </w:rPr>
        <w:t>%</w:t>
      </w:r>
      <w:r>
        <w:rPr>
          <w:rFonts w:ascii="仿宋" w:eastAsia="仿宋" w:hAnsi="仿宋" w:cs="仿宋" w:hint="eastAsia"/>
          <w:kern w:val="0"/>
          <w:sz w:val="32"/>
          <w:szCs w:val="32"/>
        </w:rPr>
        <w:t>。</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18</w:t>
      </w:r>
      <w:r>
        <w:rPr>
          <w:rFonts w:ascii="仿宋" w:eastAsia="仿宋" w:hAnsi="仿宋" w:cs="仿宋"/>
          <w:kern w:val="0"/>
          <w:sz w:val="32"/>
          <w:szCs w:val="32"/>
        </w:rPr>
        <w:t>.</w:t>
      </w:r>
      <w:r>
        <w:t xml:space="preserve"> </w:t>
      </w:r>
      <w:r>
        <w:rPr>
          <w:rFonts w:ascii="仿宋" w:eastAsia="仿宋" w:hAnsi="仿宋" w:cs="仿宋" w:hint="eastAsia"/>
          <w:kern w:val="0"/>
          <w:sz w:val="32"/>
          <w:szCs w:val="32"/>
        </w:rPr>
        <w:t>党委办公厅（室）及相关机构事务1514万元，较上年数增加192万元，增长14.52</w:t>
      </w:r>
      <w:r>
        <w:rPr>
          <w:rFonts w:ascii="仿宋" w:eastAsia="仿宋" w:hAnsi="仿宋" w:cs="仿宋"/>
          <w:kern w:val="0"/>
          <w:sz w:val="32"/>
          <w:szCs w:val="32"/>
        </w:rPr>
        <w:t>%</w:t>
      </w:r>
      <w:r>
        <w:rPr>
          <w:rFonts w:ascii="仿宋" w:eastAsia="仿宋" w:hAnsi="仿宋" w:cs="仿宋" w:hint="eastAsia"/>
          <w:kern w:val="0"/>
          <w:sz w:val="32"/>
          <w:szCs w:val="32"/>
        </w:rPr>
        <w:t>，主要原因是人员</w:t>
      </w:r>
      <w:r w:rsidR="00216382">
        <w:rPr>
          <w:rFonts w:ascii="仿宋" w:eastAsia="仿宋" w:hAnsi="仿宋" w:cs="仿宋" w:hint="eastAsia"/>
          <w:kern w:val="0"/>
          <w:sz w:val="32"/>
          <w:szCs w:val="32"/>
        </w:rPr>
        <w:t>支出</w:t>
      </w:r>
      <w:r>
        <w:rPr>
          <w:rFonts w:ascii="仿宋" w:eastAsia="仿宋" w:hAnsi="仿宋" w:cs="仿宋" w:hint="eastAsia"/>
          <w:kern w:val="0"/>
          <w:sz w:val="32"/>
          <w:szCs w:val="32"/>
        </w:rPr>
        <w:t>增</w:t>
      </w:r>
      <w:r w:rsidR="00216382">
        <w:rPr>
          <w:rFonts w:ascii="仿宋" w:eastAsia="仿宋" w:hAnsi="仿宋" w:cs="仿宋" w:hint="eastAsia"/>
          <w:kern w:val="0"/>
          <w:sz w:val="32"/>
          <w:szCs w:val="32"/>
        </w:rPr>
        <w:t>加</w:t>
      </w:r>
      <w:r>
        <w:rPr>
          <w:rFonts w:ascii="仿宋" w:eastAsia="仿宋" w:hAnsi="仿宋" w:cs="仿宋" w:hint="eastAsia"/>
          <w:kern w:val="0"/>
          <w:sz w:val="32"/>
          <w:szCs w:val="32"/>
        </w:rPr>
        <w:t>。</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19</w:t>
      </w:r>
      <w:r>
        <w:rPr>
          <w:rFonts w:ascii="仿宋" w:eastAsia="仿宋" w:hAnsi="仿宋" w:cs="仿宋"/>
          <w:kern w:val="0"/>
          <w:sz w:val="32"/>
          <w:szCs w:val="32"/>
        </w:rPr>
        <w:t>.</w:t>
      </w:r>
      <w:r>
        <w:rPr>
          <w:rFonts w:ascii="仿宋" w:eastAsia="仿宋" w:hAnsi="仿宋" w:cs="仿宋" w:hint="eastAsia"/>
          <w:kern w:val="0"/>
          <w:sz w:val="32"/>
          <w:szCs w:val="32"/>
        </w:rPr>
        <w:t>组织事务850万元，较上年数减少23万元，下降2.63%。</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20</w:t>
      </w:r>
      <w:r>
        <w:rPr>
          <w:rFonts w:ascii="仿宋" w:eastAsia="仿宋" w:hAnsi="仿宋" w:cs="仿宋"/>
          <w:kern w:val="0"/>
          <w:sz w:val="32"/>
          <w:szCs w:val="32"/>
        </w:rPr>
        <w:t>.</w:t>
      </w:r>
      <w:r>
        <w:rPr>
          <w:rFonts w:ascii="仿宋" w:eastAsia="仿宋" w:hAnsi="仿宋" w:cs="仿宋" w:hint="eastAsia"/>
          <w:kern w:val="0"/>
          <w:sz w:val="32"/>
          <w:szCs w:val="32"/>
        </w:rPr>
        <w:t>宣传事务609万元，较上年数减少105万元，下降14.71</w:t>
      </w:r>
      <w:r>
        <w:rPr>
          <w:rFonts w:ascii="仿宋" w:eastAsia="仿宋" w:hAnsi="仿宋" w:cs="仿宋"/>
          <w:kern w:val="0"/>
          <w:sz w:val="32"/>
          <w:szCs w:val="32"/>
        </w:rPr>
        <w:t>%</w:t>
      </w:r>
      <w:r>
        <w:rPr>
          <w:rFonts w:ascii="仿宋" w:eastAsia="仿宋" w:hAnsi="仿宋" w:cs="仿宋" w:hint="eastAsia"/>
          <w:kern w:val="0"/>
          <w:sz w:val="32"/>
          <w:szCs w:val="32"/>
        </w:rPr>
        <w:t>，主要原因是上级专项指标减少。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21</w:t>
      </w:r>
      <w:r>
        <w:rPr>
          <w:rFonts w:ascii="仿宋" w:eastAsia="仿宋" w:hAnsi="仿宋" w:cs="仿宋"/>
          <w:kern w:val="0"/>
          <w:sz w:val="32"/>
          <w:szCs w:val="32"/>
        </w:rPr>
        <w:t>.</w:t>
      </w:r>
      <w:r>
        <w:rPr>
          <w:rFonts w:ascii="仿宋" w:eastAsia="仿宋" w:hAnsi="仿宋" w:cs="仿宋" w:hint="eastAsia"/>
          <w:kern w:val="0"/>
          <w:sz w:val="32"/>
          <w:szCs w:val="32"/>
        </w:rPr>
        <w:t>统战事务619万元，较上年数增加34万元，增长5.81</w:t>
      </w:r>
      <w:r>
        <w:rPr>
          <w:rFonts w:ascii="仿宋" w:eastAsia="仿宋" w:hAnsi="仿宋" w:cs="仿宋"/>
          <w:kern w:val="0"/>
          <w:sz w:val="32"/>
          <w:szCs w:val="32"/>
        </w:rPr>
        <w:t>%</w:t>
      </w:r>
      <w:r>
        <w:rPr>
          <w:rFonts w:ascii="仿宋" w:eastAsia="仿宋" w:hAnsi="仿宋" w:cs="仿宋" w:hint="eastAsia"/>
          <w:kern w:val="0"/>
          <w:sz w:val="32"/>
          <w:szCs w:val="32"/>
        </w:rPr>
        <w:t>。</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22</w:t>
      </w:r>
      <w:r>
        <w:rPr>
          <w:rFonts w:ascii="仿宋" w:eastAsia="仿宋" w:hAnsi="仿宋" w:cs="仿宋"/>
          <w:kern w:val="0"/>
          <w:sz w:val="32"/>
          <w:szCs w:val="32"/>
        </w:rPr>
        <w:t>.</w:t>
      </w:r>
      <w:r>
        <w:t xml:space="preserve"> </w:t>
      </w:r>
      <w:r>
        <w:rPr>
          <w:rFonts w:ascii="仿宋" w:eastAsia="仿宋" w:hAnsi="仿宋" w:cs="仿宋" w:hint="eastAsia"/>
          <w:kern w:val="0"/>
          <w:sz w:val="32"/>
          <w:szCs w:val="32"/>
        </w:rPr>
        <w:t>其他共产党事务支出1756万元，较上年数减少62万元，下降3.41</w:t>
      </w:r>
      <w:r>
        <w:rPr>
          <w:rFonts w:ascii="仿宋" w:eastAsia="仿宋" w:hAnsi="仿宋" w:cs="仿宋"/>
          <w:kern w:val="0"/>
          <w:sz w:val="32"/>
          <w:szCs w:val="32"/>
        </w:rPr>
        <w:t>%</w:t>
      </w:r>
      <w:r>
        <w:rPr>
          <w:rFonts w:ascii="仿宋" w:eastAsia="仿宋" w:hAnsi="仿宋" w:cs="仿宋" w:hint="eastAsia"/>
          <w:kern w:val="0"/>
          <w:sz w:val="32"/>
          <w:szCs w:val="32"/>
        </w:rPr>
        <w:t>。</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23.市场监督管理事务3421万元，较上年数增加232万元，增长7.28%。</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（二）国防支出366万元。</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（三）公共安全支出</w:t>
      </w:r>
      <w:r>
        <w:rPr>
          <w:rFonts w:ascii="仿宋" w:eastAsia="仿宋" w:hAnsi="仿宋" w:cs="仿宋"/>
          <w:kern w:val="0"/>
          <w:sz w:val="32"/>
          <w:szCs w:val="32"/>
        </w:rPr>
        <w:t>1</w:t>
      </w:r>
      <w:r>
        <w:rPr>
          <w:rFonts w:ascii="仿宋" w:eastAsia="仿宋" w:hAnsi="仿宋" w:cs="仿宋" w:hint="eastAsia"/>
          <w:kern w:val="0"/>
          <w:sz w:val="32"/>
          <w:szCs w:val="32"/>
        </w:rPr>
        <w:t>4380万元，较上年数增加1340万元，增长10.28</w:t>
      </w:r>
      <w:r>
        <w:rPr>
          <w:rFonts w:ascii="仿宋" w:eastAsia="仿宋" w:hAnsi="仿宋" w:cs="仿宋"/>
          <w:kern w:val="0"/>
          <w:sz w:val="32"/>
          <w:szCs w:val="32"/>
        </w:rPr>
        <w:t>%</w:t>
      </w:r>
      <w:r>
        <w:rPr>
          <w:rFonts w:ascii="仿宋" w:eastAsia="仿宋" w:hAnsi="仿宋" w:cs="仿宋" w:hint="eastAsia"/>
          <w:kern w:val="0"/>
          <w:sz w:val="32"/>
          <w:szCs w:val="32"/>
        </w:rPr>
        <w:t>，主要原因人员支出增加。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1</w:t>
      </w:r>
      <w:r>
        <w:rPr>
          <w:rFonts w:ascii="仿宋" w:eastAsia="仿宋" w:hAnsi="仿宋" w:cs="仿宋"/>
          <w:kern w:val="0"/>
          <w:sz w:val="32"/>
          <w:szCs w:val="32"/>
        </w:rPr>
        <w:t>.</w:t>
      </w:r>
      <w:r>
        <w:t xml:space="preserve"> </w:t>
      </w:r>
      <w:r>
        <w:rPr>
          <w:rFonts w:ascii="仿宋" w:eastAsia="仿宋" w:hAnsi="仿宋" w:cs="仿宋" w:hint="eastAsia"/>
          <w:kern w:val="0"/>
          <w:sz w:val="32"/>
          <w:szCs w:val="32"/>
        </w:rPr>
        <w:t>公安12830万元，较上年数增加1661万元，增长14.87</w:t>
      </w:r>
      <w:r>
        <w:rPr>
          <w:rFonts w:ascii="仿宋" w:eastAsia="仿宋" w:hAnsi="仿宋" w:cs="仿宋"/>
          <w:kern w:val="0"/>
          <w:sz w:val="32"/>
          <w:szCs w:val="32"/>
        </w:rPr>
        <w:t>%</w:t>
      </w:r>
      <w:r>
        <w:rPr>
          <w:rFonts w:ascii="仿宋" w:eastAsia="仿宋" w:hAnsi="仿宋" w:cs="仿宋" w:hint="eastAsia"/>
          <w:kern w:val="0"/>
          <w:sz w:val="32"/>
          <w:szCs w:val="32"/>
        </w:rPr>
        <w:t>，主要原因人员支出增加。</w:t>
      </w:r>
    </w:p>
    <w:p w:rsidR="004040E4" w:rsidRDefault="00C90FEB">
      <w:pPr>
        <w:spacing w:line="360" w:lineRule="auto"/>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2</w:t>
      </w:r>
      <w:r w:rsidR="004040E4">
        <w:rPr>
          <w:rFonts w:ascii="仿宋" w:eastAsia="仿宋" w:hAnsi="仿宋" w:cs="仿宋" w:hint="eastAsia"/>
          <w:kern w:val="0"/>
          <w:sz w:val="32"/>
          <w:szCs w:val="32"/>
        </w:rPr>
        <w:t>.检察7万元，较上年数增加7万元，主要原因是经费补助增加</w:t>
      </w:r>
      <w:r>
        <w:rPr>
          <w:rFonts w:ascii="仿宋" w:eastAsia="仿宋" w:hAnsi="仿宋" w:cs="仿宋"/>
          <w:kern w:val="0"/>
          <w:sz w:val="32"/>
          <w:szCs w:val="32"/>
        </w:rPr>
        <w:t>.</w:t>
      </w:r>
    </w:p>
    <w:p w:rsidR="00632812" w:rsidRDefault="004040E4">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3.</w:t>
      </w:r>
      <w:r w:rsidR="00C90FEB">
        <w:rPr>
          <w:rFonts w:ascii="仿宋" w:eastAsia="仿宋" w:hAnsi="仿宋" w:cs="仿宋" w:hint="eastAsia"/>
          <w:kern w:val="0"/>
          <w:sz w:val="32"/>
          <w:szCs w:val="32"/>
        </w:rPr>
        <w:t>司法</w:t>
      </w:r>
      <w:r w:rsidR="00C90FEB">
        <w:rPr>
          <w:rFonts w:ascii="仿宋" w:eastAsia="仿宋" w:hAnsi="仿宋" w:cs="仿宋"/>
          <w:kern w:val="0"/>
          <w:sz w:val="32"/>
          <w:szCs w:val="32"/>
        </w:rPr>
        <w:t>1</w:t>
      </w:r>
      <w:r w:rsidR="00C90FEB">
        <w:rPr>
          <w:rFonts w:ascii="仿宋" w:eastAsia="仿宋" w:hAnsi="仿宋" w:cs="仿宋" w:hint="eastAsia"/>
          <w:kern w:val="0"/>
          <w:sz w:val="32"/>
          <w:szCs w:val="32"/>
        </w:rPr>
        <w:t>438万元，较上年数减少18万元，下降1.24</w:t>
      </w:r>
      <w:r w:rsidR="00C90FEB">
        <w:rPr>
          <w:rFonts w:ascii="仿宋" w:eastAsia="仿宋" w:hAnsi="仿宋" w:cs="仿宋"/>
          <w:kern w:val="0"/>
          <w:sz w:val="32"/>
          <w:szCs w:val="32"/>
        </w:rPr>
        <w:t>%</w:t>
      </w:r>
      <w:r w:rsidR="00C90FEB">
        <w:rPr>
          <w:rFonts w:ascii="仿宋" w:eastAsia="仿宋" w:hAnsi="仿宋" w:cs="仿宋" w:hint="eastAsia"/>
          <w:kern w:val="0"/>
          <w:sz w:val="32"/>
          <w:szCs w:val="32"/>
        </w:rPr>
        <w:t>。</w:t>
      </w:r>
    </w:p>
    <w:p w:rsidR="00632812" w:rsidRDefault="004040E4">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4</w:t>
      </w:r>
      <w:r w:rsidR="00C90FEB">
        <w:rPr>
          <w:rFonts w:ascii="仿宋" w:eastAsia="仿宋" w:hAnsi="仿宋" w:cs="仿宋"/>
          <w:kern w:val="0"/>
          <w:sz w:val="32"/>
          <w:szCs w:val="32"/>
        </w:rPr>
        <w:t>.</w:t>
      </w:r>
      <w:r w:rsidR="00C90FEB">
        <w:rPr>
          <w:rFonts w:ascii="仿宋" w:eastAsia="仿宋" w:hAnsi="仿宋" w:cs="仿宋" w:hint="eastAsia"/>
          <w:kern w:val="0"/>
          <w:sz w:val="32"/>
          <w:szCs w:val="32"/>
        </w:rPr>
        <w:t>其他公共安全105万元，较上年数减少255万元，减</w:t>
      </w:r>
      <w:r w:rsidR="00C90FEB">
        <w:rPr>
          <w:rFonts w:ascii="仿宋" w:eastAsia="仿宋" w:hAnsi="仿宋" w:cs="仿宋" w:hint="eastAsia"/>
          <w:kern w:val="0"/>
          <w:sz w:val="32"/>
          <w:szCs w:val="32"/>
        </w:rPr>
        <w:lastRenderedPageBreak/>
        <w:t>少70.83</w:t>
      </w:r>
      <w:r w:rsidR="00C90FEB">
        <w:rPr>
          <w:rFonts w:ascii="仿宋" w:eastAsia="仿宋" w:hAnsi="仿宋" w:cs="仿宋"/>
          <w:kern w:val="0"/>
          <w:sz w:val="32"/>
          <w:szCs w:val="32"/>
        </w:rPr>
        <w:t>%</w:t>
      </w:r>
      <w:r w:rsidR="00C90FEB">
        <w:rPr>
          <w:rFonts w:ascii="仿宋" w:eastAsia="仿宋" w:hAnsi="仿宋" w:cs="仿宋" w:hint="eastAsia"/>
          <w:kern w:val="0"/>
          <w:sz w:val="32"/>
          <w:szCs w:val="32"/>
        </w:rPr>
        <w:t>，主要原因是上级专项补助减少。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（四）教育支出99154万元，较上年数增加8497万元，增长9.37</w:t>
      </w:r>
      <w:r>
        <w:rPr>
          <w:rFonts w:ascii="仿宋" w:eastAsia="仿宋" w:hAnsi="仿宋" w:cs="仿宋"/>
          <w:kern w:val="0"/>
          <w:sz w:val="32"/>
          <w:szCs w:val="32"/>
        </w:rPr>
        <w:t>%</w:t>
      </w:r>
      <w:r>
        <w:rPr>
          <w:rFonts w:ascii="仿宋" w:eastAsia="仿宋" w:hAnsi="仿宋" w:cs="仿宋" w:hint="eastAsia"/>
          <w:kern w:val="0"/>
          <w:sz w:val="32"/>
          <w:szCs w:val="32"/>
        </w:rPr>
        <w:t>，主要原因是人员支出</w:t>
      </w:r>
      <w:bookmarkStart w:id="0" w:name="_GoBack"/>
      <w:bookmarkEnd w:id="0"/>
      <w:r w:rsidR="004040E4">
        <w:rPr>
          <w:rFonts w:ascii="仿宋" w:eastAsia="仿宋" w:hAnsi="仿宋" w:cs="仿宋" w:hint="eastAsia"/>
          <w:kern w:val="0"/>
          <w:sz w:val="32"/>
          <w:szCs w:val="32"/>
        </w:rPr>
        <w:t>及学校建设</w:t>
      </w:r>
      <w:r>
        <w:rPr>
          <w:rFonts w:ascii="仿宋" w:eastAsia="仿宋" w:hAnsi="仿宋" w:cs="仿宋" w:hint="eastAsia"/>
          <w:kern w:val="0"/>
          <w:sz w:val="32"/>
          <w:szCs w:val="32"/>
        </w:rPr>
        <w:t>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教育管理事务1893万元，较上年数增加112万元，增长6.29</w:t>
      </w:r>
      <w:r>
        <w:rPr>
          <w:rFonts w:ascii="仿宋" w:eastAsia="仿宋" w:hAnsi="仿宋" w:cs="仿宋"/>
          <w:kern w:val="0"/>
          <w:sz w:val="32"/>
          <w:szCs w:val="32"/>
        </w:rPr>
        <w:t>%</w:t>
      </w:r>
      <w:r>
        <w:rPr>
          <w:rFonts w:ascii="仿宋" w:eastAsia="仿宋" w:hAnsi="仿宋" w:cs="仿宋" w:hint="eastAsia"/>
          <w:kern w:val="0"/>
          <w:sz w:val="32"/>
          <w:szCs w:val="32"/>
        </w:rPr>
        <w:t>。</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普通教育91363万元，较上年数增加8159万元，增长9.81</w:t>
      </w:r>
      <w:r>
        <w:rPr>
          <w:rFonts w:ascii="仿宋" w:eastAsia="仿宋" w:hAnsi="仿宋" w:cs="仿宋"/>
          <w:kern w:val="0"/>
          <w:sz w:val="32"/>
          <w:szCs w:val="32"/>
        </w:rPr>
        <w:t>%</w:t>
      </w:r>
      <w:r>
        <w:rPr>
          <w:rFonts w:ascii="仿宋" w:eastAsia="仿宋" w:hAnsi="仿宋" w:cs="仿宋" w:hint="eastAsia"/>
          <w:kern w:val="0"/>
          <w:sz w:val="32"/>
          <w:szCs w:val="32"/>
        </w:rPr>
        <w:t>，主要原因是人员支出</w:t>
      </w:r>
      <w:r w:rsidR="00FB316A">
        <w:rPr>
          <w:rFonts w:ascii="仿宋" w:eastAsia="仿宋" w:hAnsi="仿宋" w:cs="仿宋" w:hint="eastAsia"/>
          <w:kern w:val="0"/>
          <w:sz w:val="32"/>
          <w:szCs w:val="32"/>
        </w:rPr>
        <w:t>及学校建设</w:t>
      </w:r>
      <w:r>
        <w:rPr>
          <w:rFonts w:ascii="仿宋" w:eastAsia="仿宋" w:hAnsi="仿宋" w:cs="仿宋" w:hint="eastAsia"/>
          <w:kern w:val="0"/>
          <w:sz w:val="32"/>
          <w:szCs w:val="32"/>
        </w:rPr>
        <w:t>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职业教育2083万元，较上年数增加168万元，增长8.77</w:t>
      </w:r>
      <w:r>
        <w:rPr>
          <w:rFonts w:ascii="仿宋" w:eastAsia="仿宋" w:hAnsi="仿宋" w:cs="仿宋"/>
          <w:kern w:val="0"/>
          <w:sz w:val="32"/>
          <w:szCs w:val="32"/>
        </w:rPr>
        <w:t>%</w:t>
      </w:r>
      <w:r>
        <w:rPr>
          <w:rFonts w:ascii="仿宋" w:eastAsia="仿宋" w:hAnsi="仿宋" w:cs="仿宋" w:hint="eastAsia"/>
          <w:kern w:val="0"/>
          <w:sz w:val="32"/>
          <w:szCs w:val="32"/>
        </w:rPr>
        <w:t>，主要原因是人员支出增加。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4.</w:t>
      </w:r>
      <w:r>
        <w:t xml:space="preserve"> </w:t>
      </w:r>
      <w:r>
        <w:rPr>
          <w:rFonts w:ascii="仿宋" w:eastAsia="仿宋" w:hAnsi="仿宋" w:cs="仿宋" w:hint="eastAsia"/>
          <w:kern w:val="0"/>
          <w:sz w:val="32"/>
          <w:szCs w:val="32"/>
        </w:rPr>
        <w:t>广播电视教育1</w:t>
      </w:r>
      <w:r>
        <w:rPr>
          <w:rFonts w:ascii="仿宋" w:eastAsia="仿宋" w:hAnsi="仿宋" w:cs="仿宋"/>
          <w:kern w:val="0"/>
          <w:sz w:val="32"/>
          <w:szCs w:val="32"/>
        </w:rPr>
        <w:t>0</w:t>
      </w:r>
      <w:r>
        <w:rPr>
          <w:rFonts w:ascii="仿宋" w:eastAsia="仿宋" w:hAnsi="仿宋" w:cs="仿宋" w:hint="eastAsia"/>
          <w:kern w:val="0"/>
          <w:sz w:val="32"/>
          <w:szCs w:val="32"/>
        </w:rPr>
        <w:t>万元，与上年持平。</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特殊教育484万元，较上年数减少17万元，下降3.39</w:t>
      </w:r>
      <w:r>
        <w:rPr>
          <w:rFonts w:ascii="仿宋" w:eastAsia="仿宋" w:hAnsi="仿宋" w:cs="仿宋"/>
          <w:kern w:val="0"/>
          <w:sz w:val="32"/>
          <w:szCs w:val="32"/>
        </w:rPr>
        <w:t>%</w:t>
      </w:r>
      <w:r>
        <w:rPr>
          <w:rFonts w:ascii="仿宋" w:eastAsia="仿宋" w:hAnsi="仿宋" w:cs="仿宋" w:hint="eastAsia"/>
          <w:kern w:val="0"/>
          <w:sz w:val="32"/>
          <w:szCs w:val="32"/>
        </w:rPr>
        <w:t>。</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6.</w:t>
      </w:r>
      <w:r>
        <w:t xml:space="preserve"> </w:t>
      </w:r>
      <w:r>
        <w:rPr>
          <w:rFonts w:ascii="仿宋" w:eastAsia="仿宋" w:hAnsi="仿宋" w:cs="仿宋" w:hint="eastAsia"/>
          <w:kern w:val="0"/>
          <w:sz w:val="32"/>
          <w:szCs w:val="32"/>
        </w:rPr>
        <w:t>进修及培训931万元，较上年数增加72万元，增长8.38</w:t>
      </w:r>
      <w:r>
        <w:rPr>
          <w:rFonts w:ascii="仿宋" w:eastAsia="仿宋" w:hAnsi="仿宋" w:cs="仿宋"/>
          <w:kern w:val="0"/>
          <w:sz w:val="32"/>
          <w:szCs w:val="32"/>
        </w:rPr>
        <w:t>%</w:t>
      </w:r>
      <w:r>
        <w:rPr>
          <w:rFonts w:ascii="仿宋" w:eastAsia="仿宋" w:hAnsi="仿宋" w:cs="仿宋" w:hint="eastAsia"/>
          <w:kern w:val="0"/>
          <w:sz w:val="32"/>
          <w:szCs w:val="32"/>
        </w:rPr>
        <w:t>，主要原因是人员支出增加。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7.</w:t>
      </w:r>
      <w:r>
        <w:t xml:space="preserve"> </w:t>
      </w:r>
      <w:r>
        <w:rPr>
          <w:rFonts w:ascii="仿宋" w:eastAsia="仿宋" w:hAnsi="仿宋" w:cs="仿宋" w:hint="eastAsia"/>
          <w:kern w:val="0"/>
          <w:sz w:val="32"/>
          <w:szCs w:val="32"/>
        </w:rPr>
        <w:t>教育费附加安排的支出2390万元，较上年数增加352万元，增长17.27</w:t>
      </w:r>
      <w:r>
        <w:rPr>
          <w:rFonts w:ascii="仿宋" w:eastAsia="仿宋" w:hAnsi="仿宋" w:cs="仿宋"/>
          <w:kern w:val="0"/>
          <w:sz w:val="32"/>
          <w:szCs w:val="32"/>
        </w:rPr>
        <w:t>%</w:t>
      </w:r>
      <w:r>
        <w:rPr>
          <w:rFonts w:ascii="仿宋" w:eastAsia="仿宋" w:hAnsi="仿宋" w:cs="仿宋" w:hint="eastAsia"/>
          <w:kern w:val="0"/>
          <w:sz w:val="32"/>
          <w:szCs w:val="32"/>
        </w:rPr>
        <w:t>，主要原因是中等职业学校教学设施建设投入增加。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（五）科学技术支出3664万元，较上年数增加121万元，增长3.42</w:t>
      </w:r>
      <w:r>
        <w:rPr>
          <w:rFonts w:ascii="仿宋" w:eastAsia="仿宋" w:hAnsi="仿宋" w:cs="仿宋"/>
          <w:kern w:val="0"/>
          <w:sz w:val="32"/>
          <w:szCs w:val="32"/>
        </w:rPr>
        <w:t>%</w:t>
      </w:r>
      <w:r>
        <w:rPr>
          <w:rFonts w:ascii="仿宋" w:eastAsia="仿宋" w:hAnsi="仿宋" w:cs="仿宋" w:hint="eastAsia"/>
          <w:kern w:val="0"/>
          <w:sz w:val="32"/>
          <w:szCs w:val="32"/>
        </w:rPr>
        <w:t>，主要原因是科技专项补助增加。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t xml:space="preserve"> </w:t>
      </w:r>
      <w:r>
        <w:rPr>
          <w:rFonts w:ascii="仿宋" w:eastAsia="仿宋" w:hAnsi="仿宋" w:cs="仿宋" w:hint="eastAsia"/>
          <w:kern w:val="0"/>
          <w:sz w:val="32"/>
          <w:szCs w:val="32"/>
        </w:rPr>
        <w:t>科学技术管理事务112万元，较上年数减少69万元，下降38.12</w:t>
      </w:r>
      <w:r>
        <w:rPr>
          <w:rFonts w:ascii="仿宋" w:eastAsia="仿宋" w:hAnsi="仿宋" w:cs="仿宋"/>
          <w:kern w:val="0"/>
          <w:sz w:val="32"/>
          <w:szCs w:val="32"/>
        </w:rPr>
        <w:t>%</w:t>
      </w:r>
      <w:r>
        <w:rPr>
          <w:rFonts w:ascii="仿宋" w:eastAsia="仿宋" w:hAnsi="仿宋" w:cs="仿宋" w:hint="eastAsia"/>
          <w:kern w:val="0"/>
          <w:sz w:val="32"/>
          <w:szCs w:val="32"/>
        </w:rPr>
        <w:t>，主要原因是人员支出减少。</w:t>
      </w:r>
    </w:p>
    <w:p w:rsidR="00632812" w:rsidRDefault="00C90FEB">
      <w:pPr>
        <w:spacing w:line="360" w:lineRule="auto"/>
        <w:ind w:firstLineChars="200" w:firstLine="640"/>
        <w:rPr>
          <w:rFonts w:cs="Times New Roman"/>
        </w:rPr>
      </w:pPr>
      <w:r>
        <w:rPr>
          <w:rFonts w:ascii="仿宋" w:eastAsia="仿宋" w:hAnsi="仿宋" w:cs="仿宋"/>
          <w:kern w:val="0"/>
          <w:sz w:val="32"/>
          <w:szCs w:val="32"/>
        </w:rPr>
        <w:t>2.</w:t>
      </w:r>
      <w:r>
        <w:rPr>
          <w:rFonts w:ascii="仿宋" w:eastAsia="仿宋" w:hAnsi="仿宋" w:cs="仿宋" w:hint="eastAsia"/>
          <w:kern w:val="0"/>
          <w:sz w:val="32"/>
          <w:szCs w:val="32"/>
        </w:rPr>
        <w:t>应用研究30万元，较上年数减少155万元，下降83.78</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r>
        <w:t xml:space="preserve"> </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lastRenderedPageBreak/>
        <w:t>3.</w:t>
      </w:r>
      <w:r>
        <w:rPr>
          <w:rFonts w:ascii="仿宋" w:eastAsia="仿宋" w:hAnsi="仿宋" w:cs="仿宋" w:hint="eastAsia"/>
          <w:kern w:val="0"/>
          <w:sz w:val="32"/>
          <w:szCs w:val="32"/>
        </w:rPr>
        <w:t>技术研究与开发2998万元，较上年数增加215万元，增长7.73</w:t>
      </w:r>
      <w:r>
        <w:rPr>
          <w:rFonts w:ascii="仿宋" w:eastAsia="仿宋" w:hAnsi="仿宋" w:cs="仿宋"/>
          <w:kern w:val="0"/>
          <w:sz w:val="32"/>
          <w:szCs w:val="32"/>
        </w:rPr>
        <w:t>%</w:t>
      </w:r>
      <w:r>
        <w:rPr>
          <w:rFonts w:ascii="仿宋" w:eastAsia="仿宋" w:hAnsi="仿宋" w:cs="仿宋" w:hint="eastAsia"/>
          <w:kern w:val="0"/>
          <w:sz w:val="32"/>
          <w:szCs w:val="32"/>
        </w:rPr>
        <w:t>，主要原因是科技专项及上级补助增加。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 xml:space="preserve">4. </w:t>
      </w:r>
      <w:r>
        <w:rPr>
          <w:rFonts w:ascii="仿宋" w:eastAsia="仿宋" w:hAnsi="仿宋" w:cs="仿宋" w:hint="eastAsia"/>
          <w:kern w:val="0"/>
          <w:sz w:val="32"/>
          <w:szCs w:val="32"/>
        </w:rPr>
        <w:t>科技条件与服务53万元，较上年数增加33万元，增长165</w:t>
      </w:r>
      <w:r>
        <w:rPr>
          <w:rFonts w:ascii="仿宋" w:eastAsia="仿宋" w:hAnsi="仿宋" w:cs="仿宋"/>
          <w:kern w:val="0"/>
          <w:sz w:val="32"/>
          <w:szCs w:val="32"/>
        </w:rPr>
        <w:t>%</w:t>
      </w:r>
      <w:r>
        <w:rPr>
          <w:rFonts w:ascii="仿宋" w:eastAsia="仿宋" w:hAnsi="仿宋" w:cs="仿宋" w:hint="eastAsia"/>
          <w:kern w:val="0"/>
          <w:sz w:val="32"/>
          <w:szCs w:val="32"/>
        </w:rPr>
        <w:t>，主要原因是上级补助增加。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5.科学技术普及328万元，较上年数减少2万元，下降0.61</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6.其他科学技术支出143万元，较上年数增加99万元，增长225%，主要原因是上级专项补助增加。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（六）文化旅游体育与传媒支出6111万元，较上年数增加979万元，增长19.08</w:t>
      </w:r>
      <w:r>
        <w:rPr>
          <w:rFonts w:ascii="仿宋" w:eastAsia="仿宋" w:hAnsi="仿宋" w:cs="仿宋"/>
          <w:kern w:val="0"/>
          <w:sz w:val="32"/>
          <w:szCs w:val="32"/>
        </w:rPr>
        <w:t>%</w:t>
      </w:r>
      <w:r>
        <w:rPr>
          <w:rFonts w:ascii="仿宋" w:eastAsia="仿宋" w:hAnsi="仿宋" w:cs="仿宋" w:hint="eastAsia"/>
          <w:kern w:val="0"/>
          <w:sz w:val="32"/>
          <w:szCs w:val="32"/>
        </w:rPr>
        <w:t>，主要原因是上级补助增加。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文化和旅游2284万元，较上年数减少734万元，减少24.32</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文物935万元，较上年数增加599万元，增长178.27</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体育674万元，较上年数增加76万元，增长12.71</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4.</w:t>
      </w:r>
      <w:r>
        <w:t xml:space="preserve"> </w:t>
      </w:r>
      <w:r>
        <w:rPr>
          <w:rFonts w:ascii="仿宋" w:eastAsia="仿宋" w:hAnsi="仿宋" w:cs="仿宋" w:hint="eastAsia"/>
          <w:kern w:val="0"/>
          <w:sz w:val="32"/>
          <w:szCs w:val="32"/>
        </w:rPr>
        <w:t>新闻出版电影102万元，较上年数减少5万元，下降4.67%。</w:t>
      </w:r>
    </w:p>
    <w:p w:rsidR="00632812" w:rsidRDefault="00C90FEB">
      <w:pPr>
        <w:spacing w:line="360" w:lineRule="auto"/>
        <w:ind w:firstLineChars="200" w:firstLine="640"/>
      </w:pPr>
      <w:r>
        <w:rPr>
          <w:rFonts w:ascii="仿宋" w:eastAsia="仿宋" w:hAnsi="仿宋" w:cs="仿宋"/>
          <w:kern w:val="0"/>
          <w:sz w:val="32"/>
          <w:szCs w:val="32"/>
        </w:rPr>
        <w:t>5.</w:t>
      </w:r>
      <w:r>
        <w:rPr>
          <w:rFonts w:ascii="仿宋" w:eastAsia="仿宋" w:hAnsi="仿宋" w:cs="仿宋" w:hint="eastAsia"/>
          <w:kern w:val="0"/>
          <w:sz w:val="32"/>
          <w:szCs w:val="32"/>
        </w:rPr>
        <w:t>广播电视1225万元，较上年数增加429万元，增长53.89%，主要原因是上级补助增加。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6.其他文化体育与传媒支出891万元，较上年数增加614万元，增长221.66%，主要原因是上级专项补助增加。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lastRenderedPageBreak/>
        <w:t>（七）社会保障和就业支出52105万元，较上年数减少5983万元，下降10.30</w:t>
      </w:r>
      <w:r>
        <w:rPr>
          <w:rFonts w:ascii="仿宋" w:eastAsia="仿宋" w:hAnsi="仿宋" w:cs="仿宋"/>
          <w:kern w:val="0"/>
          <w:sz w:val="32"/>
          <w:szCs w:val="32"/>
        </w:rPr>
        <w:t>%</w:t>
      </w:r>
      <w:r>
        <w:rPr>
          <w:rFonts w:ascii="仿宋" w:eastAsia="仿宋" w:hAnsi="仿宋" w:cs="仿宋" w:hint="eastAsia"/>
          <w:kern w:val="0"/>
          <w:sz w:val="32"/>
          <w:szCs w:val="32"/>
        </w:rPr>
        <w:t>，主要原因是对机关事业单位养老保险金补助减少。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t xml:space="preserve"> </w:t>
      </w:r>
      <w:r>
        <w:rPr>
          <w:rFonts w:ascii="仿宋" w:eastAsia="仿宋" w:hAnsi="仿宋" w:cs="仿宋" w:hint="eastAsia"/>
          <w:kern w:val="0"/>
          <w:sz w:val="32"/>
          <w:szCs w:val="32"/>
        </w:rPr>
        <w:t>人力资源和社会保障管理事务1285万元，较上年数增加329万元，增长34.41</w:t>
      </w:r>
      <w:r>
        <w:rPr>
          <w:rFonts w:ascii="仿宋" w:eastAsia="仿宋" w:hAnsi="仿宋" w:cs="仿宋"/>
          <w:kern w:val="0"/>
          <w:sz w:val="32"/>
          <w:szCs w:val="32"/>
        </w:rPr>
        <w:t>%</w:t>
      </w:r>
      <w:r>
        <w:rPr>
          <w:rFonts w:ascii="仿宋" w:eastAsia="仿宋" w:hAnsi="仿宋" w:cs="仿宋" w:hint="eastAsia"/>
          <w:kern w:val="0"/>
          <w:sz w:val="32"/>
          <w:szCs w:val="32"/>
        </w:rPr>
        <w:t>，主要原因是引进人才资金投入增加。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2.</w:t>
      </w:r>
      <w:r>
        <w:t xml:space="preserve"> </w:t>
      </w:r>
      <w:r>
        <w:rPr>
          <w:rFonts w:ascii="仿宋" w:eastAsia="仿宋" w:hAnsi="仿宋" w:cs="仿宋" w:hint="eastAsia"/>
          <w:kern w:val="0"/>
          <w:sz w:val="32"/>
          <w:szCs w:val="32"/>
        </w:rPr>
        <w:t>民政管理事务870万元，较上年数增加232万元，增长36.36</w:t>
      </w:r>
      <w:r>
        <w:rPr>
          <w:rFonts w:ascii="仿宋" w:eastAsia="仿宋" w:hAnsi="仿宋" w:cs="仿宋"/>
          <w:kern w:val="0"/>
          <w:sz w:val="32"/>
          <w:szCs w:val="32"/>
        </w:rPr>
        <w:t>%</w:t>
      </w:r>
      <w:r>
        <w:rPr>
          <w:rFonts w:ascii="仿宋" w:eastAsia="仿宋" w:hAnsi="仿宋" w:cs="仿宋" w:hint="eastAsia"/>
          <w:kern w:val="0"/>
          <w:sz w:val="32"/>
          <w:szCs w:val="32"/>
        </w:rPr>
        <w:t>，主要原因是人员支出增加。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3.</w:t>
      </w:r>
      <w:r>
        <w:t xml:space="preserve"> </w:t>
      </w:r>
      <w:r>
        <w:rPr>
          <w:rFonts w:ascii="仿宋" w:eastAsia="仿宋" w:hAnsi="仿宋" w:cs="仿宋" w:hint="eastAsia"/>
          <w:kern w:val="0"/>
          <w:sz w:val="32"/>
          <w:szCs w:val="32"/>
        </w:rPr>
        <w:t>行政事业单位离退休19012万元，较上年数减少6465万元，下降25.38</w:t>
      </w:r>
      <w:r>
        <w:rPr>
          <w:rFonts w:ascii="仿宋" w:eastAsia="仿宋" w:hAnsi="仿宋" w:cs="仿宋"/>
          <w:kern w:val="0"/>
          <w:sz w:val="32"/>
          <w:szCs w:val="32"/>
        </w:rPr>
        <w:t>%</w:t>
      </w:r>
      <w:r>
        <w:rPr>
          <w:rFonts w:ascii="仿宋" w:eastAsia="仿宋" w:hAnsi="仿宋" w:cs="仿宋" w:hint="eastAsia"/>
          <w:kern w:val="0"/>
          <w:sz w:val="32"/>
          <w:szCs w:val="32"/>
        </w:rPr>
        <w:t>，主要原因是</w:t>
      </w:r>
      <w:r w:rsidR="0035216F">
        <w:rPr>
          <w:rFonts w:ascii="仿宋" w:eastAsia="仿宋" w:hAnsi="仿宋" w:cs="仿宋" w:hint="eastAsia"/>
          <w:kern w:val="0"/>
          <w:sz w:val="32"/>
          <w:szCs w:val="32"/>
        </w:rPr>
        <w:t>对机关事业单位养老保险金</w:t>
      </w:r>
      <w:r>
        <w:rPr>
          <w:rFonts w:ascii="仿宋" w:eastAsia="仿宋" w:hAnsi="仿宋" w:cs="仿宋" w:hint="eastAsia"/>
          <w:kern w:val="0"/>
          <w:sz w:val="32"/>
          <w:szCs w:val="32"/>
        </w:rPr>
        <w:t>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4.</w:t>
      </w:r>
      <w:r>
        <w:rPr>
          <w:rFonts w:ascii="仿宋" w:eastAsia="仿宋" w:hAnsi="仿宋" w:cs="仿宋" w:hint="eastAsia"/>
          <w:kern w:val="0"/>
          <w:sz w:val="32"/>
          <w:szCs w:val="32"/>
        </w:rPr>
        <w:t>就业补助894万元，较上年数减少83万元，下降8.5</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5</w:t>
      </w:r>
      <w:r>
        <w:rPr>
          <w:rFonts w:ascii="仿宋" w:eastAsia="仿宋" w:hAnsi="仿宋" w:cs="仿宋"/>
          <w:kern w:val="0"/>
          <w:sz w:val="32"/>
          <w:szCs w:val="32"/>
        </w:rPr>
        <w:t>.</w:t>
      </w:r>
      <w:r>
        <w:t xml:space="preserve"> </w:t>
      </w:r>
      <w:r>
        <w:rPr>
          <w:rFonts w:ascii="仿宋" w:eastAsia="仿宋" w:hAnsi="仿宋" w:cs="仿宋" w:hint="eastAsia"/>
          <w:kern w:val="0"/>
          <w:sz w:val="32"/>
          <w:szCs w:val="32"/>
        </w:rPr>
        <w:t>抚恤3195万元，较上年数减少62万元，下降1.90</w:t>
      </w:r>
      <w:r>
        <w:rPr>
          <w:rFonts w:ascii="仿宋" w:eastAsia="仿宋" w:hAnsi="仿宋" w:cs="仿宋"/>
          <w:kern w:val="0"/>
          <w:sz w:val="32"/>
          <w:szCs w:val="32"/>
        </w:rPr>
        <w:t>%</w:t>
      </w:r>
      <w:r>
        <w:rPr>
          <w:rFonts w:ascii="仿宋" w:eastAsia="仿宋" w:hAnsi="仿宋" w:cs="仿宋" w:hint="eastAsia"/>
          <w:kern w:val="0"/>
          <w:sz w:val="32"/>
          <w:szCs w:val="32"/>
        </w:rPr>
        <w:t>。</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6</w:t>
      </w:r>
      <w:r>
        <w:rPr>
          <w:rFonts w:ascii="仿宋" w:eastAsia="仿宋" w:hAnsi="仿宋" w:cs="仿宋"/>
          <w:kern w:val="0"/>
          <w:sz w:val="32"/>
          <w:szCs w:val="32"/>
        </w:rPr>
        <w:t>.</w:t>
      </w:r>
      <w:r>
        <w:t xml:space="preserve"> </w:t>
      </w:r>
      <w:r>
        <w:rPr>
          <w:rFonts w:ascii="仿宋" w:eastAsia="仿宋" w:hAnsi="仿宋" w:cs="仿宋" w:hint="eastAsia"/>
          <w:kern w:val="0"/>
          <w:sz w:val="32"/>
          <w:szCs w:val="32"/>
        </w:rPr>
        <w:t>退役安置515万元，较上年数减少866万元，下降62.71</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7</w:t>
      </w:r>
      <w:r>
        <w:rPr>
          <w:rFonts w:ascii="仿宋" w:eastAsia="仿宋" w:hAnsi="仿宋" w:cs="仿宋"/>
          <w:kern w:val="0"/>
          <w:sz w:val="32"/>
          <w:szCs w:val="32"/>
        </w:rPr>
        <w:t>.</w:t>
      </w:r>
      <w:r>
        <w:rPr>
          <w:rFonts w:ascii="仿宋" w:eastAsia="仿宋" w:hAnsi="仿宋" w:cs="仿宋" w:hint="eastAsia"/>
          <w:kern w:val="0"/>
          <w:sz w:val="32"/>
          <w:szCs w:val="32"/>
        </w:rPr>
        <w:t>社会福利1898万元，较上年数增加194万元，增长11.38</w:t>
      </w:r>
      <w:r>
        <w:rPr>
          <w:rFonts w:ascii="仿宋" w:eastAsia="仿宋" w:hAnsi="仿宋" w:cs="仿宋"/>
          <w:kern w:val="0"/>
          <w:sz w:val="32"/>
          <w:szCs w:val="32"/>
        </w:rPr>
        <w:t>%</w:t>
      </w:r>
      <w:r>
        <w:rPr>
          <w:rFonts w:ascii="仿宋" w:eastAsia="仿宋" w:hAnsi="仿宋" w:cs="仿宋" w:hint="eastAsia"/>
          <w:kern w:val="0"/>
          <w:sz w:val="32"/>
          <w:szCs w:val="32"/>
        </w:rPr>
        <w:t>，主要原因是儿童福利支出增加。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8</w:t>
      </w:r>
      <w:r>
        <w:rPr>
          <w:rFonts w:ascii="仿宋" w:eastAsia="仿宋" w:hAnsi="仿宋" w:cs="仿宋"/>
          <w:kern w:val="0"/>
          <w:sz w:val="32"/>
          <w:szCs w:val="32"/>
        </w:rPr>
        <w:t>.</w:t>
      </w:r>
      <w:r>
        <w:t xml:space="preserve"> </w:t>
      </w:r>
      <w:r>
        <w:rPr>
          <w:rFonts w:ascii="仿宋" w:eastAsia="仿宋" w:hAnsi="仿宋" w:cs="仿宋" w:hint="eastAsia"/>
          <w:kern w:val="0"/>
          <w:sz w:val="32"/>
          <w:szCs w:val="32"/>
        </w:rPr>
        <w:t>残疾人事业2405万元，较上年数增加295万元，增长13.98</w:t>
      </w:r>
      <w:r>
        <w:rPr>
          <w:rFonts w:ascii="仿宋" w:eastAsia="仿宋" w:hAnsi="仿宋" w:cs="仿宋"/>
          <w:kern w:val="0"/>
          <w:sz w:val="32"/>
          <w:szCs w:val="32"/>
        </w:rPr>
        <w:t>%</w:t>
      </w:r>
      <w:r>
        <w:rPr>
          <w:rFonts w:ascii="仿宋" w:eastAsia="仿宋" w:hAnsi="仿宋" w:cs="仿宋" w:hint="eastAsia"/>
          <w:kern w:val="0"/>
          <w:sz w:val="32"/>
          <w:szCs w:val="32"/>
        </w:rPr>
        <w:t>，主要原因是残疾人康复、残疾人生活和护理补贴等增加。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9</w:t>
      </w:r>
      <w:r>
        <w:rPr>
          <w:rFonts w:ascii="仿宋" w:eastAsia="仿宋" w:hAnsi="仿宋" w:cs="仿宋"/>
          <w:kern w:val="0"/>
          <w:sz w:val="32"/>
          <w:szCs w:val="32"/>
        </w:rPr>
        <w:t>.</w:t>
      </w:r>
      <w:r>
        <w:rPr>
          <w:rFonts w:ascii="仿宋" w:eastAsia="仿宋" w:hAnsi="仿宋" w:cs="仿宋" w:hint="eastAsia"/>
          <w:kern w:val="0"/>
          <w:sz w:val="32"/>
          <w:szCs w:val="32"/>
        </w:rPr>
        <w:t>红十字事业63万元，较上年数增加3万元，增长5</w:t>
      </w:r>
      <w:r>
        <w:rPr>
          <w:rFonts w:ascii="仿宋" w:eastAsia="仿宋" w:hAnsi="仿宋" w:cs="仿宋"/>
          <w:kern w:val="0"/>
          <w:sz w:val="32"/>
          <w:szCs w:val="32"/>
        </w:rPr>
        <w:t>%</w:t>
      </w:r>
      <w:r>
        <w:rPr>
          <w:rFonts w:ascii="仿宋" w:eastAsia="仿宋" w:hAnsi="仿宋" w:cs="仿宋" w:hint="eastAsia"/>
          <w:kern w:val="0"/>
          <w:sz w:val="32"/>
          <w:szCs w:val="32"/>
        </w:rPr>
        <w:t>，。</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lastRenderedPageBreak/>
        <w:t>1</w:t>
      </w:r>
      <w:r>
        <w:rPr>
          <w:rFonts w:ascii="仿宋" w:eastAsia="仿宋" w:hAnsi="仿宋" w:cs="仿宋" w:hint="eastAsia"/>
          <w:kern w:val="0"/>
          <w:sz w:val="32"/>
          <w:szCs w:val="32"/>
        </w:rPr>
        <w:t>0</w:t>
      </w:r>
      <w:r>
        <w:rPr>
          <w:rFonts w:ascii="仿宋" w:eastAsia="仿宋" w:hAnsi="仿宋" w:cs="仿宋"/>
          <w:kern w:val="0"/>
          <w:sz w:val="32"/>
          <w:szCs w:val="32"/>
        </w:rPr>
        <w:t>.</w:t>
      </w:r>
      <w:r>
        <w:t xml:space="preserve"> </w:t>
      </w:r>
      <w:r>
        <w:rPr>
          <w:rFonts w:ascii="仿宋" w:eastAsia="仿宋" w:hAnsi="仿宋" w:cs="仿宋" w:hint="eastAsia"/>
          <w:kern w:val="0"/>
          <w:sz w:val="32"/>
          <w:szCs w:val="32"/>
        </w:rPr>
        <w:t>最低生活保障3974万元，较上年数增加860万元，增长27.62</w:t>
      </w:r>
      <w:r>
        <w:rPr>
          <w:rFonts w:ascii="仿宋" w:eastAsia="仿宋" w:hAnsi="仿宋" w:cs="仿宋"/>
          <w:kern w:val="0"/>
          <w:sz w:val="32"/>
          <w:szCs w:val="32"/>
        </w:rPr>
        <w:t>%</w:t>
      </w:r>
      <w:r>
        <w:rPr>
          <w:rFonts w:ascii="仿宋" w:eastAsia="仿宋" w:hAnsi="仿宋" w:cs="仿宋" w:hint="eastAsia"/>
          <w:kern w:val="0"/>
          <w:sz w:val="32"/>
          <w:szCs w:val="32"/>
        </w:rPr>
        <w:t>，主要原因是最低生活补助增加。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1</w:t>
      </w:r>
      <w:r>
        <w:rPr>
          <w:rFonts w:ascii="仿宋" w:eastAsia="仿宋" w:hAnsi="仿宋" w:cs="仿宋"/>
          <w:kern w:val="0"/>
          <w:sz w:val="32"/>
          <w:szCs w:val="32"/>
        </w:rPr>
        <w:t>.</w:t>
      </w:r>
      <w:r>
        <w:t xml:space="preserve"> </w:t>
      </w:r>
      <w:r>
        <w:rPr>
          <w:rFonts w:ascii="仿宋" w:eastAsia="仿宋" w:hAnsi="仿宋" w:cs="仿宋" w:hint="eastAsia"/>
          <w:kern w:val="0"/>
          <w:sz w:val="32"/>
          <w:szCs w:val="32"/>
        </w:rPr>
        <w:t>临时救助682万元，较上年数减少650万元，下降48.80%，主要原因是上级补助减少。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2</w:t>
      </w:r>
      <w:r>
        <w:rPr>
          <w:rFonts w:ascii="仿宋" w:eastAsia="仿宋" w:hAnsi="仿宋" w:cs="仿宋"/>
          <w:kern w:val="0"/>
          <w:sz w:val="32"/>
          <w:szCs w:val="32"/>
        </w:rPr>
        <w:t>.</w:t>
      </w:r>
      <w:r>
        <w:t xml:space="preserve"> </w:t>
      </w:r>
      <w:r>
        <w:rPr>
          <w:rFonts w:ascii="仿宋" w:eastAsia="仿宋" w:hAnsi="仿宋" w:cs="仿宋" w:hint="eastAsia"/>
          <w:kern w:val="0"/>
          <w:sz w:val="32"/>
          <w:szCs w:val="32"/>
        </w:rPr>
        <w:t>特困人员救助供养813万元，较上年数减少625万元，下降43.46%，主要原因是上级补助减少。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3</w:t>
      </w:r>
      <w:r>
        <w:rPr>
          <w:rFonts w:ascii="仿宋" w:eastAsia="仿宋" w:hAnsi="仿宋" w:cs="仿宋"/>
          <w:kern w:val="0"/>
          <w:sz w:val="32"/>
          <w:szCs w:val="32"/>
        </w:rPr>
        <w:t>.</w:t>
      </w:r>
      <w:r>
        <w:t xml:space="preserve"> </w:t>
      </w:r>
      <w:r>
        <w:rPr>
          <w:rFonts w:ascii="仿宋" w:eastAsia="仿宋" w:hAnsi="仿宋" w:cs="仿宋" w:hint="eastAsia"/>
          <w:kern w:val="0"/>
          <w:sz w:val="32"/>
          <w:szCs w:val="32"/>
        </w:rPr>
        <w:t>其他生活救助117万元，较上年数减少509万元，下降81.31%，主要原因是上级补助减少。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4</w:t>
      </w:r>
      <w:r>
        <w:rPr>
          <w:rFonts w:ascii="仿宋" w:eastAsia="仿宋" w:hAnsi="仿宋" w:cs="仿宋"/>
          <w:kern w:val="0"/>
          <w:sz w:val="32"/>
          <w:szCs w:val="32"/>
        </w:rPr>
        <w:t>.</w:t>
      </w:r>
      <w:r>
        <w:t xml:space="preserve"> </w:t>
      </w:r>
      <w:r>
        <w:rPr>
          <w:rFonts w:ascii="仿宋" w:eastAsia="仿宋" w:hAnsi="仿宋" w:cs="仿宋" w:hint="eastAsia"/>
          <w:kern w:val="0"/>
          <w:sz w:val="32"/>
          <w:szCs w:val="32"/>
        </w:rPr>
        <w:t>财政对基本养老保险基金的补助14611万元，较上年数增加424万元，增长2.99</w:t>
      </w:r>
      <w:r>
        <w:rPr>
          <w:rFonts w:ascii="仿宋" w:eastAsia="仿宋" w:hAnsi="仿宋" w:cs="仿宋"/>
          <w:kern w:val="0"/>
          <w:sz w:val="32"/>
          <w:szCs w:val="32"/>
        </w:rPr>
        <w:t>%</w:t>
      </w:r>
      <w:r>
        <w:rPr>
          <w:rFonts w:ascii="仿宋" w:eastAsia="仿宋" w:hAnsi="仿宋" w:cs="仿宋" w:hint="eastAsia"/>
          <w:kern w:val="0"/>
          <w:sz w:val="32"/>
          <w:szCs w:val="32"/>
        </w:rPr>
        <w:t>，主要原因是城乡居民养老保险补助增加。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15.退役军人管理事务733万元，较上年增加465万元，增长173.51%，主要原因是拥军优属支出增加。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6</w:t>
      </w:r>
      <w:r>
        <w:rPr>
          <w:rFonts w:ascii="仿宋" w:eastAsia="仿宋" w:hAnsi="仿宋" w:cs="仿宋"/>
          <w:kern w:val="0"/>
          <w:sz w:val="32"/>
          <w:szCs w:val="32"/>
        </w:rPr>
        <w:t>.</w:t>
      </w:r>
      <w:r>
        <w:t xml:space="preserve"> </w:t>
      </w:r>
      <w:r>
        <w:rPr>
          <w:rFonts w:ascii="仿宋" w:eastAsia="仿宋" w:hAnsi="仿宋" w:cs="仿宋" w:hint="eastAsia"/>
          <w:kern w:val="0"/>
          <w:sz w:val="32"/>
          <w:szCs w:val="32"/>
        </w:rPr>
        <w:t>财政代缴社会保险费支出296万元，较上年数增加296万元，主要原因是财政代缴城乡居民基本养老保险费支出增加。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6</w:t>
      </w:r>
      <w:r>
        <w:rPr>
          <w:rFonts w:ascii="仿宋" w:eastAsia="仿宋" w:hAnsi="仿宋" w:cs="仿宋"/>
          <w:kern w:val="0"/>
          <w:sz w:val="32"/>
          <w:szCs w:val="32"/>
        </w:rPr>
        <w:t>.</w:t>
      </w:r>
      <w:r>
        <w:t xml:space="preserve"> </w:t>
      </w:r>
      <w:r>
        <w:rPr>
          <w:rFonts w:ascii="仿宋" w:eastAsia="仿宋" w:hAnsi="仿宋" w:cs="仿宋" w:hint="eastAsia"/>
          <w:kern w:val="0"/>
          <w:sz w:val="32"/>
          <w:szCs w:val="32"/>
        </w:rPr>
        <w:t>其他社会保障和就业支出742万元，较上年数增加179万元，增长31.79</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（八）卫生健康支出31116万元，较上年数增加496万元，增长1.62</w:t>
      </w:r>
      <w:r>
        <w:rPr>
          <w:rFonts w:ascii="仿宋" w:eastAsia="仿宋" w:hAnsi="仿宋" w:cs="仿宋"/>
          <w:kern w:val="0"/>
          <w:sz w:val="32"/>
          <w:szCs w:val="32"/>
        </w:rPr>
        <w:t>%</w:t>
      </w:r>
      <w:r>
        <w:rPr>
          <w:rFonts w:ascii="仿宋" w:eastAsia="仿宋" w:hAnsi="仿宋" w:cs="仿宋" w:hint="eastAsia"/>
          <w:kern w:val="0"/>
          <w:sz w:val="32"/>
          <w:szCs w:val="32"/>
        </w:rPr>
        <w:t>，主要原因是</w:t>
      </w:r>
      <w:r w:rsidR="00E9203A">
        <w:rPr>
          <w:rFonts w:ascii="仿宋" w:eastAsia="仿宋" w:hAnsi="仿宋" w:cs="仿宋" w:hint="eastAsia"/>
          <w:kern w:val="0"/>
          <w:sz w:val="32"/>
          <w:szCs w:val="32"/>
        </w:rPr>
        <w:t>行政事业单位医疗补助等</w:t>
      </w:r>
      <w:r>
        <w:rPr>
          <w:rFonts w:ascii="仿宋" w:eastAsia="仿宋" w:hAnsi="仿宋" w:cs="仿宋" w:hint="eastAsia"/>
          <w:kern w:val="0"/>
          <w:sz w:val="32"/>
          <w:szCs w:val="32"/>
        </w:rPr>
        <w:t>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卫生健康管理事务725万元，较上年数减少28万元，下降3.72</w:t>
      </w:r>
      <w:r>
        <w:rPr>
          <w:rFonts w:ascii="仿宋" w:eastAsia="仿宋" w:hAnsi="仿宋" w:cs="仿宋"/>
          <w:kern w:val="0"/>
          <w:sz w:val="32"/>
          <w:szCs w:val="32"/>
        </w:rPr>
        <w:t>%</w:t>
      </w:r>
      <w:r>
        <w:rPr>
          <w:rFonts w:ascii="仿宋" w:eastAsia="仿宋" w:hAnsi="仿宋" w:cs="仿宋" w:hint="eastAsia"/>
          <w:kern w:val="0"/>
          <w:sz w:val="32"/>
          <w:szCs w:val="32"/>
        </w:rPr>
        <w:t>，主要原因是上级专款减少。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lastRenderedPageBreak/>
        <w:t>2.</w:t>
      </w:r>
      <w:r>
        <w:rPr>
          <w:rFonts w:ascii="仿宋" w:eastAsia="仿宋" w:hAnsi="仿宋" w:cs="仿宋" w:hint="eastAsia"/>
          <w:kern w:val="0"/>
          <w:sz w:val="32"/>
          <w:szCs w:val="32"/>
        </w:rPr>
        <w:t>公立医院1878万元，较上年数减少144万元，下降7.12</w:t>
      </w:r>
      <w:r>
        <w:rPr>
          <w:rFonts w:ascii="仿宋" w:eastAsia="仿宋" w:hAnsi="仿宋" w:cs="仿宋"/>
          <w:kern w:val="0"/>
          <w:sz w:val="32"/>
          <w:szCs w:val="32"/>
        </w:rPr>
        <w:t>%</w:t>
      </w:r>
      <w:r>
        <w:rPr>
          <w:rFonts w:ascii="仿宋" w:eastAsia="仿宋" w:hAnsi="仿宋" w:cs="仿宋" w:hint="eastAsia"/>
          <w:kern w:val="0"/>
          <w:sz w:val="32"/>
          <w:szCs w:val="32"/>
        </w:rPr>
        <w:t>，主要原因是上级专款减少。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3.</w:t>
      </w:r>
      <w:r>
        <w:t xml:space="preserve"> </w:t>
      </w:r>
      <w:r>
        <w:rPr>
          <w:rFonts w:ascii="仿宋" w:eastAsia="仿宋" w:hAnsi="仿宋" w:cs="仿宋" w:hint="eastAsia"/>
          <w:kern w:val="0"/>
          <w:sz w:val="32"/>
          <w:szCs w:val="32"/>
        </w:rPr>
        <w:t>基层医疗卫生机构6383万元，较上年数增加397万元，增长6.63%，主要原因是乡镇卫生院支出增加。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4.</w:t>
      </w:r>
      <w:r>
        <w:rPr>
          <w:rFonts w:ascii="仿宋" w:eastAsia="仿宋" w:hAnsi="仿宋" w:cs="仿宋" w:hint="eastAsia"/>
          <w:kern w:val="0"/>
          <w:sz w:val="32"/>
          <w:szCs w:val="32"/>
        </w:rPr>
        <w:t>公共卫生9713万元，较上年数增加1994万元，增长25.83</w:t>
      </w:r>
      <w:r>
        <w:rPr>
          <w:rFonts w:ascii="仿宋" w:eastAsia="仿宋" w:hAnsi="仿宋" w:cs="仿宋"/>
          <w:kern w:val="0"/>
          <w:sz w:val="32"/>
          <w:szCs w:val="32"/>
        </w:rPr>
        <w:t>%</w:t>
      </w:r>
      <w:r>
        <w:rPr>
          <w:rFonts w:ascii="仿宋" w:eastAsia="仿宋" w:hAnsi="仿宋" w:cs="仿宋" w:hint="eastAsia"/>
          <w:kern w:val="0"/>
          <w:sz w:val="32"/>
          <w:szCs w:val="32"/>
        </w:rPr>
        <w:t>，主要原因是抗疫支出</w:t>
      </w:r>
      <w:r w:rsidR="00E9203A">
        <w:rPr>
          <w:rFonts w:ascii="仿宋" w:eastAsia="仿宋" w:hAnsi="仿宋" w:cs="仿宋" w:hint="eastAsia"/>
          <w:kern w:val="0"/>
          <w:sz w:val="32"/>
          <w:szCs w:val="32"/>
        </w:rPr>
        <w:t>等</w:t>
      </w:r>
      <w:r>
        <w:rPr>
          <w:rFonts w:ascii="仿宋" w:eastAsia="仿宋" w:hAnsi="仿宋" w:cs="仿宋" w:hint="eastAsia"/>
          <w:kern w:val="0"/>
          <w:sz w:val="32"/>
          <w:szCs w:val="32"/>
        </w:rPr>
        <w:t>增加。</w:t>
      </w:r>
    </w:p>
    <w:p w:rsidR="00632812" w:rsidRDefault="00C90FEB">
      <w:pPr>
        <w:spacing w:line="360" w:lineRule="auto"/>
        <w:ind w:firstLineChars="200" w:firstLine="640"/>
        <w:rPr>
          <w:rFonts w:cs="Times New Roman"/>
        </w:rPr>
      </w:pPr>
      <w:r>
        <w:rPr>
          <w:rFonts w:ascii="仿宋" w:eastAsia="仿宋" w:hAnsi="仿宋" w:cs="仿宋"/>
          <w:kern w:val="0"/>
          <w:sz w:val="32"/>
          <w:szCs w:val="32"/>
        </w:rPr>
        <w:t>5.</w:t>
      </w:r>
      <w:r>
        <w:rPr>
          <w:rFonts w:ascii="仿宋" w:eastAsia="仿宋" w:hAnsi="仿宋" w:cs="仿宋" w:hint="eastAsia"/>
          <w:kern w:val="0"/>
          <w:sz w:val="32"/>
          <w:szCs w:val="32"/>
        </w:rPr>
        <w:t>中医药21万元，较上年数减少67万元，下降76.14</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r>
        <w:t xml:space="preserve"> </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6.</w:t>
      </w:r>
      <w:r>
        <w:rPr>
          <w:rFonts w:ascii="仿宋" w:eastAsia="仿宋" w:hAnsi="仿宋" w:cs="仿宋" w:hint="eastAsia"/>
          <w:kern w:val="0"/>
          <w:sz w:val="32"/>
          <w:szCs w:val="32"/>
        </w:rPr>
        <w:t>计划生育事务4880万元，较上年数减少859万元，下降14.97%，主要原因是上级专项补助减少。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7.</w:t>
      </w:r>
      <w:r>
        <w:rPr>
          <w:rFonts w:ascii="仿宋" w:eastAsia="仿宋" w:hAnsi="仿宋" w:cs="仿宋" w:hint="eastAsia"/>
          <w:kern w:val="0"/>
          <w:sz w:val="32"/>
          <w:szCs w:val="32"/>
        </w:rPr>
        <w:t>行政事业单位医疗997万元，较上年数增加765万元，增长329.74</w:t>
      </w:r>
      <w:r>
        <w:rPr>
          <w:rFonts w:ascii="仿宋" w:eastAsia="仿宋" w:hAnsi="仿宋" w:cs="仿宋"/>
          <w:kern w:val="0"/>
          <w:sz w:val="32"/>
          <w:szCs w:val="32"/>
        </w:rPr>
        <w:t>%</w:t>
      </w:r>
      <w:r>
        <w:rPr>
          <w:rFonts w:ascii="仿宋" w:eastAsia="仿宋" w:hAnsi="仿宋" w:cs="仿宋" w:hint="eastAsia"/>
          <w:kern w:val="0"/>
          <w:sz w:val="32"/>
          <w:szCs w:val="32"/>
        </w:rPr>
        <w:t>，主要原因是</w:t>
      </w:r>
      <w:r w:rsidR="00E9203A">
        <w:rPr>
          <w:rFonts w:ascii="仿宋" w:eastAsia="仿宋" w:hAnsi="仿宋" w:cs="仿宋" w:hint="eastAsia"/>
          <w:kern w:val="0"/>
          <w:sz w:val="32"/>
          <w:szCs w:val="32"/>
        </w:rPr>
        <w:t>增加医疗</w:t>
      </w:r>
      <w:r>
        <w:rPr>
          <w:rFonts w:ascii="仿宋" w:eastAsia="仿宋" w:hAnsi="仿宋" w:cs="仿宋" w:hint="eastAsia"/>
          <w:kern w:val="0"/>
          <w:sz w:val="32"/>
          <w:szCs w:val="32"/>
        </w:rPr>
        <w:t>补助。</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8</w:t>
      </w:r>
      <w:r>
        <w:rPr>
          <w:rFonts w:ascii="仿宋" w:eastAsia="仿宋" w:hAnsi="仿宋" w:cs="仿宋"/>
          <w:kern w:val="0"/>
          <w:sz w:val="32"/>
          <w:szCs w:val="32"/>
        </w:rPr>
        <w:t>.</w:t>
      </w:r>
      <w:r>
        <w:t xml:space="preserve"> </w:t>
      </w:r>
      <w:r>
        <w:rPr>
          <w:rFonts w:ascii="仿宋" w:eastAsia="仿宋" w:hAnsi="仿宋" w:cs="仿宋" w:hint="eastAsia"/>
          <w:kern w:val="0"/>
          <w:sz w:val="32"/>
          <w:szCs w:val="32"/>
        </w:rPr>
        <w:t>财政对基本医疗保险基金的补助5367万元，较上年数增加245万元，增长4.78</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9</w:t>
      </w:r>
      <w:r>
        <w:rPr>
          <w:rFonts w:ascii="仿宋" w:eastAsia="仿宋" w:hAnsi="仿宋" w:cs="仿宋"/>
          <w:kern w:val="0"/>
          <w:sz w:val="32"/>
          <w:szCs w:val="32"/>
        </w:rPr>
        <w:t>.</w:t>
      </w:r>
      <w:r>
        <w:t xml:space="preserve"> </w:t>
      </w:r>
      <w:r>
        <w:rPr>
          <w:rFonts w:ascii="仿宋" w:eastAsia="仿宋" w:hAnsi="仿宋" w:cs="仿宋" w:hint="eastAsia"/>
          <w:kern w:val="0"/>
          <w:sz w:val="32"/>
          <w:szCs w:val="32"/>
        </w:rPr>
        <w:t>医疗救助302万元，较上年数增加39万元，增长14.83%，主要原因是城乡医疗救助增加。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0</w:t>
      </w:r>
      <w:r>
        <w:rPr>
          <w:rFonts w:ascii="仿宋" w:eastAsia="仿宋" w:hAnsi="仿宋" w:cs="仿宋"/>
          <w:kern w:val="0"/>
          <w:sz w:val="32"/>
          <w:szCs w:val="32"/>
        </w:rPr>
        <w:t>.</w:t>
      </w:r>
      <w:r>
        <w:t xml:space="preserve"> </w:t>
      </w:r>
      <w:r>
        <w:rPr>
          <w:rFonts w:ascii="仿宋" w:eastAsia="仿宋" w:hAnsi="仿宋" w:cs="仿宋" w:hint="eastAsia"/>
          <w:kern w:val="0"/>
          <w:sz w:val="32"/>
          <w:szCs w:val="32"/>
        </w:rPr>
        <w:t>优抚对象医疗54万元，较上年数减少54万元，下降50</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11.医疗保障管理事务48万元，较上年数增加48万元，主要原因是医疗保障经办事务增加。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12.老龄卫生健康事务87万元，较上年数减少4万元，</w:t>
      </w:r>
      <w:r>
        <w:rPr>
          <w:rFonts w:ascii="仿宋" w:eastAsia="仿宋" w:hAnsi="仿宋" w:cs="仿宋" w:hint="eastAsia"/>
          <w:kern w:val="0"/>
          <w:sz w:val="32"/>
          <w:szCs w:val="32"/>
        </w:rPr>
        <w:lastRenderedPageBreak/>
        <w:t>下降4.40%，主要原因是上级专项补助减少。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12.</w:t>
      </w:r>
      <w:r>
        <w:rPr>
          <w:rFonts w:ascii="仿宋" w:eastAsia="仿宋" w:hAnsi="仿宋" w:cs="仿宋" w:hint="eastAsia"/>
          <w:kern w:val="0"/>
          <w:sz w:val="32"/>
          <w:szCs w:val="32"/>
        </w:rPr>
        <w:t>其他卫生健康支出661万元，较上年数减少1836万元，下降73.53%，主要原因是上级专项补助减少。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（九）节能环保支出6769万元，较上年数减少3695万元，下降35.31%，主要原因是上级专项补助减少。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t xml:space="preserve"> </w:t>
      </w:r>
      <w:r>
        <w:rPr>
          <w:rFonts w:ascii="仿宋" w:eastAsia="仿宋" w:hAnsi="仿宋" w:cs="仿宋" w:hint="eastAsia"/>
          <w:kern w:val="0"/>
          <w:sz w:val="32"/>
          <w:szCs w:val="32"/>
        </w:rPr>
        <w:t>环境保护管理事务296万元，较上年数增加128万元，增长76.19%，主要原因是上级专项补助增加。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污染防治2069万元，较上年数减少149万元，下降6.72%，主要原因是上级专项补助减少。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3</w:t>
      </w:r>
      <w:r>
        <w:rPr>
          <w:rFonts w:ascii="仿宋" w:eastAsia="仿宋" w:hAnsi="仿宋" w:cs="仿宋"/>
          <w:kern w:val="0"/>
          <w:sz w:val="32"/>
          <w:szCs w:val="32"/>
        </w:rPr>
        <w:t>.</w:t>
      </w:r>
      <w:r>
        <w:rPr>
          <w:rFonts w:ascii="仿宋" w:eastAsia="仿宋" w:hAnsi="仿宋" w:cs="仿宋" w:hint="eastAsia"/>
          <w:kern w:val="0"/>
          <w:sz w:val="32"/>
          <w:szCs w:val="32"/>
        </w:rPr>
        <w:t>自然生态保护2415万元，较上年数减少315万元，下降11.54%，主要原因是上级专项补助减少。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kern w:val="0"/>
          <w:sz w:val="32"/>
          <w:szCs w:val="32"/>
        </w:rPr>
        <w:t>.</w:t>
      </w:r>
      <w:r>
        <w:rPr>
          <w:rFonts w:ascii="仿宋" w:eastAsia="仿宋" w:hAnsi="仿宋" w:cs="仿宋" w:hint="eastAsia"/>
          <w:kern w:val="0"/>
          <w:sz w:val="32"/>
          <w:szCs w:val="32"/>
        </w:rPr>
        <w:t>天然林保护356万元，较上年数增加240万元，增长206.90%，主要原因是上级专项补助增加。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5.能源节约利用267万元，较上年数减少1806万元，下降87.12</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6.能源管理事务144万元，较上年数增加73万元，增长102.82%，主要原因是上级专项补助增加。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8.其他节能环保支出1222万元，较上年数减少1728万元，下降58.58%，主要原因是上级专项补助减少。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（十）城乡社区支出11189万元，较上年数减少6130万元，下降35.39</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城乡社区管理事务3937万元，较上年数减少591万</w:t>
      </w:r>
      <w:r>
        <w:rPr>
          <w:rFonts w:ascii="仿宋" w:eastAsia="仿宋" w:hAnsi="仿宋" w:cs="仿宋" w:hint="eastAsia"/>
          <w:kern w:val="0"/>
          <w:sz w:val="32"/>
          <w:szCs w:val="32"/>
        </w:rPr>
        <w:lastRenderedPageBreak/>
        <w:t>元，下降13.05</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城乡社区规划与管理650万元，较上年数减少817万元，下降55.69%，主要原因是上级专项补助减少。</w:t>
      </w:r>
    </w:p>
    <w:p w:rsidR="00632812" w:rsidRDefault="00C90FEB">
      <w:pPr>
        <w:numPr>
          <w:ilvl w:val="0"/>
          <w:numId w:val="1"/>
        </w:num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城乡社区公共设施4880万元，较上年数减少4382万元，下降47.31</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p>
    <w:p w:rsidR="00632812" w:rsidRDefault="00C90FEB">
      <w:pPr>
        <w:numPr>
          <w:ilvl w:val="0"/>
          <w:numId w:val="1"/>
        </w:num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城乡社区环境卫生1722万元，较上年数减少86万元，下降4.76%。</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（十一）农林水支出45546万元，较上年数减少8724万元，下降16.08%，主要原因是上级专项补助减少。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农业农村支出15355万元，较上年数减少4469万元，下降22.54%，主要原因是上级专项补助减少。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林业支出5701万元，较上年数减少1544万元，下降21.31</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水利支出13179万元，较上年数减少23万元，下降0.17%。</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4.</w:t>
      </w:r>
      <w:r>
        <w:rPr>
          <w:rFonts w:ascii="仿宋" w:eastAsia="仿宋" w:hAnsi="仿宋" w:cs="仿宋" w:hint="eastAsia"/>
          <w:kern w:val="0"/>
          <w:sz w:val="32"/>
          <w:szCs w:val="32"/>
        </w:rPr>
        <w:t>扶贫4621万元，较上年数减少1426万元，下降23.58%，主要原因是上级专项补助减少。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农村综合改革4338万元，较上年数减少1854万元，下降29.94</w:t>
      </w:r>
      <w:r>
        <w:rPr>
          <w:rFonts w:ascii="仿宋" w:eastAsia="仿宋" w:hAnsi="仿宋" w:cs="仿宋"/>
          <w:kern w:val="0"/>
          <w:sz w:val="32"/>
          <w:szCs w:val="32"/>
        </w:rPr>
        <w:t>%</w:t>
      </w:r>
      <w:r>
        <w:rPr>
          <w:rFonts w:ascii="仿宋" w:eastAsia="仿宋" w:hAnsi="仿宋" w:cs="仿宋" w:hint="eastAsia"/>
          <w:kern w:val="0"/>
          <w:sz w:val="32"/>
          <w:szCs w:val="32"/>
        </w:rPr>
        <w:t>，主要是上级专项补助减少。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6</w:t>
      </w:r>
      <w:r>
        <w:rPr>
          <w:rFonts w:ascii="仿宋" w:eastAsia="仿宋" w:hAnsi="仿宋" w:cs="仿宋"/>
          <w:kern w:val="0"/>
          <w:sz w:val="32"/>
          <w:szCs w:val="32"/>
        </w:rPr>
        <w:t>.</w:t>
      </w:r>
      <w:r>
        <w:t xml:space="preserve"> </w:t>
      </w:r>
      <w:r>
        <w:rPr>
          <w:rFonts w:ascii="仿宋" w:eastAsia="仿宋" w:hAnsi="仿宋" w:cs="仿宋" w:hint="eastAsia"/>
          <w:kern w:val="0"/>
          <w:sz w:val="32"/>
          <w:szCs w:val="32"/>
        </w:rPr>
        <w:t>普惠金融发展支出254万元，较上年数增加65万元，增长34.39%，主要是上级专项补助增加。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7</w:t>
      </w:r>
      <w:r>
        <w:rPr>
          <w:rFonts w:ascii="仿宋" w:eastAsia="仿宋" w:hAnsi="仿宋" w:cs="仿宋"/>
          <w:kern w:val="0"/>
          <w:sz w:val="32"/>
          <w:szCs w:val="32"/>
        </w:rPr>
        <w:t>.</w:t>
      </w:r>
      <w:r>
        <w:rPr>
          <w:rFonts w:ascii="仿宋" w:eastAsia="仿宋" w:hAnsi="仿宋" w:cs="仿宋" w:hint="eastAsia"/>
          <w:kern w:val="0"/>
          <w:sz w:val="32"/>
          <w:szCs w:val="32"/>
        </w:rPr>
        <w:t>其他农林水支出2098万元，较上年数增加527万元，</w:t>
      </w:r>
      <w:r>
        <w:rPr>
          <w:rFonts w:ascii="仿宋" w:eastAsia="仿宋" w:hAnsi="仿宋" w:cs="仿宋" w:hint="eastAsia"/>
          <w:kern w:val="0"/>
          <w:sz w:val="32"/>
          <w:szCs w:val="32"/>
        </w:rPr>
        <w:lastRenderedPageBreak/>
        <w:t>增长33.55</w:t>
      </w:r>
      <w:r>
        <w:rPr>
          <w:rFonts w:ascii="仿宋" w:eastAsia="仿宋" w:hAnsi="仿宋" w:cs="仿宋"/>
          <w:kern w:val="0"/>
          <w:sz w:val="32"/>
          <w:szCs w:val="32"/>
        </w:rPr>
        <w:t>%</w:t>
      </w:r>
      <w:r>
        <w:rPr>
          <w:rFonts w:ascii="仿宋" w:eastAsia="仿宋" w:hAnsi="仿宋" w:cs="仿宋" w:hint="eastAsia"/>
          <w:kern w:val="0"/>
          <w:sz w:val="32"/>
          <w:szCs w:val="32"/>
        </w:rPr>
        <w:t>，主要是上级专项补助增加。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（十二）交通运输支出29485万元，较上年数15349万元，增长108.58</w:t>
      </w:r>
      <w:r>
        <w:rPr>
          <w:rFonts w:ascii="仿宋" w:eastAsia="仿宋" w:hAnsi="仿宋" w:cs="仿宋"/>
          <w:kern w:val="0"/>
          <w:sz w:val="32"/>
          <w:szCs w:val="32"/>
        </w:rPr>
        <w:t>%</w:t>
      </w:r>
      <w:r>
        <w:rPr>
          <w:rFonts w:ascii="仿宋" w:eastAsia="仿宋" w:hAnsi="仿宋" w:cs="仿宋" w:hint="eastAsia"/>
          <w:kern w:val="0"/>
          <w:sz w:val="32"/>
          <w:szCs w:val="32"/>
        </w:rPr>
        <w:t>，主要是原因是2021年安排用于公路建设的新增地方政府一般债券资金增加。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公路水路运输14606万元，较上年数增加7105万元，增长94.72</w:t>
      </w:r>
      <w:r>
        <w:rPr>
          <w:rFonts w:ascii="仿宋" w:eastAsia="仿宋" w:hAnsi="仿宋" w:cs="仿宋"/>
          <w:kern w:val="0"/>
          <w:sz w:val="32"/>
          <w:szCs w:val="32"/>
        </w:rPr>
        <w:t>%</w:t>
      </w:r>
      <w:r>
        <w:rPr>
          <w:rFonts w:ascii="仿宋" w:eastAsia="仿宋" w:hAnsi="仿宋" w:cs="仿宋" w:hint="eastAsia"/>
          <w:kern w:val="0"/>
          <w:sz w:val="32"/>
          <w:szCs w:val="32"/>
        </w:rPr>
        <w:t>，主要是原因是2021年安排用于公路建设的新增地方政府一般债券资金增加。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kern w:val="0"/>
          <w:sz w:val="32"/>
          <w:szCs w:val="32"/>
        </w:rPr>
        <w:t>.</w:t>
      </w:r>
      <w:r>
        <w:t xml:space="preserve"> </w:t>
      </w:r>
      <w:r>
        <w:rPr>
          <w:rFonts w:ascii="仿宋" w:eastAsia="仿宋" w:hAnsi="仿宋" w:cs="仿宋" w:hint="eastAsia"/>
          <w:kern w:val="0"/>
          <w:sz w:val="32"/>
          <w:szCs w:val="32"/>
        </w:rPr>
        <w:t>车辆购置税支出13832万元，较上年数增加7390万元，增长114.72%，主要原因是上级拨横七线G356公路建设款专项补助增加。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kern w:val="0"/>
          <w:sz w:val="32"/>
          <w:szCs w:val="32"/>
        </w:rPr>
        <w:t>.</w:t>
      </w:r>
      <w:r>
        <w:t xml:space="preserve"> </w:t>
      </w:r>
      <w:r>
        <w:rPr>
          <w:rFonts w:ascii="仿宋" w:eastAsia="仿宋" w:hAnsi="仿宋" w:cs="仿宋" w:hint="eastAsia"/>
          <w:kern w:val="0"/>
          <w:sz w:val="32"/>
          <w:szCs w:val="32"/>
        </w:rPr>
        <w:t>其他交通运输支出1047万元，较上年数增加1047万元，主要原因是上级专项补助增加。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（十三）资源勘探信息等支出1713万元，较上年数减少12149万元，下降87.64</w:t>
      </w:r>
      <w:r>
        <w:rPr>
          <w:rFonts w:ascii="仿宋" w:eastAsia="仿宋" w:hAnsi="仿宋" w:cs="仿宋"/>
          <w:kern w:val="0"/>
          <w:sz w:val="32"/>
          <w:szCs w:val="32"/>
        </w:rPr>
        <w:t>%</w:t>
      </w:r>
      <w:r>
        <w:rPr>
          <w:rFonts w:ascii="仿宋" w:eastAsia="仿宋" w:hAnsi="仿宋" w:cs="仿宋" w:hint="eastAsia"/>
          <w:kern w:val="0"/>
          <w:sz w:val="32"/>
          <w:szCs w:val="32"/>
        </w:rPr>
        <w:t>，主要原因是支持中小企业发展和管理的扶持企业资金从其他科目列支。</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t xml:space="preserve"> </w:t>
      </w:r>
      <w:r>
        <w:rPr>
          <w:rFonts w:ascii="仿宋" w:eastAsia="仿宋" w:hAnsi="仿宋" w:cs="仿宋" w:hint="eastAsia"/>
          <w:kern w:val="0"/>
          <w:sz w:val="32"/>
          <w:szCs w:val="32"/>
        </w:rPr>
        <w:t>资源勘探开发180万元，与上年数持平。</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制造业422万元，较上年数减少260万元，下降38.12</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支持中小企业发展和管理支出806万元，较上年数减少12137万元，下降93.77%，主要原因是</w:t>
      </w:r>
      <w:r w:rsidR="007A6129">
        <w:rPr>
          <w:rFonts w:ascii="仿宋" w:eastAsia="仿宋" w:hAnsi="仿宋" w:cs="仿宋" w:hint="eastAsia"/>
          <w:kern w:val="0"/>
          <w:sz w:val="32"/>
          <w:szCs w:val="32"/>
        </w:rPr>
        <w:t>扶持企业资金从其他科目列支</w:t>
      </w:r>
      <w:r>
        <w:rPr>
          <w:rFonts w:ascii="仿宋" w:eastAsia="仿宋" w:hAnsi="仿宋" w:cs="仿宋" w:hint="eastAsia"/>
          <w:kern w:val="0"/>
          <w:sz w:val="32"/>
          <w:szCs w:val="32"/>
        </w:rPr>
        <w:t>。</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4</w:t>
      </w:r>
      <w:r>
        <w:rPr>
          <w:rFonts w:ascii="仿宋" w:eastAsia="仿宋" w:hAnsi="仿宋" w:cs="仿宋"/>
          <w:kern w:val="0"/>
          <w:sz w:val="32"/>
          <w:szCs w:val="32"/>
        </w:rPr>
        <w:t>.</w:t>
      </w:r>
      <w:r>
        <w:t xml:space="preserve"> </w:t>
      </w:r>
      <w:r>
        <w:rPr>
          <w:rFonts w:ascii="仿宋" w:eastAsia="仿宋" w:hAnsi="仿宋" w:cs="仿宋" w:hint="eastAsia"/>
          <w:kern w:val="0"/>
          <w:sz w:val="32"/>
          <w:szCs w:val="32"/>
        </w:rPr>
        <w:t>其他资源勘探信息等支出305万元，较上年数增加</w:t>
      </w:r>
      <w:r>
        <w:rPr>
          <w:rFonts w:ascii="仿宋" w:eastAsia="仿宋" w:hAnsi="仿宋" w:cs="仿宋" w:hint="eastAsia"/>
          <w:kern w:val="0"/>
          <w:sz w:val="32"/>
          <w:szCs w:val="32"/>
        </w:rPr>
        <w:lastRenderedPageBreak/>
        <w:t>248万元，增长435.09%，主要原因是上级专项补助增加。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（十四）商业服务业等支出22360万元，较上年数增加21254万元，增长1921.70%，主要原因是支持中小企业发展和管理的扶持企业资金增加。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1.</w:t>
      </w:r>
      <w:r>
        <w:t xml:space="preserve"> </w:t>
      </w:r>
      <w:r>
        <w:rPr>
          <w:rFonts w:ascii="仿宋" w:eastAsia="仿宋" w:hAnsi="仿宋" w:cs="仿宋" w:hint="eastAsia"/>
          <w:kern w:val="0"/>
          <w:sz w:val="32"/>
          <w:szCs w:val="32"/>
        </w:rPr>
        <w:t>商业流通事务649万元，较上年数增加52万元，增长8.71%，主要原因是上级补助增加。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涉外发展服务支出295万元，较上年数减少164万元，下降35.73</w:t>
      </w:r>
      <w:r>
        <w:rPr>
          <w:rFonts w:ascii="仿宋" w:eastAsia="仿宋" w:hAnsi="仿宋" w:cs="仿宋"/>
          <w:kern w:val="0"/>
          <w:sz w:val="32"/>
          <w:szCs w:val="32"/>
        </w:rPr>
        <w:t>%</w:t>
      </w:r>
      <w:r>
        <w:rPr>
          <w:rFonts w:ascii="仿宋" w:eastAsia="仿宋" w:hAnsi="仿宋" w:cs="仿宋" w:hint="eastAsia"/>
          <w:kern w:val="0"/>
          <w:sz w:val="32"/>
          <w:szCs w:val="32"/>
        </w:rPr>
        <w:t>，主要原因是上级专项补助减少。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3</w:t>
      </w:r>
      <w:r>
        <w:rPr>
          <w:rFonts w:ascii="仿宋" w:eastAsia="仿宋" w:hAnsi="仿宋" w:cs="仿宋"/>
          <w:kern w:val="0"/>
          <w:sz w:val="32"/>
          <w:szCs w:val="32"/>
        </w:rPr>
        <w:t xml:space="preserve">. </w:t>
      </w:r>
      <w:r>
        <w:rPr>
          <w:rFonts w:ascii="仿宋" w:eastAsia="仿宋" w:hAnsi="仿宋" w:cs="仿宋" w:hint="eastAsia"/>
          <w:kern w:val="0"/>
          <w:sz w:val="32"/>
          <w:szCs w:val="32"/>
        </w:rPr>
        <w:t>其他商业服务业等支出21416万元，较上年数增加21366万元，增长42732.00%，主要原因是主要原因是支持中小企业发展和管理的扶持企业资金增加。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（十五）金融支出301万元，较上年数增加282万元，增长1484.21%，主要是上级专项补助增加。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其他金融支出301万元，较上年数增加282万元，增长1484.21%，主要是上级专项补助增加。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（十六）自然资源海洋气象等支出1721万元，较上年数减少1240万元，下降41.88%，主要是上级专项补助减少。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自然资源事务1484万元，较上年数减少1355万元，下降47.73%，主要原因是上级专项补助减少。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气象事务153万元，较上年数增加31万元，增长25.41%，主要原因是上级专项补助增加。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（十七）住房保障支出914万元，较上年数减少4423</w:t>
      </w:r>
      <w:r>
        <w:rPr>
          <w:rFonts w:ascii="仿宋" w:eastAsia="仿宋" w:hAnsi="仿宋" w:cs="仿宋" w:hint="eastAsia"/>
          <w:kern w:val="0"/>
          <w:sz w:val="32"/>
          <w:szCs w:val="32"/>
        </w:rPr>
        <w:lastRenderedPageBreak/>
        <w:t>万元，下降82.87%，主要原因是上级专项补助减少。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保障性安居工程支出914万元，较上年数减少4423万元，下降82.87%，主要原因是上级专项补助减少。</w:t>
      </w:r>
    </w:p>
    <w:p w:rsidR="00632812" w:rsidRDefault="00C90FEB">
      <w:pPr>
        <w:numPr>
          <w:ilvl w:val="0"/>
          <w:numId w:val="2"/>
        </w:num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粮油物资储备支出815万元，较上年数增加282万元，增长52.91%，主要是</w:t>
      </w:r>
      <w:r w:rsidR="009F7E86">
        <w:rPr>
          <w:rFonts w:ascii="仿宋" w:eastAsia="仿宋" w:hAnsi="仿宋" w:cs="仿宋" w:hint="eastAsia"/>
          <w:kern w:val="0"/>
          <w:sz w:val="32"/>
          <w:szCs w:val="32"/>
        </w:rPr>
        <w:t>粮食风险基金补助</w:t>
      </w:r>
      <w:r>
        <w:rPr>
          <w:rFonts w:ascii="仿宋" w:eastAsia="仿宋" w:hAnsi="仿宋" w:cs="仿宋" w:hint="eastAsia"/>
          <w:kern w:val="0"/>
          <w:sz w:val="32"/>
          <w:szCs w:val="32"/>
        </w:rPr>
        <w:t>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粮油事务815万元较上年数增加282万元，增长52.91%，主要是</w:t>
      </w:r>
      <w:r w:rsidR="009F7E86">
        <w:rPr>
          <w:rFonts w:ascii="仿宋" w:eastAsia="仿宋" w:hAnsi="仿宋" w:cs="仿宋" w:hint="eastAsia"/>
          <w:kern w:val="0"/>
          <w:sz w:val="32"/>
          <w:szCs w:val="32"/>
        </w:rPr>
        <w:t>粮食风险基金补助</w:t>
      </w:r>
      <w:r>
        <w:rPr>
          <w:rFonts w:ascii="仿宋" w:eastAsia="仿宋" w:hAnsi="仿宋" w:cs="仿宋" w:hint="eastAsia"/>
          <w:kern w:val="0"/>
          <w:sz w:val="32"/>
          <w:szCs w:val="32"/>
        </w:rPr>
        <w:t>增加。</w:t>
      </w:r>
      <w:r>
        <w:rPr>
          <w:rFonts w:ascii="仿宋" w:eastAsia="仿宋" w:hAnsi="仿宋" w:cs="Times New Roman" w:hint="eastAsia"/>
          <w:kern w:val="0"/>
          <w:sz w:val="32"/>
          <w:szCs w:val="32"/>
        </w:rPr>
        <w:t xml:space="preserve">  </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（十九）灾害防治及应急管理支出3320万元，较上年数减少306万元，下降8.44%，主要原因是上级补助减少。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1.应急管理事务669万元，较上年数增加163万元，增长32.21%，主要是上级补助增加。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2.消防事务1428万元，较上年数减少897万元，下降38.58%，主要原因是消防车购置等业务支出减少。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3.森林消防事务270万元，较上年数增加251万元，增长1321.05%，主要原因是加强县级森林消防专业队伍建设，资金投入增加。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4.煤矿安全94万元，较上年数减少6万元，下降6%，主要原因是人员支出减少。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5.地震事务140万元，较上年数减少66万元，下降32.04%，主要原因是地震应急救援业务费减少。</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6.自然灾害防治521万元，较上年数增加406万元，增长353.04%，主要原因是上级补助增加。</w:t>
      </w:r>
    </w:p>
    <w:p w:rsidR="00632812" w:rsidRDefault="00C90FEB">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7.其他灾害防治及应急管理支出198万元，较上年数增加173万元，增长692%，主要原因是上级补助增加。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（二十）其他支出141万元，较上年数增加39万元，增长38.24%，主要原因是上级补助增加。</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（二十一）债务付息支出</w:t>
      </w:r>
      <w:r>
        <w:rPr>
          <w:rFonts w:ascii="仿宋" w:eastAsia="仿宋" w:hAnsi="仿宋" w:cs="仿宋"/>
          <w:kern w:val="0"/>
          <w:sz w:val="32"/>
          <w:szCs w:val="32"/>
        </w:rPr>
        <w:t>1</w:t>
      </w:r>
      <w:r>
        <w:rPr>
          <w:rFonts w:ascii="仿宋" w:eastAsia="仿宋" w:hAnsi="仿宋" w:cs="仿宋" w:hint="eastAsia"/>
          <w:kern w:val="0"/>
          <w:sz w:val="32"/>
          <w:szCs w:val="32"/>
        </w:rPr>
        <w:t>5386万元，较上年数减少243万元，减少1.55</w:t>
      </w:r>
      <w:r>
        <w:rPr>
          <w:rFonts w:ascii="仿宋" w:eastAsia="仿宋" w:hAnsi="仿宋" w:cs="仿宋"/>
          <w:kern w:val="0"/>
          <w:sz w:val="32"/>
          <w:szCs w:val="32"/>
        </w:rPr>
        <w:t>%</w:t>
      </w:r>
      <w:r>
        <w:rPr>
          <w:rFonts w:ascii="仿宋" w:eastAsia="仿宋" w:hAnsi="仿宋" w:cs="仿宋" w:hint="eastAsia"/>
          <w:kern w:val="0"/>
          <w:sz w:val="32"/>
          <w:szCs w:val="32"/>
        </w:rPr>
        <w:t>，主要是当年度应付债务利息减少。</w:t>
      </w:r>
    </w:p>
    <w:p w:rsidR="00632812" w:rsidRDefault="00C90FEB">
      <w:pPr>
        <w:spacing w:line="360" w:lineRule="auto"/>
        <w:ind w:firstLineChars="200" w:firstLine="640"/>
        <w:rPr>
          <w:rFonts w:ascii="仿宋" w:eastAsia="仿宋" w:hAnsi="仿宋" w:cs="Times New Roman"/>
          <w:kern w:val="0"/>
          <w:sz w:val="32"/>
          <w:szCs w:val="32"/>
        </w:rPr>
      </w:pPr>
      <w:r>
        <w:rPr>
          <w:rFonts w:ascii="仿宋" w:eastAsia="仿宋" w:hAnsi="仿宋" w:cs="仿宋" w:hint="eastAsia"/>
          <w:kern w:val="0"/>
          <w:sz w:val="32"/>
          <w:szCs w:val="32"/>
        </w:rPr>
        <w:t>（二十二）债务发行费用支出42万元，较上年数减少45万元，减少51.72%，主要是债务发行费减少。</w:t>
      </w:r>
    </w:p>
    <w:p w:rsidR="00632812" w:rsidRDefault="00C90FEB">
      <w:pPr>
        <w:spacing w:line="600" w:lineRule="exact"/>
        <w:ind w:firstLineChars="200" w:firstLine="640"/>
        <w:rPr>
          <w:rFonts w:ascii="黑体" w:eastAsia="黑体" w:hAnsi="黑体" w:cs="Times New Roman"/>
          <w:sz w:val="32"/>
          <w:szCs w:val="32"/>
        </w:rPr>
      </w:pPr>
      <w:r>
        <w:rPr>
          <w:rFonts w:ascii="黑体" w:eastAsia="黑体" w:hAnsi="黑体" w:cs="黑体" w:hint="eastAsia"/>
          <w:sz w:val="32"/>
          <w:szCs w:val="32"/>
        </w:rPr>
        <w:t>二、财政转移支付安排情况</w:t>
      </w:r>
    </w:p>
    <w:p w:rsidR="00632812" w:rsidRDefault="00C90FEB">
      <w:pPr>
        <w:spacing w:line="600" w:lineRule="exact"/>
        <w:ind w:firstLineChars="200" w:firstLine="640"/>
        <w:rPr>
          <w:rFonts w:ascii="仿宋" w:eastAsia="仿宋" w:hAnsi="仿宋" w:cs="Times New Roman"/>
          <w:sz w:val="32"/>
          <w:szCs w:val="32"/>
        </w:rPr>
      </w:pPr>
      <w:r>
        <w:rPr>
          <w:rFonts w:ascii="仿宋" w:eastAsia="仿宋" w:hAnsi="仿宋" w:cs="仿宋" w:hint="eastAsia"/>
          <w:sz w:val="32"/>
          <w:szCs w:val="32"/>
        </w:rPr>
        <w:t>本县所辖乡镇作为一级预算部门管理，未单独编制政府决算，为此未有一般公共预算对下税收返还和转移支付决算数据。</w:t>
      </w:r>
    </w:p>
    <w:p w:rsidR="00632812" w:rsidRDefault="00C90FEB">
      <w:pPr>
        <w:spacing w:line="600" w:lineRule="exact"/>
        <w:ind w:firstLineChars="200" w:firstLine="640"/>
        <w:rPr>
          <w:rFonts w:ascii="黑体" w:eastAsia="黑体" w:hAnsi="黑体" w:cs="Times New Roman"/>
          <w:sz w:val="32"/>
          <w:szCs w:val="32"/>
        </w:rPr>
      </w:pPr>
      <w:r>
        <w:rPr>
          <w:rFonts w:ascii="黑体" w:eastAsia="黑体" w:hAnsi="黑体" w:cs="黑体" w:hint="eastAsia"/>
          <w:sz w:val="32"/>
          <w:szCs w:val="32"/>
        </w:rPr>
        <w:t>三、举借政府债务情况</w:t>
      </w:r>
    </w:p>
    <w:p w:rsidR="00632812" w:rsidRDefault="00C90FEB">
      <w:pPr>
        <w:spacing w:line="600" w:lineRule="exact"/>
        <w:ind w:firstLine="620"/>
        <w:rPr>
          <w:rFonts w:ascii="仿宋" w:eastAsia="仿宋" w:hAnsi="仿宋" w:cs="仿宋"/>
          <w:snapToGrid w:val="0"/>
          <w:kern w:val="0"/>
          <w:sz w:val="32"/>
          <w:szCs w:val="32"/>
        </w:rPr>
      </w:pPr>
      <w:r>
        <w:rPr>
          <w:rFonts w:ascii="仿宋" w:eastAsia="仿宋" w:hAnsi="仿宋" w:cs="仿宋" w:hint="eastAsia"/>
          <w:kern w:val="0"/>
          <w:sz w:val="32"/>
          <w:szCs w:val="32"/>
        </w:rPr>
        <w:t>2021</w:t>
      </w:r>
      <w:r>
        <w:rPr>
          <w:rFonts w:ascii="仿宋" w:eastAsia="仿宋" w:hAnsi="仿宋" w:cs="仿宋" w:hint="eastAsia"/>
          <w:snapToGrid w:val="0"/>
          <w:kern w:val="0"/>
          <w:sz w:val="32"/>
          <w:szCs w:val="32"/>
        </w:rPr>
        <w:t>年，全县新增政府债务限额</w:t>
      </w:r>
      <w:r>
        <w:rPr>
          <w:rFonts w:ascii="仿宋" w:eastAsia="仿宋" w:hAnsi="仿宋" w:cs="仿宋" w:hint="eastAsia"/>
          <w:kern w:val="0"/>
          <w:sz w:val="32"/>
          <w:szCs w:val="32"/>
        </w:rPr>
        <w:t>45583万元</w:t>
      </w:r>
      <w:r>
        <w:rPr>
          <w:rFonts w:ascii="仿宋" w:eastAsia="仿宋" w:hAnsi="仿宋" w:cs="仿宋" w:hint="eastAsia"/>
          <w:snapToGrid w:val="0"/>
          <w:kern w:val="0"/>
          <w:sz w:val="32"/>
          <w:szCs w:val="32"/>
        </w:rPr>
        <w:t>，实际发行新增债券45128</w:t>
      </w:r>
      <w:r>
        <w:rPr>
          <w:rFonts w:ascii="仿宋" w:eastAsia="仿宋" w:hAnsi="仿宋" w:cs="仿宋" w:hint="eastAsia"/>
          <w:kern w:val="0"/>
          <w:sz w:val="32"/>
          <w:szCs w:val="32"/>
        </w:rPr>
        <w:t>万元</w:t>
      </w:r>
      <w:r>
        <w:rPr>
          <w:rFonts w:ascii="仿宋" w:eastAsia="仿宋" w:hAnsi="仿宋" w:cs="仿宋" w:hint="eastAsia"/>
          <w:snapToGrid w:val="0"/>
          <w:kern w:val="0"/>
          <w:sz w:val="32"/>
          <w:szCs w:val="32"/>
        </w:rPr>
        <w:t>（一般债券26634</w:t>
      </w:r>
      <w:r>
        <w:rPr>
          <w:rFonts w:ascii="仿宋" w:eastAsia="仿宋" w:hAnsi="仿宋" w:cs="仿宋" w:hint="eastAsia"/>
          <w:kern w:val="0"/>
          <w:sz w:val="32"/>
          <w:szCs w:val="32"/>
        </w:rPr>
        <w:t>万元</w:t>
      </w:r>
      <w:r>
        <w:rPr>
          <w:rFonts w:ascii="仿宋" w:eastAsia="仿宋" w:hAnsi="仿宋" w:cs="仿宋" w:hint="eastAsia"/>
          <w:snapToGrid w:val="0"/>
          <w:kern w:val="0"/>
          <w:sz w:val="32"/>
          <w:szCs w:val="32"/>
        </w:rPr>
        <w:t>，专项债券18494</w:t>
      </w:r>
      <w:r>
        <w:rPr>
          <w:rFonts w:ascii="仿宋" w:eastAsia="仿宋" w:hAnsi="仿宋" w:cs="仿宋" w:hint="eastAsia"/>
          <w:kern w:val="0"/>
          <w:sz w:val="32"/>
          <w:szCs w:val="32"/>
        </w:rPr>
        <w:t>万元）</w:t>
      </w:r>
      <w:r>
        <w:rPr>
          <w:rFonts w:ascii="仿宋" w:eastAsia="仿宋" w:hAnsi="仿宋" w:cs="仿宋" w:hint="eastAsia"/>
          <w:snapToGrid w:val="0"/>
          <w:kern w:val="0"/>
          <w:sz w:val="32"/>
          <w:szCs w:val="32"/>
        </w:rPr>
        <w:t>。截至</w:t>
      </w:r>
      <w:r>
        <w:rPr>
          <w:rFonts w:ascii="仿宋" w:eastAsia="仿宋" w:hAnsi="仿宋" w:cs="仿宋"/>
          <w:kern w:val="0"/>
          <w:sz w:val="32"/>
          <w:szCs w:val="32"/>
        </w:rPr>
        <w:t>20</w:t>
      </w:r>
      <w:r>
        <w:rPr>
          <w:rFonts w:ascii="仿宋" w:eastAsia="仿宋" w:hAnsi="仿宋" w:cs="仿宋" w:hint="eastAsia"/>
          <w:kern w:val="0"/>
          <w:sz w:val="32"/>
          <w:szCs w:val="32"/>
        </w:rPr>
        <w:t>21</w:t>
      </w:r>
      <w:r>
        <w:rPr>
          <w:rFonts w:ascii="仿宋" w:eastAsia="仿宋" w:hAnsi="仿宋" w:cs="仿宋" w:hint="eastAsia"/>
          <w:snapToGrid w:val="0"/>
          <w:kern w:val="0"/>
          <w:sz w:val="32"/>
          <w:szCs w:val="32"/>
        </w:rPr>
        <w:t>年底，全</w:t>
      </w:r>
      <w:r>
        <w:rPr>
          <w:rFonts w:ascii="仿宋" w:eastAsia="仿宋" w:hAnsi="仿宋" w:cs="仿宋" w:hint="eastAsia"/>
          <w:kern w:val="0"/>
          <w:sz w:val="32"/>
          <w:szCs w:val="32"/>
        </w:rPr>
        <w:t>县</w:t>
      </w:r>
      <w:r>
        <w:rPr>
          <w:rFonts w:ascii="仿宋" w:eastAsia="仿宋" w:hAnsi="仿宋" w:cs="仿宋" w:hint="eastAsia"/>
          <w:snapToGrid w:val="0"/>
          <w:kern w:val="0"/>
          <w:sz w:val="32"/>
          <w:szCs w:val="32"/>
        </w:rPr>
        <w:t>政府债务余额</w:t>
      </w:r>
      <w:r>
        <w:rPr>
          <w:rFonts w:ascii="仿宋" w:eastAsia="仿宋" w:hAnsi="仿宋" w:cs="仿宋" w:hint="eastAsia"/>
          <w:kern w:val="0"/>
          <w:sz w:val="32"/>
          <w:szCs w:val="32"/>
        </w:rPr>
        <w:t>539590万元</w:t>
      </w:r>
      <w:r>
        <w:rPr>
          <w:rFonts w:ascii="仿宋" w:eastAsia="仿宋" w:hAnsi="仿宋" w:cs="仿宋" w:hint="eastAsia"/>
          <w:snapToGrid w:val="0"/>
          <w:kern w:val="0"/>
          <w:sz w:val="32"/>
          <w:szCs w:val="32"/>
        </w:rPr>
        <w:t>（一般债务</w:t>
      </w:r>
      <w:r>
        <w:rPr>
          <w:rFonts w:ascii="仿宋" w:eastAsia="仿宋" w:hAnsi="仿宋" w:cs="仿宋" w:hint="eastAsia"/>
          <w:kern w:val="0"/>
          <w:sz w:val="32"/>
          <w:szCs w:val="32"/>
        </w:rPr>
        <w:t>444755万元</w:t>
      </w:r>
      <w:r>
        <w:rPr>
          <w:rFonts w:ascii="仿宋" w:eastAsia="仿宋" w:hAnsi="仿宋" w:cs="仿宋" w:hint="eastAsia"/>
          <w:snapToGrid w:val="0"/>
          <w:kern w:val="0"/>
          <w:sz w:val="32"/>
          <w:szCs w:val="32"/>
        </w:rPr>
        <w:t>，专项债务</w:t>
      </w:r>
      <w:r>
        <w:rPr>
          <w:rFonts w:ascii="仿宋" w:eastAsia="仿宋" w:hAnsi="仿宋" w:cs="仿宋" w:hint="eastAsia"/>
          <w:kern w:val="0"/>
          <w:sz w:val="32"/>
          <w:szCs w:val="32"/>
        </w:rPr>
        <w:t>94835万元</w:t>
      </w:r>
      <w:r>
        <w:rPr>
          <w:rFonts w:ascii="仿宋" w:eastAsia="仿宋" w:hAnsi="仿宋" w:cs="仿宋" w:hint="eastAsia"/>
          <w:snapToGrid w:val="0"/>
          <w:kern w:val="0"/>
          <w:sz w:val="32"/>
          <w:szCs w:val="32"/>
        </w:rPr>
        <w:t>），债务余额严格控制在上级核定的限额</w:t>
      </w:r>
      <w:r>
        <w:rPr>
          <w:rFonts w:ascii="仿宋" w:eastAsia="仿宋" w:hAnsi="仿宋" w:cs="仿宋" w:hint="eastAsia"/>
          <w:kern w:val="0"/>
          <w:sz w:val="32"/>
          <w:szCs w:val="32"/>
        </w:rPr>
        <w:t>584396万元</w:t>
      </w:r>
      <w:r>
        <w:rPr>
          <w:rFonts w:ascii="仿宋" w:eastAsia="仿宋" w:hAnsi="仿宋" w:cs="仿宋" w:hint="eastAsia"/>
          <w:snapToGrid w:val="0"/>
          <w:kern w:val="0"/>
          <w:sz w:val="32"/>
          <w:szCs w:val="32"/>
        </w:rPr>
        <w:t>内。</w:t>
      </w:r>
    </w:p>
    <w:p w:rsidR="00632812" w:rsidRDefault="00C90FEB">
      <w:pPr>
        <w:spacing w:line="600" w:lineRule="exact"/>
        <w:ind w:firstLineChars="200" w:firstLine="640"/>
        <w:rPr>
          <w:rFonts w:ascii="黑体" w:eastAsia="黑体" w:hAnsi="黑体" w:cs="Times New Roman"/>
          <w:sz w:val="32"/>
          <w:szCs w:val="32"/>
        </w:rPr>
      </w:pPr>
      <w:r>
        <w:rPr>
          <w:rFonts w:ascii="黑体" w:eastAsia="黑体" w:hAnsi="黑体" w:cs="黑体" w:hint="eastAsia"/>
          <w:sz w:val="32"/>
          <w:szCs w:val="32"/>
        </w:rPr>
        <w:t>四、预算绩效开展情况</w:t>
      </w:r>
    </w:p>
    <w:p w:rsidR="00632812" w:rsidRDefault="00C90FEB">
      <w:pPr>
        <w:spacing w:line="600" w:lineRule="exact"/>
        <w:ind w:firstLine="620"/>
        <w:rPr>
          <w:rFonts w:ascii="仿宋" w:eastAsia="仿宋" w:hAnsi="仿宋" w:cs="仿宋"/>
          <w:kern w:val="0"/>
          <w:sz w:val="32"/>
          <w:szCs w:val="32"/>
        </w:rPr>
      </w:pPr>
      <w:r>
        <w:rPr>
          <w:rFonts w:ascii="仿宋" w:eastAsia="仿宋" w:hAnsi="仿宋" w:cs="仿宋" w:hint="eastAsia"/>
          <w:kern w:val="0"/>
          <w:sz w:val="32"/>
          <w:szCs w:val="32"/>
        </w:rPr>
        <w:t>2021年，县财政局对保障房建设、基本公共卫生服务等11个财政重点支出项目进行了绩效评价，对水利局、环卫所2个部门进行了整体部门评价，共涉及财政资金38141万元。</w:t>
      </w:r>
      <w:r>
        <w:rPr>
          <w:rFonts w:ascii="仿宋" w:eastAsia="仿宋" w:hAnsi="仿宋" w:cs="仿宋" w:hint="eastAsia"/>
          <w:kern w:val="0"/>
          <w:sz w:val="32"/>
          <w:szCs w:val="32"/>
        </w:rPr>
        <w:lastRenderedPageBreak/>
        <w:t>绩效等级达到“优”的6个，“良好”的7个。</w:t>
      </w:r>
    </w:p>
    <w:sectPr w:rsidR="00632812" w:rsidSect="006328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E32" w:rsidRDefault="002A2E32" w:rsidP="00C90FEB">
      <w:r>
        <w:separator/>
      </w:r>
    </w:p>
  </w:endnote>
  <w:endnote w:type="continuationSeparator" w:id="1">
    <w:p w:rsidR="002A2E32" w:rsidRDefault="002A2E32" w:rsidP="00C90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E32" w:rsidRDefault="002A2E32" w:rsidP="00C90FEB">
      <w:r>
        <w:separator/>
      </w:r>
    </w:p>
  </w:footnote>
  <w:footnote w:type="continuationSeparator" w:id="1">
    <w:p w:rsidR="002A2E32" w:rsidRDefault="002A2E32" w:rsidP="00C90F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F9AEF"/>
    <w:multiLevelType w:val="singleLevel"/>
    <w:tmpl w:val="62FF9AEF"/>
    <w:lvl w:ilvl="0">
      <w:start w:val="3"/>
      <w:numFmt w:val="decimal"/>
      <w:suff w:val="nothing"/>
      <w:lvlText w:val="%1."/>
      <w:lvlJc w:val="left"/>
    </w:lvl>
  </w:abstractNum>
  <w:abstractNum w:abstractNumId="1">
    <w:nsid w:val="62FFA303"/>
    <w:multiLevelType w:val="singleLevel"/>
    <w:tmpl w:val="62FFA303"/>
    <w:lvl w:ilvl="0">
      <w:start w:val="18"/>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9D34A6"/>
    <w:rsid w:val="00001998"/>
    <w:rsid w:val="00003D17"/>
    <w:rsid w:val="00007EA6"/>
    <w:rsid w:val="0001204E"/>
    <w:rsid w:val="00012133"/>
    <w:rsid w:val="000143C9"/>
    <w:rsid w:val="000147FD"/>
    <w:rsid w:val="000159E8"/>
    <w:rsid w:val="000235B1"/>
    <w:rsid w:val="0004051A"/>
    <w:rsid w:val="00042DC8"/>
    <w:rsid w:val="000542A8"/>
    <w:rsid w:val="00056961"/>
    <w:rsid w:val="00057A3C"/>
    <w:rsid w:val="00066B34"/>
    <w:rsid w:val="000726A3"/>
    <w:rsid w:val="00082DFC"/>
    <w:rsid w:val="0008322E"/>
    <w:rsid w:val="0008512A"/>
    <w:rsid w:val="000930AA"/>
    <w:rsid w:val="0009617B"/>
    <w:rsid w:val="000B2228"/>
    <w:rsid w:val="000B24AF"/>
    <w:rsid w:val="000B7907"/>
    <w:rsid w:val="000C0DCA"/>
    <w:rsid w:val="000C5EA2"/>
    <w:rsid w:val="000D416B"/>
    <w:rsid w:val="000D49C8"/>
    <w:rsid w:val="000E5629"/>
    <w:rsid w:val="000F25D0"/>
    <w:rsid w:val="000F5770"/>
    <w:rsid w:val="000F622B"/>
    <w:rsid w:val="001069C2"/>
    <w:rsid w:val="00107B6E"/>
    <w:rsid w:val="00111A0F"/>
    <w:rsid w:val="00113B2D"/>
    <w:rsid w:val="001200E9"/>
    <w:rsid w:val="00121237"/>
    <w:rsid w:val="001306E8"/>
    <w:rsid w:val="00131B70"/>
    <w:rsid w:val="001358C7"/>
    <w:rsid w:val="0014700B"/>
    <w:rsid w:val="0014764D"/>
    <w:rsid w:val="0015304C"/>
    <w:rsid w:val="00154134"/>
    <w:rsid w:val="0015481D"/>
    <w:rsid w:val="0015735D"/>
    <w:rsid w:val="0016004D"/>
    <w:rsid w:val="00163CF0"/>
    <w:rsid w:val="0017591D"/>
    <w:rsid w:val="0018633B"/>
    <w:rsid w:val="001871DF"/>
    <w:rsid w:val="00187C9A"/>
    <w:rsid w:val="001968B3"/>
    <w:rsid w:val="001975CE"/>
    <w:rsid w:val="001979CD"/>
    <w:rsid w:val="001A4E48"/>
    <w:rsid w:val="001B01CD"/>
    <w:rsid w:val="001B0D3B"/>
    <w:rsid w:val="001B1A9A"/>
    <w:rsid w:val="001B2826"/>
    <w:rsid w:val="001B31C2"/>
    <w:rsid w:val="001B531C"/>
    <w:rsid w:val="001C1B72"/>
    <w:rsid w:val="001C41CB"/>
    <w:rsid w:val="001C67C3"/>
    <w:rsid w:val="001D5EBF"/>
    <w:rsid w:val="001E5B13"/>
    <w:rsid w:val="001E692E"/>
    <w:rsid w:val="001F11C7"/>
    <w:rsid w:val="001F6A88"/>
    <w:rsid w:val="00204E34"/>
    <w:rsid w:val="0020697A"/>
    <w:rsid w:val="0020767F"/>
    <w:rsid w:val="0021255F"/>
    <w:rsid w:val="0021519F"/>
    <w:rsid w:val="00216382"/>
    <w:rsid w:val="00217CB2"/>
    <w:rsid w:val="0022003A"/>
    <w:rsid w:val="0023052D"/>
    <w:rsid w:val="0023463A"/>
    <w:rsid w:val="0024129F"/>
    <w:rsid w:val="002500E1"/>
    <w:rsid w:val="0025053A"/>
    <w:rsid w:val="002528B2"/>
    <w:rsid w:val="00255DC0"/>
    <w:rsid w:val="00263F3B"/>
    <w:rsid w:val="00270051"/>
    <w:rsid w:val="002755EB"/>
    <w:rsid w:val="00275BDB"/>
    <w:rsid w:val="00276751"/>
    <w:rsid w:val="00281C89"/>
    <w:rsid w:val="0028232E"/>
    <w:rsid w:val="0028756E"/>
    <w:rsid w:val="00295B60"/>
    <w:rsid w:val="002A2E32"/>
    <w:rsid w:val="002A4E2D"/>
    <w:rsid w:val="002A5C51"/>
    <w:rsid w:val="002B2FAA"/>
    <w:rsid w:val="002B67D2"/>
    <w:rsid w:val="002D6505"/>
    <w:rsid w:val="002E20FC"/>
    <w:rsid w:val="002E365B"/>
    <w:rsid w:val="002E4C02"/>
    <w:rsid w:val="002F0B6F"/>
    <w:rsid w:val="002F5147"/>
    <w:rsid w:val="002F7091"/>
    <w:rsid w:val="002F792F"/>
    <w:rsid w:val="0030127D"/>
    <w:rsid w:val="003025C4"/>
    <w:rsid w:val="00310FA4"/>
    <w:rsid w:val="00312738"/>
    <w:rsid w:val="00313891"/>
    <w:rsid w:val="00313BD5"/>
    <w:rsid w:val="00314B66"/>
    <w:rsid w:val="00314BE8"/>
    <w:rsid w:val="00316CAE"/>
    <w:rsid w:val="00316DED"/>
    <w:rsid w:val="00321643"/>
    <w:rsid w:val="00322919"/>
    <w:rsid w:val="003252EF"/>
    <w:rsid w:val="00325FEF"/>
    <w:rsid w:val="00342581"/>
    <w:rsid w:val="00345386"/>
    <w:rsid w:val="003476F2"/>
    <w:rsid w:val="0035216F"/>
    <w:rsid w:val="003526C0"/>
    <w:rsid w:val="0035658A"/>
    <w:rsid w:val="003568CA"/>
    <w:rsid w:val="00356C35"/>
    <w:rsid w:val="00370ECD"/>
    <w:rsid w:val="00375806"/>
    <w:rsid w:val="00375E4E"/>
    <w:rsid w:val="003808F2"/>
    <w:rsid w:val="00383967"/>
    <w:rsid w:val="003841A8"/>
    <w:rsid w:val="00387540"/>
    <w:rsid w:val="00396E45"/>
    <w:rsid w:val="003A2B11"/>
    <w:rsid w:val="003A66F5"/>
    <w:rsid w:val="003A738E"/>
    <w:rsid w:val="003B5DEF"/>
    <w:rsid w:val="003D6008"/>
    <w:rsid w:val="003D7623"/>
    <w:rsid w:val="003E50B4"/>
    <w:rsid w:val="003E5353"/>
    <w:rsid w:val="003E6363"/>
    <w:rsid w:val="003F4329"/>
    <w:rsid w:val="003F4412"/>
    <w:rsid w:val="004013F5"/>
    <w:rsid w:val="00402648"/>
    <w:rsid w:val="004040E4"/>
    <w:rsid w:val="00412FDE"/>
    <w:rsid w:val="00414745"/>
    <w:rsid w:val="004171CC"/>
    <w:rsid w:val="004214CC"/>
    <w:rsid w:val="004316E2"/>
    <w:rsid w:val="00434276"/>
    <w:rsid w:val="004358C6"/>
    <w:rsid w:val="00435945"/>
    <w:rsid w:val="00450AB0"/>
    <w:rsid w:val="00450AD8"/>
    <w:rsid w:val="004572E5"/>
    <w:rsid w:val="00462AA3"/>
    <w:rsid w:val="00466D51"/>
    <w:rsid w:val="00470AA8"/>
    <w:rsid w:val="00471EDD"/>
    <w:rsid w:val="00476FAA"/>
    <w:rsid w:val="00477350"/>
    <w:rsid w:val="00481608"/>
    <w:rsid w:val="0048722B"/>
    <w:rsid w:val="0048787B"/>
    <w:rsid w:val="00491AA3"/>
    <w:rsid w:val="004964E6"/>
    <w:rsid w:val="004A1E6E"/>
    <w:rsid w:val="004A2C9C"/>
    <w:rsid w:val="004A3CD6"/>
    <w:rsid w:val="004A6F25"/>
    <w:rsid w:val="004B6649"/>
    <w:rsid w:val="004D1E5C"/>
    <w:rsid w:val="004D26E2"/>
    <w:rsid w:val="004E0F75"/>
    <w:rsid w:val="004E2B4F"/>
    <w:rsid w:val="004F1DB0"/>
    <w:rsid w:val="004F5F38"/>
    <w:rsid w:val="004F7044"/>
    <w:rsid w:val="00501495"/>
    <w:rsid w:val="00506A9D"/>
    <w:rsid w:val="00513AB4"/>
    <w:rsid w:val="00516DDB"/>
    <w:rsid w:val="00516E46"/>
    <w:rsid w:val="00517127"/>
    <w:rsid w:val="00524EAA"/>
    <w:rsid w:val="0052564E"/>
    <w:rsid w:val="005259A4"/>
    <w:rsid w:val="00526D98"/>
    <w:rsid w:val="00527BCF"/>
    <w:rsid w:val="005375BB"/>
    <w:rsid w:val="00541CE9"/>
    <w:rsid w:val="00542473"/>
    <w:rsid w:val="005429A5"/>
    <w:rsid w:val="005438A6"/>
    <w:rsid w:val="00551CB7"/>
    <w:rsid w:val="00554724"/>
    <w:rsid w:val="005634F6"/>
    <w:rsid w:val="00565543"/>
    <w:rsid w:val="00566063"/>
    <w:rsid w:val="005670A8"/>
    <w:rsid w:val="005775D9"/>
    <w:rsid w:val="0057773C"/>
    <w:rsid w:val="00580AD9"/>
    <w:rsid w:val="00582F5A"/>
    <w:rsid w:val="00592A52"/>
    <w:rsid w:val="005938AE"/>
    <w:rsid w:val="00595E7F"/>
    <w:rsid w:val="005971C4"/>
    <w:rsid w:val="005972FB"/>
    <w:rsid w:val="005A37FB"/>
    <w:rsid w:val="005A4FB4"/>
    <w:rsid w:val="005B2799"/>
    <w:rsid w:val="005B39CF"/>
    <w:rsid w:val="005C027A"/>
    <w:rsid w:val="005C3AFA"/>
    <w:rsid w:val="005C4187"/>
    <w:rsid w:val="005C7CF9"/>
    <w:rsid w:val="005D0D1E"/>
    <w:rsid w:val="005D0D46"/>
    <w:rsid w:val="005D12B2"/>
    <w:rsid w:val="005D13FB"/>
    <w:rsid w:val="005D1E4B"/>
    <w:rsid w:val="005D6643"/>
    <w:rsid w:val="005D78C3"/>
    <w:rsid w:val="005E2666"/>
    <w:rsid w:val="005E3452"/>
    <w:rsid w:val="005E6132"/>
    <w:rsid w:val="005F3CC0"/>
    <w:rsid w:val="00601612"/>
    <w:rsid w:val="00602DAA"/>
    <w:rsid w:val="00615167"/>
    <w:rsid w:val="0061543E"/>
    <w:rsid w:val="006164D2"/>
    <w:rsid w:val="00616E2F"/>
    <w:rsid w:val="006225BB"/>
    <w:rsid w:val="00622CB7"/>
    <w:rsid w:val="00625001"/>
    <w:rsid w:val="00626559"/>
    <w:rsid w:val="00627DB3"/>
    <w:rsid w:val="00631215"/>
    <w:rsid w:val="00631E0A"/>
    <w:rsid w:val="006325E9"/>
    <w:rsid w:val="00632812"/>
    <w:rsid w:val="00636D57"/>
    <w:rsid w:val="0064098A"/>
    <w:rsid w:val="006413D6"/>
    <w:rsid w:val="00643578"/>
    <w:rsid w:val="00651375"/>
    <w:rsid w:val="00657C67"/>
    <w:rsid w:val="00662F11"/>
    <w:rsid w:val="00687A3A"/>
    <w:rsid w:val="00692905"/>
    <w:rsid w:val="006A4A1E"/>
    <w:rsid w:val="006A4C32"/>
    <w:rsid w:val="006A77FB"/>
    <w:rsid w:val="006A7BB6"/>
    <w:rsid w:val="006C4495"/>
    <w:rsid w:val="006C63DE"/>
    <w:rsid w:val="006C7388"/>
    <w:rsid w:val="006D0F96"/>
    <w:rsid w:val="006D5700"/>
    <w:rsid w:val="006E2A7F"/>
    <w:rsid w:val="006F42A4"/>
    <w:rsid w:val="006F47E2"/>
    <w:rsid w:val="006F7001"/>
    <w:rsid w:val="006F7D10"/>
    <w:rsid w:val="00700942"/>
    <w:rsid w:val="00710E67"/>
    <w:rsid w:val="0072060B"/>
    <w:rsid w:val="007231D0"/>
    <w:rsid w:val="0072611B"/>
    <w:rsid w:val="00730097"/>
    <w:rsid w:val="00733D09"/>
    <w:rsid w:val="00742299"/>
    <w:rsid w:val="00743669"/>
    <w:rsid w:val="007438D5"/>
    <w:rsid w:val="00750B9A"/>
    <w:rsid w:val="00751EB5"/>
    <w:rsid w:val="00760091"/>
    <w:rsid w:val="00761C36"/>
    <w:rsid w:val="007627B2"/>
    <w:rsid w:val="0076790B"/>
    <w:rsid w:val="0077180E"/>
    <w:rsid w:val="00772DEB"/>
    <w:rsid w:val="00775CD9"/>
    <w:rsid w:val="00781733"/>
    <w:rsid w:val="007820FF"/>
    <w:rsid w:val="0078361C"/>
    <w:rsid w:val="00791B17"/>
    <w:rsid w:val="00795105"/>
    <w:rsid w:val="00796344"/>
    <w:rsid w:val="00796378"/>
    <w:rsid w:val="007A0A55"/>
    <w:rsid w:val="007A6084"/>
    <w:rsid w:val="007A6129"/>
    <w:rsid w:val="007B11AD"/>
    <w:rsid w:val="007B4F55"/>
    <w:rsid w:val="007C1C9D"/>
    <w:rsid w:val="007C2098"/>
    <w:rsid w:val="007C7BE7"/>
    <w:rsid w:val="007D1424"/>
    <w:rsid w:val="007D1640"/>
    <w:rsid w:val="007D6995"/>
    <w:rsid w:val="007D6BCA"/>
    <w:rsid w:val="007E1ADF"/>
    <w:rsid w:val="007E26E9"/>
    <w:rsid w:val="007E2756"/>
    <w:rsid w:val="007E3D20"/>
    <w:rsid w:val="00800262"/>
    <w:rsid w:val="00800CD7"/>
    <w:rsid w:val="008053F3"/>
    <w:rsid w:val="00805900"/>
    <w:rsid w:val="00811020"/>
    <w:rsid w:val="008175EC"/>
    <w:rsid w:val="00820C18"/>
    <w:rsid w:val="008231CB"/>
    <w:rsid w:val="0083095F"/>
    <w:rsid w:val="00837652"/>
    <w:rsid w:val="00843776"/>
    <w:rsid w:val="00843C33"/>
    <w:rsid w:val="00845C49"/>
    <w:rsid w:val="00846F00"/>
    <w:rsid w:val="00850672"/>
    <w:rsid w:val="0085080C"/>
    <w:rsid w:val="00851C9B"/>
    <w:rsid w:val="0085534D"/>
    <w:rsid w:val="00871779"/>
    <w:rsid w:val="00873A72"/>
    <w:rsid w:val="00875012"/>
    <w:rsid w:val="00876099"/>
    <w:rsid w:val="00884CF3"/>
    <w:rsid w:val="0088511D"/>
    <w:rsid w:val="00885F94"/>
    <w:rsid w:val="00893B29"/>
    <w:rsid w:val="00894CB4"/>
    <w:rsid w:val="00894E7B"/>
    <w:rsid w:val="008A2062"/>
    <w:rsid w:val="008A4D83"/>
    <w:rsid w:val="008A614C"/>
    <w:rsid w:val="008A6350"/>
    <w:rsid w:val="008A6D0D"/>
    <w:rsid w:val="008B090F"/>
    <w:rsid w:val="008C528F"/>
    <w:rsid w:val="008C600A"/>
    <w:rsid w:val="008D69A6"/>
    <w:rsid w:val="008E1C83"/>
    <w:rsid w:val="008E2069"/>
    <w:rsid w:val="009000D5"/>
    <w:rsid w:val="0090629F"/>
    <w:rsid w:val="009074B0"/>
    <w:rsid w:val="00911B71"/>
    <w:rsid w:val="00911F82"/>
    <w:rsid w:val="00913D3A"/>
    <w:rsid w:val="00914DC4"/>
    <w:rsid w:val="00916A2C"/>
    <w:rsid w:val="00922A0E"/>
    <w:rsid w:val="00927B55"/>
    <w:rsid w:val="00927F09"/>
    <w:rsid w:val="009345A4"/>
    <w:rsid w:val="00937E38"/>
    <w:rsid w:val="009411FE"/>
    <w:rsid w:val="00943210"/>
    <w:rsid w:val="009670E8"/>
    <w:rsid w:val="00975960"/>
    <w:rsid w:val="00976D72"/>
    <w:rsid w:val="00980794"/>
    <w:rsid w:val="009877C2"/>
    <w:rsid w:val="009969C1"/>
    <w:rsid w:val="009A0618"/>
    <w:rsid w:val="009A0E45"/>
    <w:rsid w:val="009A21FA"/>
    <w:rsid w:val="009A3241"/>
    <w:rsid w:val="009A3397"/>
    <w:rsid w:val="009A3F16"/>
    <w:rsid w:val="009A5E9C"/>
    <w:rsid w:val="009A5F67"/>
    <w:rsid w:val="009C3D7C"/>
    <w:rsid w:val="009D1255"/>
    <w:rsid w:val="009D22AA"/>
    <w:rsid w:val="009D34A6"/>
    <w:rsid w:val="009D6E4F"/>
    <w:rsid w:val="009D7722"/>
    <w:rsid w:val="009E34FA"/>
    <w:rsid w:val="009E35A3"/>
    <w:rsid w:val="009F1F78"/>
    <w:rsid w:val="009F5523"/>
    <w:rsid w:val="009F56AF"/>
    <w:rsid w:val="009F7387"/>
    <w:rsid w:val="009F7581"/>
    <w:rsid w:val="009F7E86"/>
    <w:rsid w:val="00A022DB"/>
    <w:rsid w:val="00A02F0A"/>
    <w:rsid w:val="00A0717E"/>
    <w:rsid w:val="00A10C88"/>
    <w:rsid w:val="00A11046"/>
    <w:rsid w:val="00A203DC"/>
    <w:rsid w:val="00A31D56"/>
    <w:rsid w:val="00A321F8"/>
    <w:rsid w:val="00A363B2"/>
    <w:rsid w:val="00A3691C"/>
    <w:rsid w:val="00A37987"/>
    <w:rsid w:val="00A37B30"/>
    <w:rsid w:val="00A40E92"/>
    <w:rsid w:val="00A419FD"/>
    <w:rsid w:val="00A4357D"/>
    <w:rsid w:val="00A43891"/>
    <w:rsid w:val="00A45CA6"/>
    <w:rsid w:val="00A46355"/>
    <w:rsid w:val="00A46DA3"/>
    <w:rsid w:val="00A532EC"/>
    <w:rsid w:val="00A540B0"/>
    <w:rsid w:val="00A555A1"/>
    <w:rsid w:val="00A603C8"/>
    <w:rsid w:val="00A6063B"/>
    <w:rsid w:val="00A63180"/>
    <w:rsid w:val="00A7043F"/>
    <w:rsid w:val="00A71F73"/>
    <w:rsid w:val="00A818D2"/>
    <w:rsid w:val="00A824A8"/>
    <w:rsid w:val="00A8276D"/>
    <w:rsid w:val="00AA0EFE"/>
    <w:rsid w:val="00AA1DD7"/>
    <w:rsid w:val="00AA41AA"/>
    <w:rsid w:val="00AA45DE"/>
    <w:rsid w:val="00AA6BAD"/>
    <w:rsid w:val="00AB179D"/>
    <w:rsid w:val="00AB1BDA"/>
    <w:rsid w:val="00AB2321"/>
    <w:rsid w:val="00AB5234"/>
    <w:rsid w:val="00AB7960"/>
    <w:rsid w:val="00AC22DA"/>
    <w:rsid w:val="00AC2B9C"/>
    <w:rsid w:val="00AC5F6C"/>
    <w:rsid w:val="00AC689E"/>
    <w:rsid w:val="00AD0FCF"/>
    <w:rsid w:val="00AD4263"/>
    <w:rsid w:val="00AD6401"/>
    <w:rsid w:val="00AE0CE4"/>
    <w:rsid w:val="00AE1FCB"/>
    <w:rsid w:val="00AE22B1"/>
    <w:rsid w:val="00AE233B"/>
    <w:rsid w:val="00AE4A26"/>
    <w:rsid w:val="00AE5031"/>
    <w:rsid w:val="00AF033D"/>
    <w:rsid w:val="00B00EEC"/>
    <w:rsid w:val="00B0291A"/>
    <w:rsid w:val="00B03E7C"/>
    <w:rsid w:val="00B113D4"/>
    <w:rsid w:val="00B11FB3"/>
    <w:rsid w:val="00B14AFC"/>
    <w:rsid w:val="00B23B80"/>
    <w:rsid w:val="00B3031B"/>
    <w:rsid w:val="00B34F17"/>
    <w:rsid w:val="00B35DA9"/>
    <w:rsid w:val="00B45E00"/>
    <w:rsid w:val="00B476A5"/>
    <w:rsid w:val="00B512E2"/>
    <w:rsid w:val="00B614AE"/>
    <w:rsid w:val="00B6375B"/>
    <w:rsid w:val="00B63C19"/>
    <w:rsid w:val="00B65407"/>
    <w:rsid w:val="00B67267"/>
    <w:rsid w:val="00B7217C"/>
    <w:rsid w:val="00B731A0"/>
    <w:rsid w:val="00B747E3"/>
    <w:rsid w:val="00B76B3B"/>
    <w:rsid w:val="00B805F0"/>
    <w:rsid w:val="00B843A3"/>
    <w:rsid w:val="00B8620B"/>
    <w:rsid w:val="00B90548"/>
    <w:rsid w:val="00B90DAB"/>
    <w:rsid w:val="00B96E82"/>
    <w:rsid w:val="00B9787F"/>
    <w:rsid w:val="00BA14A2"/>
    <w:rsid w:val="00BA1F39"/>
    <w:rsid w:val="00BA7085"/>
    <w:rsid w:val="00BB2364"/>
    <w:rsid w:val="00BB2ED2"/>
    <w:rsid w:val="00BB41D3"/>
    <w:rsid w:val="00BB7D0E"/>
    <w:rsid w:val="00BC039C"/>
    <w:rsid w:val="00BC2F89"/>
    <w:rsid w:val="00BC339A"/>
    <w:rsid w:val="00BD0F08"/>
    <w:rsid w:val="00BD2CE3"/>
    <w:rsid w:val="00BD4200"/>
    <w:rsid w:val="00BD7879"/>
    <w:rsid w:val="00BE2576"/>
    <w:rsid w:val="00BE31DA"/>
    <w:rsid w:val="00BE6EE2"/>
    <w:rsid w:val="00BF0BFD"/>
    <w:rsid w:val="00BF0CD5"/>
    <w:rsid w:val="00BF14D3"/>
    <w:rsid w:val="00BF4806"/>
    <w:rsid w:val="00BF7DDE"/>
    <w:rsid w:val="00C00885"/>
    <w:rsid w:val="00C02FA4"/>
    <w:rsid w:val="00C03062"/>
    <w:rsid w:val="00C03F4A"/>
    <w:rsid w:val="00C070EA"/>
    <w:rsid w:val="00C152C9"/>
    <w:rsid w:val="00C3026C"/>
    <w:rsid w:val="00C335E8"/>
    <w:rsid w:val="00C33821"/>
    <w:rsid w:val="00C34368"/>
    <w:rsid w:val="00C36F44"/>
    <w:rsid w:val="00C46971"/>
    <w:rsid w:val="00C52015"/>
    <w:rsid w:val="00C54525"/>
    <w:rsid w:val="00C5761C"/>
    <w:rsid w:val="00C601FB"/>
    <w:rsid w:val="00C640E4"/>
    <w:rsid w:val="00C65A91"/>
    <w:rsid w:val="00C65F59"/>
    <w:rsid w:val="00C679CD"/>
    <w:rsid w:val="00C701FD"/>
    <w:rsid w:val="00C70587"/>
    <w:rsid w:val="00C74F99"/>
    <w:rsid w:val="00C76978"/>
    <w:rsid w:val="00C803C5"/>
    <w:rsid w:val="00C8047A"/>
    <w:rsid w:val="00C81645"/>
    <w:rsid w:val="00C82365"/>
    <w:rsid w:val="00C83F89"/>
    <w:rsid w:val="00C8556F"/>
    <w:rsid w:val="00C8628A"/>
    <w:rsid w:val="00C90474"/>
    <w:rsid w:val="00C90FEB"/>
    <w:rsid w:val="00C9186D"/>
    <w:rsid w:val="00C91D06"/>
    <w:rsid w:val="00C94FCD"/>
    <w:rsid w:val="00C9696F"/>
    <w:rsid w:val="00C97E96"/>
    <w:rsid w:val="00CA07D4"/>
    <w:rsid w:val="00CA43C4"/>
    <w:rsid w:val="00CB1513"/>
    <w:rsid w:val="00CB2055"/>
    <w:rsid w:val="00CB2E8F"/>
    <w:rsid w:val="00CB37BE"/>
    <w:rsid w:val="00CB4BDA"/>
    <w:rsid w:val="00CB4C5A"/>
    <w:rsid w:val="00CB78EA"/>
    <w:rsid w:val="00CB7D63"/>
    <w:rsid w:val="00CC0D98"/>
    <w:rsid w:val="00CC57C7"/>
    <w:rsid w:val="00CC64B5"/>
    <w:rsid w:val="00CD312B"/>
    <w:rsid w:val="00CD32C5"/>
    <w:rsid w:val="00CD6923"/>
    <w:rsid w:val="00CD732B"/>
    <w:rsid w:val="00CE4087"/>
    <w:rsid w:val="00CE42EE"/>
    <w:rsid w:val="00CF0856"/>
    <w:rsid w:val="00CF593E"/>
    <w:rsid w:val="00D00193"/>
    <w:rsid w:val="00D00F26"/>
    <w:rsid w:val="00D03B73"/>
    <w:rsid w:val="00D06FB3"/>
    <w:rsid w:val="00D12B80"/>
    <w:rsid w:val="00D133D4"/>
    <w:rsid w:val="00D1512D"/>
    <w:rsid w:val="00D21180"/>
    <w:rsid w:val="00D238EA"/>
    <w:rsid w:val="00D3148A"/>
    <w:rsid w:val="00D348ED"/>
    <w:rsid w:val="00D405AA"/>
    <w:rsid w:val="00D40AC3"/>
    <w:rsid w:val="00D474CB"/>
    <w:rsid w:val="00D53048"/>
    <w:rsid w:val="00D54375"/>
    <w:rsid w:val="00D55551"/>
    <w:rsid w:val="00D650CA"/>
    <w:rsid w:val="00D676EB"/>
    <w:rsid w:val="00D76DDE"/>
    <w:rsid w:val="00D76F9D"/>
    <w:rsid w:val="00D82C79"/>
    <w:rsid w:val="00D8766B"/>
    <w:rsid w:val="00D905AB"/>
    <w:rsid w:val="00D92E5F"/>
    <w:rsid w:val="00D93D7D"/>
    <w:rsid w:val="00DA1106"/>
    <w:rsid w:val="00DB6414"/>
    <w:rsid w:val="00DC463A"/>
    <w:rsid w:val="00DC4763"/>
    <w:rsid w:val="00DD12A4"/>
    <w:rsid w:val="00DD2A95"/>
    <w:rsid w:val="00DD534D"/>
    <w:rsid w:val="00DD5DF4"/>
    <w:rsid w:val="00DE4AA2"/>
    <w:rsid w:val="00DE66AE"/>
    <w:rsid w:val="00DF6C91"/>
    <w:rsid w:val="00DF6E50"/>
    <w:rsid w:val="00E01117"/>
    <w:rsid w:val="00E0359F"/>
    <w:rsid w:val="00E23390"/>
    <w:rsid w:val="00E2481D"/>
    <w:rsid w:val="00E26CCC"/>
    <w:rsid w:val="00E275B6"/>
    <w:rsid w:val="00E30E2C"/>
    <w:rsid w:val="00E330AE"/>
    <w:rsid w:val="00E3353A"/>
    <w:rsid w:val="00E37B60"/>
    <w:rsid w:val="00E43424"/>
    <w:rsid w:val="00E436FC"/>
    <w:rsid w:val="00E468CA"/>
    <w:rsid w:val="00E469B6"/>
    <w:rsid w:val="00E46C49"/>
    <w:rsid w:val="00E56F58"/>
    <w:rsid w:val="00E61CE3"/>
    <w:rsid w:val="00E674EF"/>
    <w:rsid w:val="00E711E6"/>
    <w:rsid w:val="00E72656"/>
    <w:rsid w:val="00E731ED"/>
    <w:rsid w:val="00E75DF3"/>
    <w:rsid w:val="00E81759"/>
    <w:rsid w:val="00E87220"/>
    <w:rsid w:val="00E9203A"/>
    <w:rsid w:val="00E946E5"/>
    <w:rsid w:val="00EA0D35"/>
    <w:rsid w:val="00EA4FC6"/>
    <w:rsid w:val="00EA6465"/>
    <w:rsid w:val="00EB1933"/>
    <w:rsid w:val="00EB23E7"/>
    <w:rsid w:val="00EB63E6"/>
    <w:rsid w:val="00EC0606"/>
    <w:rsid w:val="00EC15B3"/>
    <w:rsid w:val="00EC1EDA"/>
    <w:rsid w:val="00EC338D"/>
    <w:rsid w:val="00EC4315"/>
    <w:rsid w:val="00EC50EC"/>
    <w:rsid w:val="00ED009C"/>
    <w:rsid w:val="00ED5253"/>
    <w:rsid w:val="00ED52CD"/>
    <w:rsid w:val="00EE3493"/>
    <w:rsid w:val="00EE575F"/>
    <w:rsid w:val="00EE5A75"/>
    <w:rsid w:val="00EE6DCA"/>
    <w:rsid w:val="00EF16FC"/>
    <w:rsid w:val="00EF19BB"/>
    <w:rsid w:val="00EF396D"/>
    <w:rsid w:val="00EF54E6"/>
    <w:rsid w:val="00EF7973"/>
    <w:rsid w:val="00F00873"/>
    <w:rsid w:val="00F01A71"/>
    <w:rsid w:val="00F062C6"/>
    <w:rsid w:val="00F151B9"/>
    <w:rsid w:val="00F21814"/>
    <w:rsid w:val="00F24C6D"/>
    <w:rsid w:val="00F30348"/>
    <w:rsid w:val="00F33916"/>
    <w:rsid w:val="00F34CDE"/>
    <w:rsid w:val="00F41061"/>
    <w:rsid w:val="00F4359D"/>
    <w:rsid w:val="00F51B45"/>
    <w:rsid w:val="00F52196"/>
    <w:rsid w:val="00F53BD7"/>
    <w:rsid w:val="00F56176"/>
    <w:rsid w:val="00F57D6C"/>
    <w:rsid w:val="00F61C73"/>
    <w:rsid w:val="00F61CA4"/>
    <w:rsid w:val="00F6531B"/>
    <w:rsid w:val="00F66E32"/>
    <w:rsid w:val="00F67475"/>
    <w:rsid w:val="00F6773B"/>
    <w:rsid w:val="00F75316"/>
    <w:rsid w:val="00F767AB"/>
    <w:rsid w:val="00F839B7"/>
    <w:rsid w:val="00F84D00"/>
    <w:rsid w:val="00F852CF"/>
    <w:rsid w:val="00F90C1F"/>
    <w:rsid w:val="00F93BF7"/>
    <w:rsid w:val="00F9694D"/>
    <w:rsid w:val="00F977C0"/>
    <w:rsid w:val="00F97819"/>
    <w:rsid w:val="00FB03F4"/>
    <w:rsid w:val="00FB316A"/>
    <w:rsid w:val="00FB54A1"/>
    <w:rsid w:val="00FB6E0E"/>
    <w:rsid w:val="00FC01A9"/>
    <w:rsid w:val="00FC1159"/>
    <w:rsid w:val="00FC1BE0"/>
    <w:rsid w:val="00FC6FDA"/>
    <w:rsid w:val="00FC7045"/>
    <w:rsid w:val="00FC7462"/>
    <w:rsid w:val="00FD03C2"/>
    <w:rsid w:val="00FD1DCA"/>
    <w:rsid w:val="00FD3B9C"/>
    <w:rsid w:val="00FD4228"/>
    <w:rsid w:val="00FD499B"/>
    <w:rsid w:val="00FD49C9"/>
    <w:rsid w:val="00FD534B"/>
    <w:rsid w:val="00FE31AE"/>
    <w:rsid w:val="00FE452F"/>
    <w:rsid w:val="00FF16A0"/>
    <w:rsid w:val="00FF4A5D"/>
    <w:rsid w:val="00FF6585"/>
    <w:rsid w:val="01E67C9E"/>
    <w:rsid w:val="022B1067"/>
    <w:rsid w:val="0A2368EA"/>
    <w:rsid w:val="0B0D51A0"/>
    <w:rsid w:val="0E372DE6"/>
    <w:rsid w:val="0FB52A91"/>
    <w:rsid w:val="1279076D"/>
    <w:rsid w:val="13EF6EA1"/>
    <w:rsid w:val="14591595"/>
    <w:rsid w:val="15A17E2D"/>
    <w:rsid w:val="194B6FDA"/>
    <w:rsid w:val="1C053422"/>
    <w:rsid w:val="1C6A522C"/>
    <w:rsid w:val="1CA5185E"/>
    <w:rsid w:val="21E73AB3"/>
    <w:rsid w:val="22691940"/>
    <w:rsid w:val="23D74742"/>
    <w:rsid w:val="28E631C0"/>
    <w:rsid w:val="32021AC0"/>
    <w:rsid w:val="376B0C1E"/>
    <w:rsid w:val="3823576B"/>
    <w:rsid w:val="3DAF1EF5"/>
    <w:rsid w:val="3DB46EC8"/>
    <w:rsid w:val="3F76684E"/>
    <w:rsid w:val="40776E96"/>
    <w:rsid w:val="40C209DA"/>
    <w:rsid w:val="40C760CC"/>
    <w:rsid w:val="475B09A0"/>
    <w:rsid w:val="47FF411C"/>
    <w:rsid w:val="49067E61"/>
    <w:rsid w:val="4A9940E3"/>
    <w:rsid w:val="4FC336B4"/>
    <w:rsid w:val="54A55FFC"/>
    <w:rsid w:val="583804BE"/>
    <w:rsid w:val="61575721"/>
    <w:rsid w:val="65430E69"/>
    <w:rsid w:val="70322D1A"/>
    <w:rsid w:val="7CE35B81"/>
    <w:rsid w:val="7D58651D"/>
    <w:rsid w:val="7F540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812"/>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32812"/>
    <w:pPr>
      <w:tabs>
        <w:tab w:val="center" w:pos="4153"/>
        <w:tab w:val="right" w:pos="8306"/>
      </w:tabs>
      <w:snapToGrid w:val="0"/>
      <w:jc w:val="left"/>
    </w:pPr>
    <w:rPr>
      <w:sz w:val="18"/>
      <w:szCs w:val="18"/>
    </w:rPr>
  </w:style>
  <w:style w:type="paragraph" w:styleId="a4">
    <w:name w:val="header"/>
    <w:basedOn w:val="a"/>
    <w:link w:val="Char0"/>
    <w:uiPriority w:val="99"/>
    <w:qFormat/>
    <w:rsid w:val="00632812"/>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632812"/>
    <w:rPr>
      <w:b/>
      <w:bCs/>
    </w:rPr>
  </w:style>
  <w:style w:type="character" w:customStyle="1" w:styleId="Char0">
    <w:name w:val="页眉 Char"/>
    <w:basedOn w:val="a0"/>
    <w:link w:val="a4"/>
    <w:uiPriority w:val="99"/>
    <w:qFormat/>
    <w:locked/>
    <w:rsid w:val="00632812"/>
    <w:rPr>
      <w:sz w:val="18"/>
      <w:szCs w:val="18"/>
    </w:rPr>
  </w:style>
  <w:style w:type="character" w:customStyle="1" w:styleId="Char">
    <w:name w:val="页脚 Char"/>
    <w:basedOn w:val="a0"/>
    <w:link w:val="a3"/>
    <w:uiPriority w:val="99"/>
    <w:qFormat/>
    <w:locked/>
    <w:rsid w:val="0063281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1091</Words>
  <Characters>6220</Characters>
  <Application>Microsoft Office Word</Application>
  <DocSecurity>0</DocSecurity>
  <Lines>51</Lines>
  <Paragraphs>14</Paragraphs>
  <ScaleCrop>false</ScaleCrop>
  <Company>Microsoft</Company>
  <LinksUpToDate>false</LinksUpToDate>
  <CharactersWithSpaces>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政府预决算相关重要事项的说明</dc:title>
  <dc:creator>何吾志</dc:creator>
  <cp:lastModifiedBy>HP</cp:lastModifiedBy>
  <cp:revision>7</cp:revision>
  <cp:lastPrinted>2018-01-10T12:26:00Z</cp:lastPrinted>
  <dcterms:created xsi:type="dcterms:W3CDTF">2022-09-08T11:45:00Z</dcterms:created>
  <dcterms:modified xsi:type="dcterms:W3CDTF">2022-09-08T11:58:00Z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2052-10.1.0.6689</vt:lpwstr>
  </property>
</Properties>
</file>