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3EDD4">
      <w:pPr>
        <w:spacing w:line="540" w:lineRule="exact"/>
        <w:jc w:val="left"/>
        <w:rPr>
          <w:rFonts w:hint="default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2：</w:t>
      </w:r>
    </w:p>
    <w:p w14:paraId="78F775A4">
      <w:pPr>
        <w:spacing w:line="540" w:lineRule="exact"/>
        <w:jc w:val="center"/>
        <w:rPr>
          <w:rFonts w:ascii="黑体" w:hAnsi="黑体" w:eastAsia="黑体" w:cs="黑体"/>
          <w:b/>
          <w:bCs/>
          <w:color w:val="444444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444444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color w:val="444444"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color w:val="444444"/>
          <w:kern w:val="0"/>
          <w:sz w:val="36"/>
          <w:szCs w:val="36"/>
        </w:rPr>
        <w:t>年泉州市“一村一品”示范村建设项目情况表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                                                                                                                    </w:t>
      </w:r>
      <w:r>
        <w:rPr>
          <w:rFonts w:hint="eastAsia" w:ascii="仿宋" w:hAnsi="仿宋" w:eastAsia="仿宋" w:cs="宋体"/>
          <w:kern w:val="0"/>
          <w:szCs w:val="21"/>
        </w:rPr>
        <w:t xml:space="preserve"> </w:t>
      </w:r>
    </w:p>
    <w:tbl>
      <w:tblPr>
        <w:tblStyle w:val="4"/>
        <w:tblpPr w:leftFromText="180" w:rightFromText="180" w:vertAnchor="text" w:horzAnchor="margin" w:tblpXSpec="center" w:tblpY="470"/>
        <w:tblW w:w="119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2109"/>
        <w:gridCol w:w="1364"/>
        <w:gridCol w:w="2385"/>
        <w:gridCol w:w="3285"/>
        <w:gridCol w:w="2220"/>
      </w:tblGrid>
      <w:tr w14:paraId="33730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C3F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0403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行政村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095A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主导产业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DA47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建设主体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1372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扶持资金建设内容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DF5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补助（万元）</w:t>
            </w:r>
          </w:p>
        </w:tc>
      </w:tr>
      <w:tr w14:paraId="1C04C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36C1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3B57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上沙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村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4303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柑橘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544F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上沙村村民委员会</w:t>
            </w:r>
          </w:p>
        </w:tc>
        <w:tc>
          <w:tcPr>
            <w:tcW w:w="3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F7A2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机耕路硬化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19BC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396BD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071F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94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玉柱村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FC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水稻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B53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玉柱村村民委员会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62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水圳硬化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BB61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</w:t>
            </w:r>
          </w:p>
        </w:tc>
      </w:tr>
    </w:tbl>
    <w:p w14:paraId="5FA82791">
      <w:pPr>
        <w:pStyle w:val="3"/>
        <w:widowControl/>
        <w:spacing w:beforeAutospacing="0" w:afterAutospacing="0" w:line="52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5DCC69F7">
      <w:bookmarkStart w:id="0" w:name="_GoBack"/>
      <w:bookmarkEnd w:id="0"/>
    </w:p>
    <w:sectPr>
      <w:pgSz w:w="16838" w:h="11906" w:orient="landscape"/>
      <w:pgMar w:top="1531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WNiYjJjYzdkODhjMmMxYzUyMzU3YTY1NzU4ZjAifQ=="/>
  </w:docVars>
  <w:rsids>
    <w:rsidRoot w:val="78D27A6C"/>
    <w:rsid w:val="12955E7E"/>
    <w:rsid w:val="14B7032D"/>
    <w:rsid w:val="307F5D4C"/>
    <w:rsid w:val="61897FEB"/>
    <w:rsid w:val="61D64494"/>
    <w:rsid w:val="6AD01849"/>
    <w:rsid w:val="73412411"/>
    <w:rsid w:val="78D2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2024-08-26T02:02:00Z</dcterms:created>
  <dc:creator>黄衍杰</dc:creator>
  <cp:lastModifiedBy>黄衍杰</cp:lastModifiedBy>
  <dcterms:modified xsi:type="dcterms:W3CDTF">2024-08-26T02:08:05Z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7598F0A3A1B24DAE9EAF324EBCDA7827_13</vt:lpwstr>
  </property>
</Properties>
</file>