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B7AD">
      <w:pPr>
        <w:spacing w:line="560" w:lineRule="exact"/>
        <w:jc w:val="both"/>
        <w:rPr>
          <w:rFonts w:hint="default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附件2</w:t>
      </w:r>
    </w:p>
    <w:p w14:paraId="5F9B7CDB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省级示范创建对象补助资金（2025年第二笔）</w:t>
      </w:r>
      <w:r>
        <w:rPr>
          <w:rFonts w:hint="eastAsia" w:ascii="方正小标宋简体" w:hAnsi="仿宋_GB2312" w:eastAsia="方正小标宋简体"/>
          <w:sz w:val="44"/>
          <w:szCs w:val="28"/>
        </w:rPr>
        <w:t>绩效目标表</w:t>
      </w:r>
    </w:p>
    <w:bookmarkEnd w:id="0"/>
    <w:p w14:paraId="1440F75F"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1984"/>
        <w:gridCol w:w="4253"/>
        <w:gridCol w:w="1134"/>
        <w:gridCol w:w="1134"/>
        <w:gridCol w:w="992"/>
        <w:gridCol w:w="1101"/>
      </w:tblGrid>
      <w:tr w14:paraId="293DE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61" w:type="dxa"/>
            <w:gridSpan w:val="2"/>
            <w:vAlign w:val="center"/>
          </w:tcPr>
          <w:p w14:paraId="2E4938D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7613132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省级示范创建对象补助资金（202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年第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笔）</w:t>
            </w:r>
          </w:p>
        </w:tc>
      </w:tr>
      <w:tr w14:paraId="263E9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61" w:type="dxa"/>
            <w:gridSpan w:val="2"/>
            <w:vAlign w:val="center"/>
          </w:tcPr>
          <w:p w14:paraId="4ED3CF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195B0ED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石鼓镇卿园村、仙夹镇龙水村、吾峰镇吾中村、石鼓镇凤美村、锦斗镇云路村</w:t>
            </w:r>
          </w:p>
        </w:tc>
      </w:tr>
      <w:tr w14:paraId="5FBCB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0AFF97E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544" w:type="dxa"/>
            <w:gridSpan w:val="2"/>
            <w:vAlign w:val="center"/>
          </w:tcPr>
          <w:p w14:paraId="32D35AD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614" w:type="dxa"/>
            <w:gridSpan w:val="5"/>
            <w:vAlign w:val="center"/>
          </w:tcPr>
          <w:p w14:paraId="330D8702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276.55</w:t>
            </w:r>
          </w:p>
        </w:tc>
      </w:tr>
      <w:tr w14:paraId="1CD78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47E75A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01A9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614" w:type="dxa"/>
            <w:gridSpan w:val="5"/>
            <w:vAlign w:val="center"/>
          </w:tcPr>
          <w:p w14:paraId="33499CE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276.55</w:t>
            </w:r>
          </w:p>
        </w:tc>
      </w:tr>
      <w:tr w14:paraId="1A6C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1483FF1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273D033E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提升乡村产业发展水平、提升乡村建设水平、提升乡村治理水平，培育形成一批乡村振兴典型样板。</w:t>
            </w:r>
          </w:p>
        </w:tc>
      </w:tr>
      <w:tr w14:paraId="0655C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29F27CD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440B28B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4E1A8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1984" w:type="dxa"/>
            <w:vAlign w:val="center"/>
          </w:tcPr>
          <w:p w14:paraId="004DC03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253" w:type="dxa"/>
            <w:vAlign w:val="center"/>
          </w:tcPr>
          <w:p w14:paraId="771664A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0117F9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B7B0F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387D172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2B8ADC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422B6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4E101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9AA38E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715A056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1984" w:type="dxa"/>
            <w:vAlign w:val="center"/>
          </w:tcPr>
          <w:p w14:paraId="3C2212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金额</w:t>
            </w:r>
          </w:p>
        </w:tc>
        <w:tc>
          <w:tcPr>
            <w:tcW w:w="4253" w:type="dxa"/>
            <w:vAlign w:val="center"/>
          </w:tcPr>
          <w:p w14:paraId="73E098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财政预算安排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资金金额</w:t>
            </w:r>
          </w:p>
        </w:tc>
        <w:tc>
          <w:tcPr>
            <w:tcW w:w="1134" w:type="dxa"/>
            <w:vAlign w:val="center"/>
          </w:tcPr>
          <w:p w14:paraId="16F8EDE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00201D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52075937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276.55</w:t>
            </w:r>
          </w:p>
        </w:tc>
        <w:tc>
          <w:tcPr>
            <w:tcW w:w="1101" w:type="dxa"/>
            <w:vAlign w:val="center"/>
          </w:tcPr>
          <w:p w14:paraId="500F2F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6D2E4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F14B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61C36B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7C74A7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1984" w:type="dxa"/>
            <w:vAlign w:val="center"/>
          </w:tcPr>
          <w:p w14:paraId="6104A63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受补助示范村的</w:t>
            </w:r>
          </w:p>
          <w:p w14:paraId="019754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项目数</w:t>
            </w:r>
          </w:p>
        </w:tc>
        <w:tc>
          <w:tcPr>
            <w:tcW w:w="4253" w:type="dxa"/>
            <w:vAlign w:val="center"/>
          </w:tcPr>
          <w:p w14:paraId="62834E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个受补助示范村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平均每个村的项目数</w:t>
            </w:r>
          </w:p>
        </w:tc>
        <w:tc>
          <w:tcPr>
            <w:tcW w:w="1134" w:type="dxa"/>
            <w:vAlign w:val="center"/>
          </w:tcPr>
          <w:p w14:paraId="707B55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24EF5C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0F64DD7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4A0A47E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60CB1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35" w:type="dxa"/>
            <w:vMerge w:val="continue"/>
            <w:vAlign w:val="center"/>
          </w:tcPr>
          <w:p w14:paraId="3602DE4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D8F9D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3CA4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1984" w:type="dxa"/>
            <w:vAlign w:val="center"/>
          </w:tcPr>
          <w:p w14:paraId="49552BF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符合“提升乡村产业发展水平、提升乡村建设水平、提升乡村治理水平”要求的项目数</w:t>
            </w:r>
          </w:p>
        </w:tc>
        <w:tc>
          <w:tcPr>
            <w:tcW w:w="4253" w:type="dxa"/>
            <w:vAlign w:val="center"/>
          </w:tcPr>
          <w:p w14:paraId="22F5A2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符合“提升乡村产业发展水平、提升乡村建设水平、提升乡村治理水平”的要求的项目数/总项目数</w:t>
            </w:r>
          </w:p>
        </w:tc>
        <w:tc>
          <w:tcPr>
            <w:tcW w:w="1134" w:type="dxa"/>
            <w:vAlign w:val="center"/>
          </w:tcPr>
          <w:p w14:paraId="095781A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CFC63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DD6AB0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727C10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568B1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F50817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30E881C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43554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1984" w:type="dxa"/>
            <w:vAlign w:val="center"/>
          </w:tcPr>
          <w:p w14:paraId="17649BD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完成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建设内容的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占比</w:t>
            </w:r>
          </w:p>
        </w:tc>
        <w:tc>
          <w:tcPr>
            <w:tcW w:w="4253" w:type="dxa"/>
            <w:vAlign w:val="center"/>
          </w:tcPr>
          <w:p w14:paraId="37E3F9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按时完成年度建设任务</w:t>
            </w:r>
          </w:p>
        </w:tc>
        <w:tc>
          <w:tcPr>
            <w:tcW w:w="1134" w:type="dxa"/>
            <w:vAlign w:val="center"/>
          </w:tcPr>
          <w:p w14:paraId="0A6F8DB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F629D7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1ADC181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341BB6C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0AFD2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3404D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E01B59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5BF27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社会效益指标</w:t>
            </w:r>
          </w:p>
        </w:tc>
        <w:tc>
          <w:tcPr>
            <w:tcW w:w="1984" w:type="dxa"/>
            <w:vAlign w:val="center"/>
          </w:tcPr>
          <w:p w14:paraId="240527E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产生社会效益的项目数</w:t>
            </w:r>
          </w:p>
        </w:tc>
        <w:tc>
          <w:tcPr>
            <w:tcW w:w="4253" w:type="dxa"/>
            <w:vAlign w:val="center"/>
          </w:tcPr>
          <w:p w14:paraId="777C113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受补助示范村产生社会效益的项目数</w:t>
            </w:r>
          </w:p>
        </w:tc>
        <w:tc>
          <w:tcPr>
            <w:tcW w:w="1134" w:type="dxa"/>
            <w:vAlign w:val="center"/>
          </w:tcPr>
          <w:p w14:paraId="390685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CF284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06EAF5F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6D8883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56C1B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35" w:type="dxa"/>
            <w:vMerge w:val="continue"/>
            <w:vAlign w:val="center"/>
          </w:tcPr>
          <w:p w14:paraId="398CA64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0B4DE2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21F9BF1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234D5F7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984" w:type="dxa"/>
            <w:vAlign w:val="center"/>
          </w:tcPr>
          <w:p w14:paraId="137E197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服务对象满意度</w:t>
            </w:r>
          </w:p>
        </w:tc>
        <w:tc>
          <w:tcPr>
            <w:tcW w:w="4253" w:type="dxa"/>
            <w:vAlign w:val="center"/>
          </w:tcPr>
          <w:p w14:paraId="0B761D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7C206D5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4C059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37F11F7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42675C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48D809F1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172A2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16B0D12"/>
    <w:rsid w:val="026C6D7F"/>
    <w:rsid w:val="0401500C"/>
    <w:rsid w:val="05DA0B7A"/>
    <w:rsid w:val="066103D7"/>
    <w:rsid w:val="06F832D7"/>
    <w:rsid w:val="0820374F"/>
    <w:rsid w:val="08370860"/>
    <w:rsid w:val="08DA2536"/>
    <w:rsid w:val="09CA0F5B"/>
    <w:rsid w:val="0A402A3D"/>
    <w:rsid w:val="0B0B3459"/>
    <w:rsid w:val="0CBE28CD"/>
    <w:rsid w:val="0DD54741"/>
    <w:rsid w:val="0FC85005"/>
    <w:rsid w:val="0FFA1E6E"/>
    <w:rsid w:val="109E0A4B"/>
    <w:rsid w:val="10C87DBB"/>
    <w:rsid w:val="10FB7C4C"/>
    <w:rsid w:val="156B6CB5"/>
    <w:rsid w:val="15F42D8E"/>
    <w:rsid w:val="16356622"/>
    <w:rsid w:val="17435337"/>
    <w:rsid w:val="1B7C5E2D"/>
    <w:rsid w:val="1FD61380"/>
    <w:rsid w:val="204242DD"/>
    <w:rsid w:val="21B170D7"/>
    <w:rsid w:val="230A202B"/>
    <w:rsid w:val="246A53BC"/>
    <w:rsid w:val="24C56976"/>
    <w:rsid w:val="2584113F"/>
    <w:rsid w:val="273D6312"/>
    <w:rsid w:val="278D1622"/>
    <w:rsid w:val="27F522DB"/>
    <w:rsid w:val="2A7A5C2D"/>
    <w:rsid w:val="2B6A7A50"/>
    <w:rsid w:val="2EA0058E"/>
    <w:rsid w:val="2EFE1C43"/>
    <w:rsid w:val="2F0D702A"/>
    <w:rsid w:val="2FB92D54"/>
    <w:rsid w:val="300F09C2"/>
    <w:rsid w:val="347656B7"/>
    <w:rsid w:val="352C2A4A"/>
    <w:rsid w:val="356246F5"/>
    <w:rsid w:val="36D44917"/>
    <w:rsid w:val="38066B1F"/>
    <w:rsid w:val="381260A0"/>
    <w:rsid w:val="39B05C9D"/>
    <w:rsid w:val="39EA229D"/>
    <w:rsid w:val="39EF63D2"/>
    <w:rsid w:val="3A8723CC"/>
    <w:rsid w:val="3B213851"/>
    <w:rsid w:val="3B2B65E1"/>
    <w:rsid w:val="3BE92200"/>
    <w:rsid w:val="3C07772A"/>
    <w:rsid w:val="3C947BBD"/>
    <w:rsid w:val="3CAE4129"/>
    <w:rsid w:val="3CFD7687"/>
    <w:rsid w:val="40036244"/>
    <w:rsid w:val="40E40A8D"/>
    <w:rsid w:val="417936B7"/>
    <w:rsid w:val="425C4E6B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FFC5E18"/>
    <w:rsid w:val="516338F0"/>
    <w:rsid w:val="57234DD3"/>
    <w:rsid w:val="58B531C8"/>
    <w:rsid w:val="5B0E619C"/>
    <w:rsid w:val="5BAB472B"/>
    <w:rsid w:val="5D29697E"/>
    <w:rsid w:val="5E4F64AE"/>
    <w:rsid w:val="5E714676"/>
    <w:rsid w:val="5E9268B6"/>
    <w:rsid w:val="5EE83993"/>
    <w:rsid w:val="5FBC73A6"/>
    <w:rsid w:val="5FC336F6"/>
    <w:rsid w:val="604E04A5"/>
    <w:rsid w:val="629A3334"/>
    <w:rsid w:val="633F0E1B"/>
    <w:rsid w:val="64127E15"/>
    <w:rsid w:val="65990FDD"/>
    <w:rsid w:val="686A23BE"/>
    <w:rsid w:val="696A6892"/>
    <w:rsid w:val="6EC42E6C"/>
    <w:rsid w:val="6F1928EC"/>
    <w:rsid w:val="6F977CB5"/>
    <w:rsid w:val="703B15E8"/>
    <w:rsid w:val="70BC1DD3"/>
    <w:rsid w:val="73AF1252"/>
    <w:rsid w:val="75747A28"/>
    <w:rsid w:val="768076F4"/>
    <w:rsid w:val="776E39F1"/>
    <w:rsid w:val="79535601"/>
    <w:rsid w:val="7AA17192"/>
    <w:rsid w:val="7ADC7079"/>
    <w:rsid w:val="7AF64429"/>
    <w:rsid w:val="7D3532B1"/>
    <w:rsid w:val="7EA63A70"/>
    <w:rsid w:val="7F577504"/>
    <w:rsid w:val="7FE30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2014</Words>
  <Characters>2158</Characters>
  <Lines>9</Lines>
  <Paragraphs>2</Paragraphs>
  <TotalTime>300</TotalTime>
  <ScaleCrop>false</ScaleCrop>
  <LinksUpToDate>false</LinksUpToDate>
  <CharactersWithSpaces>2261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2025-10-23T02:27:00Z</cp:lastPrinted>
  <dcterms:modified xsi:type="dcterms:W3CDTF">2025-10-30T12:00:47Z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9B040D7BB6C745B4B411C532BD427B87_13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