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5D1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5B96F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pacing w:val="-15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5"/>
          <w:sz w:val="40"/>
          <w:szCs w:val="40"/>
        </w:rPr>
        <w:t>025年农业经营主体能力提升（粮油规模种植主体单产提升项目）资金绩效目标表</w:t>
      </w:r>
      <w:bookmarkEnd w:id="0"/>
    </w:p>
    <w:tbl>
      <w:tblPr>
        <w:tblStyle w:val="7"/>
        <w:tblpPr w:leftFromText="180" w:rightFromText="180" w:vertAnchor="text" w:horzAnchor="page" w:tblpX="992" w:tblpY="211"/>
        <w:tblOverlap w:val="never"/>
        <w:tblW w:w="10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57"/>
        <w:gridCol w:w="1017"/>
        <w:gridCol w:w="1813"/>
        <w:gridCol w:w="1526"/>
        <w:gridCol w:w="822"/>
        <w:gridCol w:w="730"/>
        <w:gridCol w:w="1552"/>
        <w:gridCol w:w="679"/>
        <w:gridCol w:w="717"/>
      </w:tblGrid>
      <w:tr w14:paraId="3A0F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农业经营主体能力提升（粮油规模种植主体单产提升项目）</w:t>
            </w:r>
          </w:p>
        </w:tc>
      </w:tr>
      <w:tr w14:paraId="6900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4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专项资金情况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6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0F5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4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38E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4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032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8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2025年在全县扶持3家粮油规模种植主体开展单产提升行动。</w:t>
            </w:r>
          </w:p>
        </w:tc>
      </w:tr>
      <w:tr w14:paraId="0D13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  <w:p w14:paraId="2DB2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  <w:p w14:paraId="723A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指标方向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项目区域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</w:tr>
      <w:tr w14:paraId="540F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数量</w:t>
            </w:r>
          </w:p>
          <w:p w14:paraId="44D5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指标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落实单产提升关键技术面积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反映项目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单产提升关键技术面积落实情况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EB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D0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1290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亩次</w:t>
            </w:r>
          </w:p>
        </w:tc>
      </w:tr>
      <w:tr w14:paraId="17B9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C92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永春县八尺家庭农场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BC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1080</w:t>
            </w: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F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90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2AB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900</w:t>
            </w: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9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质量</w:t>
            </w:r>
          </w:p>
          <w:p w14:paraId="0E05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指标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农业主推技术到位率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农业主推技术到位率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7DD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项目区域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 w14:paraId="2E3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6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</w:t>
            </w:r>
          </w:p>
          <w:p w14:paraId="3B48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资金拨付进度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当年度资金拨付进度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 w14:paraId="0BEC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单产比全县单产水平高10%以上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F34A">
            <w:pPr>
              <w:pStyle w:val="12"/>
              <w:spacing w:before="81" w:line="220" w:lineRule="auto"/>
              <w:ind w:left="3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反映作物单产水平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0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大于等于</w:t>
            </w:r>
          </w:p>
        </w:tc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 w14:paraId="1BE6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资金发放重大违规违纪问题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反映资金发放规范性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等于</w:t>
            </w:r>
          </w:p>
        </w:tc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CD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A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</w:tbl>
    <w:p w14:paraId="3AFAAC3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cs="Times New Roman"/>
          <w:sz w:val="21"/>
        </w:rPr>
      </w:pPr>
    </w:p>
    <w:p w14:paraId="335C1A40">
      <w:pPr>
        <w:pStyle w:val="3"/>
        <w:rPr>
          <w:rFonts w:hint="default" w:ascii="Times New Roman" w:hAnsi="Times New Roman" w:cs="Times New Roman"/>
          <w:sz w:val="21"/>
        </w:rPr>
      </w:pPr>
    </w:p>
    <w:p w14:paraId="40197E24">
      <w:pPr>
        <w:pStyle w:val="3"/>
        <w:rPr>
          <w:rFonts w:hint="default" w:ascii="Times New Roman" w:hAnsi="Times New Roman" w:cs="Times New Roman"/>
          <w:sz w:val="21"/>
        </w:rPr>
      </w:pPr>
    </w:p>
    <w:p w14:paraId="5927D2FC">
      <w:pPr>
        <w:tabs>
          <w:tab w:val="left" w:pos="7660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5" w:type="default"/>
      <w:pgSz w:w="11900" w:h="16840"/>
      <w:pgMar w:top="1431" w:right="1670" w:bottom="1417" w:left="1440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7CA1">
    <w:pPr>
      <w:pStyle w:val="4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75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HRdHWAAAACQ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752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22446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D0B26"/>
    <w:rsid w:val="03DA4811"/>
    <w:rsid w:val="050F72BD"/>
    <w:rsid w:val="0768298A"/>
    <w:rsid w:val="0AB3379D"/>
    <w:rsid w:val="0D7F55EB"/>
    <w:rsid w:val="0F7E1158"/>
    <w:rsid w:val="16A45B15"/>
    <w:rsid w:val="17C46792"/>
    <w:rsid w:val="1A6945DF"/>
    <w:rsid w:val="1ACC06BC"/>
    <w:rsid w:val="25983D97"/>
    <w:rsid w:val="26A966AF"/>
    <w:rsid w:val="28B906C0"/>
    <w:rsid w:val="2B696EC7"/>
    <w:rsid w:val="2C2E0C06"/>
    <w:rsid w:val="2D911D68"/>
    <w:rsid w:val="2E624C18"/>
    <w:rsid w:val="308F71E1"/>
    <w:rsid w:val="3EBD180B"/>
    <w:rsid w:val="3ED4225D"/>
    <w:rsid w:val="476612BA"/>
    <w:rsid w:val="47AA76EB"/>
    <w:rsid w:val="4A895CED"/>
    <w:rsid w:val="4AF34FD4"/>
    <w:rsid w:val="4B9C5492"/>
    <w:rsid w:val="55D16FC2"/>
    <w:rsid w:val="5922541B"/>
    <w:rsid w:val="5A766C6C"/>
    <w:rsid w:val="5D834C8A"/>
    <w:rsid w:val="5E267EC3"/>
    <w:rsid w:val="5F290493"/>
    <w:rsid w:val="65AC2ED8"/>
    <w:rsid w:val="68751AA8"/>
    <w:rsid w:val="71BD1D62"/>
    <w:rsid w:val="74A80DC5"/>
    <w:rsid w:val="783D2B29"/>
    <w:rsid w:val="7BA655D7"/>
    <w:rsid w:val="7EAA230D"/>
    <w:rsid w:val="7EF06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19943194-7c06-452a-b82b-1016d5fb0e48</errorID>
      <errorWord>按照</errorWord>
      <group>L1_AI</group>
      <groupName>深度校对</groupName>
      <ability>L2_AI_Word</ability>
      <abilityName>字词纠错</abilityName>
      <candidateList>
        <item>资金</item>
      </candidateList>
      <explain/>
      <paraID>5FAC6940</paraID>
      <start>2</start>
      <end>4</end>
      <status>unmodified</status>
      <modifiedWord/>
      <trackRevisions>false</trackRevisions>
    </reviewItem>
    <reviewItem>
      <errorID>452d9507-b4b4-4ac0-a892-464e720d362e</errorID>
      <errorWord>设施装备的资金</errorWord>
      <group>L1_AI</group>
      <groupName>深度校对</groupName>
      <ability>L2_AI_Grammar</ability>
      <abilityName>语法纠错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5FAC6940</paraID>
      <start>6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73419-1a38-400a-a734-5975e849a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1465</Words>
  <Characters>1591</Characters>
  <TotalTime>0</TotalTime>
  <ScaleCrop>false</ScaleCrop>
  <LinksUpToDate>false</LinksUpToDate>
  <CharactersWithSpaces>1726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2025-01-04T18:18:00Z</dcterms:created>
  <dc:creator>Kingsoft-PDF</dc:creator>
  <cp:lastModifiedBy>黄衍杰</cp:lastModifiedBy>
  <cp:lastPrinted>2025-11-18T14:17:00Z</cp:lastPrinted>
  <dcterms:modified xsi:type="dcterms:W3CDTF">2025-11-28T13:19:15Z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2025-01-04T18:18:28Z</vt:filetime>
  </property>
  <property fmtid="{D5CDD505-2E9C-101B-9397-08002B2CF9AE}" pid="4" name="UsrData">
    <vt:lpwstr>67790af0bf102c001f7dbaf1wl</vt:lpwstr>
  </property>
  <property fmtid="{D5CDD505-2E9C-101B-9397-08002B2CF9AE}" pid="5" name="KSOTemplateDocerSaveRecord">
    <vt:lpwstr>eyJoZGlkIjoiOWY3OWNiYjJjYzdkODhjMmMxYzUyMzU3YTY1NzU4ZjAiLCJ1c2VySWQiOiI0MzIyNDY1NjkifQ==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B9B0C31E1B474232AA06316CDC4AFB7A_13</vt:lpwstr>
  </property>
</Properties>
</file>